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63" w:rsidRDefault="00DF1B63" w:rsidP="00DF1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2"/>
    </w:p>
    <w:p w:rsidR="00DF1B63" w:rsidRPr="00C562BE" w:rsidRDefault="00DF1B63" w:rsidP="00DF1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B63" w:rsidRPr="00C562BE" w:rsidRDefault="00DF1B63" w:rsidP="00DF1B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C5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 1</w:t>
      </w:r>
    </w:p>
    <w:p w:rsidR="00DF1B63" w:rsidRPr="00C562BE" w:rsidRDefault="00DF1B63" w:rsidP="00DF1B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УТВЕРЖДЕНО</w:t>
      </w:r>
    </w:p>
    <w:p w:rsidR="00DF1B63" w:rsidRPr="00C562BE" w:rsidRDefault="00DF1B63" w:rsidP="00DF1B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Приказом по школе</w:t>
      </w:r>
    </w:p>
    <w:p w:rsidR="00DF1B63" w:rsidRPr="00C562BE" w:rsidRDefault="00DF1B63" w:rsidP="00DF1B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333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от 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.08.2020 г №54</w:t>
      </w:r>
    </w:p>
    <w:p w:rsidR="00DF1B63" w:rsidRPr="00C562BE" w:rsidRDefault="00DF1B63" w:rsidP="00DF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B63" w:rsidRPr="00C562BE" w:rsidRDefault="00DF1B63" w:rsidP="00DF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B63" w:rsidRPr="00C562BE" w:rsidRDefault="00DF1B63" w:rsidP="00DF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B63" w:rsidRPr="00C562BE" w:rsidRDefault="00DF1B63" w:rsidP="00DF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B63" w:rsidRPr="00C562BE" w:rsidRDefault="00DF1B63" w:rsidP="00DF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B63" w:rsidRPr="00C562BE" w:rsidRDefault="00DF1B63" w:rsidP="00DF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B63" w:rsidRDefault="00DF1B63" w:rsidP="00DF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B63" w:rsidRPr="00C562BE" w:rsidRDefault="00DF1B63" w:rsidP="00DF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DF1B63" w:rsidRPr="00C562BE" w:rsidRDefault="00DF1B63" w:rsidP="00DF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B63" w:rsidRPr="00C562BE" w:rsidRDefault="00DF1B63" w:rsidP="00DF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B63" w:rsidRPr="00C562BE" w:rsidRDefault="00DF1B63" w:rsidP="00DF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B63" w:rsidRPr="00C562BE" w:rsidRDefault="00DF1B63" w:rsidP="00DF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B63" w:rsidRPr="007567D7" w:rsidRDefault="007567D7" w:rsidP="00DF1B63">
      <w:pPr>
        <w:tabs>
          <w:tab w:val="left" w:pos="32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7D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РАБОЧАЯ</w:t>
      </w:r>
      <w:r w:rsidR="00DF1B63" w:rsidRPr="007567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ПРОГРАММ</w:t>
      </w:r>
      <w:r w:rsidRPr="007567D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</w:p>
    <w:p w:rsidR="00563924" w:rsidRPr="00C562BE" w:rsidRDefault="00563924" w:rsidP="00DF1B63">
      <w:pPr>
        <w:tabs>
          <w:tab w:val="left" w:pos="32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F1B63" w:rsidRPr="00C562BE" w:rsidRDefault="00BD162F" w:rsidP="00DF1B63">
      <w:pPr>
        <w:tabs>
          <w:tab w:val="left" w:pos="32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предметная </w:t>
      </w:r>
      <w:r w:rsidR="00DF1B63" w:rsidRPr="00C562BE">
        <w:rPr>
          <w:rFonts w:ascii="Times New Roman" w:eastAsia="Times New Roman" w:hAnsi="Times New Roman" w:cs="Times New Roman"/>
          <w:sz w:val="32"/>
          <w:szCs w:val="24"/>
          <w:lang w:eastAsia="ru-RU"/>
        </w:rPr>
        <w:t>область</w:t>
      </w:r>
    </w:p>
    <w:p w:rsidR="00DF1B63" w:rsidRPr="00C562BE" w:rsidRDefault="00CC5DB7" w:rsidP="00563924">
      <w:pPr>
        <w:tabs>
          <w:tab w:val="left" w:pos="32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«Естественные науки</w:t>
      </w:r>
      <w:r w:rsidR="00DF1B63" w:rsidRPr="00C562BE">
        <w:rPr>
          <w:rFonts w:ascii="Times New Roman" w:eastAsia="Times New Roman" w:hAnsi="Times New Roman" w:cs="Times New Roman"/>
          <w:sz w:val="32"/>
          <w:szCs w:val="24"/>
          <w:lang w:eastAsia="ru-RU"/>
        </w:rPr>
        <w:t>»</w:t>
      </w:r>
    </w:p>
    <w:p w:rsidR="00DF1B63" w:rsidRPr="00C562BE" w:rsidRDefault="00DF1B63" w:rsidP="00DF1B63">
      <w:pPr>
        <w:tabs>
          <w:tab w:val="left" w:pos="32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562BE">
        <w:rPr>
          <w:rFonts w:ascii="Times New Roman" w:eastAsia="Times New Roman" w:hAnsi="Times New Roman" w:cs="Times New Roman"/>
          <w:sz w:val="32"/>
          <w:szCs w:val="24"/>
          <w:lang w:eastAsia="ru-RU"/>
        </w:rPr>
        <w:t>учебный предмет</w:t>
      </w:r>
    </w:p>
    <w:p w:rsidR="00DF1B63" w:rsidRDefault="00DF1B63" w:rsidP="00DF1B63">
      <w:pPr>
        <w:tabs>
          <w:tab w:val="left" w:pos="32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«Биология</w:t>
      </w:r>
      <w:r w:rsidRPr="00C562BE">
        <w:rPr>
          <w:rFonts w:ascii="Times New Roman" w:eastAsia="Times New Roman" w:hAnsi="Times New Roman" w:cs="Times New Roman"/>
          <w:sz w:val="32"/>
          <w:szCs w:val="24"/>
          <w:lang w:eastAsia="ru-RU"/>
        </w:rPr>
        <w:t>»</w:t>
      </w:r>
    </w:p>
    <w:p w:rsidR="00DF1B63" w:rsidRPr="00C562BE" w:rsidRDefault="00DF1B63" w:rsidP="00DF1B63">
      <w:pPr>
        <w:tabs>
          <w:tab w:val="left" w:pos="32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(углубленный уровень)</w:t>
      </w:r>
    </w:p>
    <w:p w:rsidR="00DF1B63" w:rsidRPr="00C562BE" w:rsidRDefault="00DF1B63" w:rsidP="00DF1B63">
      <w:pPr>
        <w:tabs>
          <w:tab w:val="left" w:pos="32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уровень среднего</w:t>
      </w:r>
      <w:r w:rsidRPr="00C562B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общего образования</w:t>
      </w:r>
    </w:p>
    <w:p w:rsidR="00DF1B63" w:rsidRDefault="00DF1B63" w:rsidP="00A01B21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1B63" w:rsidRDefault="00DF1B63" w:rsidP="00A01B21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1B63" w:rsidRDefault="00DF1B63" w:rsidP="00A01B21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1B63" w:rsidRDefault="00DF1B63" w:rsidP="00A01B21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1B63" w:rsidRDefault="00DF1B63" w:rsidP="00A01B21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1B63" w:rsidRDefault="00DF1B63" w:rsidP="00A01B21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1B63" w:rsidRDefault="00DF1B63" w:rsidP="00A01B21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1B63" w:rsidRDefault="00DF1B63" w:rsidP="00A01B21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1B63" w:rsidRDefault="00DF1B63" w:rsidP="00A01B21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1B63" w:rsidRDefault="00DF1B63" w:rsidP="00A01B21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1B63" w:rsidRDefault="00DF1B63" w:rsidP="00A01B21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1B63" w:rsidRDefault="00DF1B63" w:rsidP="00A01B21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1B63" w:rsidRDefault="00DF1B63" w:rsidP="00A01B21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1B63" w:rsidRDefault="00DF1B63" w:rsidP="00A01B21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1B63" w:rsidRDefault="00DF1B63" w:rsidP="00DF1B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1B63" w:rsidRDefault="00DF1B63" w:rsidP="00A01B21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1B63" w:rsidRDefault="00DF1B63" w:rsidP="00A01B21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bookmarkEnd w:id="0"/>
    <w:p w:rsidR="00BF6006" w:rsidRDefault="00BF6006" w:rsidP="00766A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6E09" w:rsidRPr="00766A9A" w:rsidRDefault="00BF6006" w:rsidP="00BF600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Цели обучения:</w:t>
      </w:r>
    </w:p>
    <w:p w:rsidR="00C26E09" w:rsidRPr="00766A9A" w:rsidRDefault="00C26E09" w:rsidP="00766A9A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A9A">
        <w:rPr>
          <w:rFonts w:ascii="Times New Roman" w:hAnsi="Times New Roman" w:cs="Times New Roman"/>
          <w:bCs/>
          <w:sz w:val="24"/>
          <w:szCs w:val="24"/>
        </w:rPr>
        <w:t>Формирование научной картины мира и функциональной грамотности, необходимой для повседневной жизни; навыков здорового и безопасного для человека и окружающей среды образа жизни; экологического сознания и ценностного отношения к живой природе и человеку</w:t>
      </w:r>
    </w:p>
    <w:p w:rsidR="00C26E09" w:rsidRPr="00766A9A" w:rsidRDefault="00C26E09" w:rsidP="00766A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6A9A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C26E09" w:rsidRPr="00766A9A" w:rsidRDefault="00C26E09" w:rsidP="00766A9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A9A">
        <w:rPr>
          <w:rFonts w:ascii="Times New Roman" w:hAnsi="Times New Roman" w:cs="Times New Roman"/>
          <w:sz w:val="24"/>
          <w:szCs w:val="24"/>
        </w:rPr>
        <w:t xml:space="preserve">развитие индивидуальных способностей обучающихся путем более глубокого, чем предусматривается базовым уровнем, овладения основами биологии и методами изучения органического мира. </w:t>
      </w:r>
    </w:p>
    <w:p w:rsidR="00C26E09" w:rsidRPr="00766A9A" w:rsidRDefault="00C26E09" w:rsidP="00766A9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A9A">
        <w:rPr>
          <w:rFonts w:ascii="Times New Roman" w:hAnsi="Times New Roman" w:cs="Times New Roman"/>
          <w:sz w:val="24"/>
          <w:szCs w:val="24"/>
        </w:rPr>
        <w:t xml:space="preserve">подготовка к последующему профессиональному образованию; </w:t>
      </w:r>
    </w:p>
    <w:p w:rsidR="00C26E09" w:rsidRPr="00766A9A" w:rsidRDefault="00C26E09" w:rsidP="00766A9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A9A">
        <w:rPr>
          <w:rFonts w:ascii="Times New Roman" w:hAnsi="Times New Roman" w:cs="Times New Roman"/>
          <w:sz w:val="24"/>
          <w:szCs w:val="24"/>
        </w:rPr>
        <w:t xml:space="preserve">применение полученных знаний для решения практических и учебно – исследовательских задач в измененной, нестандартной ситуации; </w:t>
      </w:r>
    </w:p>
    <w:p w:rsidR="00C26E09" w:rsidRPr="00766A9A" w:rsidRDefault="00C26E09" w:rsidP="00766A9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A9A">
        <w:rPr>
          <w:rFonts w:ascii="Times New Roman" w:hAnsi="Times New Roman" w:cs="Times New Roman"/>
          <w:sz w:val="24"/>
          <w:szCs w:val="24"/>
        </w:rPr>
        <w:t>умение систематизировать и обобщать полученные знания; овладение основами исследовательской деятельности биологической направленности и грамотного</w:t>
      </w:r>
    </w:p>
    <w:p w:rsidR="00C26E09" w:rsidRPr="00766A9A" w:rsidRDefault="00C26E09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A9A">
        <w:rPr>
          <w:rFonts w:ascii="Times New Roman" w:hAnsi="Times New Roman" w:cs="Times New Roman"/>
          <w:sz w:val="24"/>
          <w:szCs w:val="24"/>
        </w:rPr>
        <w:t xml:space="preserve">            оформления полученных результатов; </w:t>
      </w:r>
    </w:p>
    <w:p w:rsidR="00C26E09" w:rsidRPr="00766A9A" w:rsidRDefault="00C26E09" w:rsidP="00766A9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A9A">
        <w:rPr>
          <w:rFonts w:ascii="Times New Roman" w:hAnsi="Times New Roman" w:cs="Times New Roman"/>
          <w:sz w:val="24"/>
          <w:szCs w:val="24"/>
        </w:rPr>
        <w:t>развитие способности моделировать некоторые объекты и процессы, происходящие в живой природе.</w:t>
      </w:r>
    </w:p>
    <w:p w:rsidR="00C26E09" w:rsidRPr="00766A9A" w:rsidRDefault="00C26E09" w:rsidP="00766A9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A9A">
        <w:rPr>
          <w:rFonts w:ascii="Times New Roman" w:hAnsi="Times New Roman" w:cs="Times New Roman"/>
          <w:sz w:val="24"/>
          <w:szCs w:val="24"/>
        </w:rPr>
        <w:t>формировать у обучающихся умение анализировать, прогнозировать и оценивать с позиции экологической безопасности последствия деятельности человека в экосистемах</w:t>
      </w:r>
    </w:p>
    <w:p w:rsidR="00C26E09" w:rsidRPr="00766A9A" w:rsidRDefault="00C26E09" w:rsidP="00766A9A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A9A" w:rsidRPr="00766A9A" w:rsidRDefault="00766A9A" w:rsidP="00766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 учебного предмета</w:t>
      </w:r>
    </w:p>
    <w:p w:rsidR="00766A9A" w:rsidRPr="00766A9A" w:rsidRDefault="00766A9A" w:rsidP="00766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личностные результаты</w:t>
      </w:r>
    </w:p>
    <w:p w:rsidR="00C26E09" w:rsidRPr="00766A9A" w:rsidRDefault="00C26E09" w:rsidP="00766A9A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Личностные результаты в сфере отношений обучающихся к себе, к своему здоровью, к познанию себя: </w:t>
      </w:r>
    </w:p>
    <w:p w:rsidR="00C26E09" w:rsidRPr="00766A9A" w:rsidRDefault="00C26E09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color w:val="000000"/>
          <w:sz w:val="24"/>
          <w:szCs w:val="24"/>
        </w:rPr>
        <w:t xml:space="preserve">–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</w:t>
      </w:r>
    </w:p>
    <w:p w:rsidR="00C26E09" w:rsidRPr="00766A9A" w:rsidRDefault="00C26E09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color w:val="000000"/>
          <w:sz w:val="24"/>
          <w:szCs w:val="24"/>
        </w:rPr>
        <w:t xml:space="preserve">– готовность и способность обеспечить себе и своим близким достойную жизнь в процессе самостоятельной, творческой и ответственной деятельности; </w:t>
      </w:r>
    </w:p>
    <w:p w:rsidR="00C26E09" w:rsidRPr="00766A9A" w:rsidRDefault="00C26E09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color w:val="000000"/>
          <w:sz w:val="24"/>
          <w:szCs w:val="24"/>
        </w:rPr>
        <w:t xml:space="preserve">–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 </w:t>
      </w:r>
    </w:p>
    <w:p w:rsidR="00C26E09" w:rsidRPr="00766A9A" w:rsidRDefault="00C26E09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color w:val="000000"/>
          <w:sz w:val="24"/>
          <w:szCs w:val="24"/>
        </w:rPr>
        <w:t xml:space="preserve">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 </w:t>
      </w:r>
    </w:p>
    <w:p w:rsidR="00C26E09" w:rsidRPr="00766A9A" w:rsidRDefault="00C26E09" w:rsidP="00766A9A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color w:val="000000"/>
          <w:sz w:val="24"/>
          <w:szCs w:val="24"/>
        </w:rPr>
        <w:t xml:space="preserve"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C26E09" w:rsidRPr="00766A9A" w:rsidRDefault="00C26E09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color w:val="000000"/>
          <w:sz w:val="24"/>
          <w:szCs w:val="24"/>
        </w:rPr>
        <w:t xml:space="preserve">– неприятие вредных привычек: курения, употребления алкоголя, наркотиков. </w:t>
      </w:r>
    </w:p>
    <w:p w:rsidR="00C26E09" w:rsidRPr="00766A9A" w:rsidRDefault="00C26E09" w:rsidP="00766A9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Личностные результаты в сфере отношений обучающихся к России как к Родине (Отечеству): </w:t>
      </w:r>
    </w:p>
    <w:p w:rsidR="00C26E09" w:rsidRPr="00766A9A" w:rsidRDefault="00C26E09" w:rsidP="00766A9A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color w:val="000000"/>
          <w:sz w:val="24"/>
          <w:szCs w:val="24"/>
        </w:rPr>
        <w:t xml:space="preserve"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C26E09" w:rsidRPr="00766A9A" w:rsidRDefault="00C26E09" w:rsidP="00766A9A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color w:val="000000"/>
          <w:sz w:val="24"/>
          <w:szCs w:val="24"/>
        </w:rPr>
        <w:t xml:space="preserve">–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 </w:t>
      </w:r>
    </w:p>
    <w:p w:rsidR="00C26E09" w:rsidRPr="00766A9A" w:rsidRDefault="00C26E09" w:rsidP="00766A9A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</w:t>
      </w:r>
    </w:p>
    <w:p w:rsidR="00C26E09" w:rsidRPr="00766A9A" w:rsidRDefault="00C26E09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color w:val="000000"/>
          <w:sz w:val="24"/>
          <w:szCs w:val="24"/>
        </w:rPr>
        <w:t xml:space="preserve">– воспитание уважения к культуре, языкам, традициям и обычаям народов, проживающих в Российской Федерации. </w:t>
      </w:r>
    </w:p>
    <w:p w:rsidR="00C26E09" w:rsidRPr="00766A9A" w:rsidRDefault="00C26E09" w:rsidP="00766A9A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6E09" w:rsidRPr="00766A9A" w:rsidRDefault="00C26E09" w:rsidP="00766A9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C26E09" w:rsidRPr="00766A9A" w:rsidRDefault="00C26E09" w:rsidP="00766A9A">
      <w:pPr>
        <w:autoSpaceDE w:val="0"/>
        <w:autoSpaceDN w:val="0"/>
        <w:adjustRightInd w:val="0"/>
        <w:spacing w:after="3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color w:val="000000"/>
          <w:sz w:val="24"/>
          <w:szCs w:val="24"/>
        </w:rPr>
        <w:t xml:space="preserve"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</w:t>
      </w:r>
    </w:p>
    <w:p w:rsidR="00C26E09" w:rsidRPr="00766A9A" w:rsidRDefault="00C26E09" w:rsidP="00766A9A">
      <w:pPr>
        <w:autoSpaceDE w:val="0"/>
        <w:autoSpaceDN w:val="0"/>
        <w:adjustRightInd w:val="0"/>
        <w:spacing w:after="3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66A9A">
        <w:rPr>
          <w:rFonts w:ascii="Times New Roman" w:hAnsi="Times New Roman" w:cs="Times New Roman"/>
          <w:color w:val="000000"/>
          <w:sz w:val="24"/>
          <w:szCs w:val="24"/>
        </w:rPr>
        <w:t xml:space="preserve">– признание </w:t>
      </w:r>
      <w:proofErr w:type="spellStart"/>
      <w:r w:rsidRPr="00766A9A">
        <w:rPr>
          <w:rFonts w:ascii="Times New Roman" w:hAnsi="Times New Roman" w:cs="Times New Roman"/>
          <w:color w:val="000000"/>
          <w:sz w:val="24"/>
          <w:szCs w:val="24"/>
        </w:rPr>
        <w:t>неотчуждаемости</w:t>
      </w:r>
      <w:proofErr w:type="spellEnd"/>
      <w:r w:rsidRPr="00766A9A">
        <w:rPr>
          <w:rFonts w:ascii="Times New Roman" w:hAnsi="Times New Roman" w:cs="Times New Roman"/>
          <w:color w:val="000000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 </w:t>
      </w:r>
      <w:proofErr w:type="gramEnd"/>
    </w:p>
    <w:p w:rsidR="00C26E09" w:rsidRPr="00766A9A" w:rsidRDefault="00C26E09" w:rsidP="00766A9A">
      <w:pPr>
        <w:autoSpaceDE w:val="0"/>
        <w:autoSpaceDN w:val="0"/>
        <w:adjustRightInd w:val="0"/>
        <w:spacing w:after="3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color w:val="000000"/>
          <w:sz w:val="24"/>
          <w:szCs w:val="24"/>
        </w:rPr>
        <w:t xml:space="preserve"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C26E09" w:rsidRPr="00766A9A" w:rsidRDefault="00C26E09" w:rsidP="00766A9A">
      <w:pPr>
        <w:autoSpaceDE w:val="0"/>
        <w:autoSpaceDN w:val="0"/>
        <w:adjustRightInd w:val="0"/>
        <w:spacing w:after="3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766A9A">
        <w:rPr>
          <w:rFonts w:ascii="Times New Roman" w:hAnsi="Times New Roman" w:cs="Times New Roman"/>
          <w:color w:val="000000"/>
          <w:sz w:val="24"/>
          <w:szCs w:val="24"/>
        </w:rPr>
        <w:t>интериоризация</w:t>
      </w:r>
      <w:proofErr w:type="spellEnd"/>
      <w:r w:rsidRPr="00766A9A">
        <w:rPr>
          <w:rFonts w:ascii="Times New Roman" w:hAnsi="Times New Roman" w:cs="Times New Roman"/>
          <w:color w:val="000000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 </w:t>
      </w:r>
    </w:p>
    <w:p w:rsidR="00C26E09" w:rsidRPr="00766A9A" w:rsidRDefault="00C26E09" w:rsidP="00766A9A">
      <w:pPr>
        <w:autoSpaceDE w:val="0"/>
        <w:autoSpaceDN w:val="0"/>
        <w:adjustRightInd w:val="0"/>
        <w:spacing w:after="3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color w:val="000000"/>
          <w:sz w:val="24"/>
          <w:szCs w:val="24"/>
        </w:rPr>
        <w:t xml:space="preserve"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C26E09" w:rsidRPr="00766A9A" w:rsidRDefault="00C26E09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color w:val="000000"/>
          <w:sz w:val="24"/>
          <w:szCs w:val="24"/>
        </w:rPr>
        <w:t xml:space="preserve">–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:rsidR="00C26E09" w:rsidRPr="00766A9A" w:rsidRDefault="00C26E09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color w:val="000000"/>
          <w:sz w:val="24"/>
          <w:szCs w:val="24"/>
        </w:rPr>
        <w:t xml:space="preserve">–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C26E09" w:rsidRPr="00766A9A" w:rsidRDefault="00C26E09" w:rsidP="00766A9A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6E09" w:rsidRPr="00766A9A" w:rsidRDefault="00C26E09" w:rsidP="00766A9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Личностные результаты в сфере отношений обучающихся с окружающими людьми: </w:t>
      </w:r>
    </w:p>
    <w:p w:rsidR="00C26E09" w:rsidRPr="00766A9A" w:rsidRDefault="00C26E09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color w:val="000000"/>
          <w:sz w:val="24"/>
          <w:szCs w:val="24"/>
        </w:rPr>
        <w:t xml:space="preserve"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C26E09" w:rsidRPr="00766A9A" w:rsidRDefault="00C26E09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color w:val="000000"/>
          <w:sz w:val="24"/>
          <w:szCs w:val="24"/>
        </w:rPr>
        <w:t xml:space="preserve">– принятие гуманистических ценностей, осознанное, уважительное и доброжелательное отношение к другому человеку, его мнению, мировоззрению; </w:t>
      </w:r>
    </w:p>
    <w:p w:rsidR="00C26E09" w:rsidRPr="00766A9A" w:rsidRDefault="00C26E09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color w:val="000000"/>
          <w:sz w:val="24"/>
          <w:szCs w:val="24"/>
        </w:rPr>
        <w:t xml:space="preserve">–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</w:t>
      </w:r>
    </w:p>
    <w:p w:rsidR="00C26E09" w:rsidRPr="00766A9A" w:rsidRDefault="00C26E09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color w:val="000000"/>
          <w:sz w:val="24"/>
          <w:szCs w:val="24"/>
        </w:rPr>
        <w:t xml:space="preserve"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C26E09" w:rsidRPr="00766A9A" w:rsidRDefault="00C26E09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color w:val="000000"/>
          <w:sz w:val="24"/>
          <w:szCs w:val="24"/>
        </w:rPr>
        <w:t xml:space="preserve"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C26E09" w:rsidRPr="00766A9A" w:rsidRDefault="00C26E09" w:rsidP="00766A9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6E09" w:rsidRPr="00766A9A" w:rsidRDefault="00C26E09" w:rsidP="00766A9A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C26E09" w:rsidRPr="00766A9A" w:rsidRDefault="00C26E09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color w:val="000000"/>
          <w:sz w:val="24"/>
          <w:szCs w:val="24"/>
        </w:rPr>
        <w:t xml:space="preserve"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</w:p>
    <w:p w:rsidR="00C26E09" w:rsidRPr="00766A9A" w:rsidRDefault="00C26E09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color w:val="000000"/>
          <w:sz w:val="24"/>
          <w:szCs w:val="24"/>
        </w:rPr>
        <w:t xml:space="preserve"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C26E09" w:rsidRPr="00766A9A" w:rsidRDefault="00C26E09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color w:val="000000"/>
          <w:sz w:val="24"/>
          <w:szCs w:val="24"/>
        </w:rPr>
        <w:t xml:space="preserve">–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 </w:t>
      </w:r>
    </w:p>
    <w:p w:rsidR="00C26E09" w:rsidRPr="00766A9A" w:rsidRDefault="00C26E09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color w:val="000000"/>
          <w:sz w:val="24"/>
          <w:szCs w:val="24"/>
        </w:rPr>
        <w:t xml:space="preserve">– эстетическое отношения к миру, готовность к эстетическому обустройству собственного быта. </w:t>
      </w:r>
    </w:p>
    <w:p w:rsidR="00C26E09" w:rsidRPr="00766A9A" w:rsidRDefault="00C26E09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Личностные результаты в сфере отношений обучающихся к семье и родителям, в том числе подготовка к семейной жизни: </w:t>
      </w:r>
    </w:p>
    <w:p w:rsidR="00C26E09" w:rsidRPr="00766A9A" w:rsidRDefault="00C26E09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color w:val="000000"/>
          <w:sz w:val="24"/>
          <w:szCs w:val="24"/>
        </w:rPr>
        <w:t xml:space="preserve">– ответственное отношение к созданию семьи на основе осознанного принятия ценностей семейной жизни; </w:t>
      </w:r>
    </w:p>
    <w:p w:rsidR="00C26E09" w:rsidRPr="00766A9A" w:rsidRDefault="00C26E09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color w:val="000000"/>
          <w:sz w:val="24"/>
          <w:szCs w:val="24"/>
        </w:rPr>
        <w:t xml:space="preserve">– положительный образ семьи, </w:t>
      </w:r>
      <w:proofErr w:type="spellStart"/>
      <w:r w:rsidRPr="00766A9A">
        <w:rPr>
          <w:rFonts w:ascii="Times New Roman" w:hAnsi="Times New Roman" w:cs="Times New Roman"/>
          <w:color w:val="000000"/>
          <w:sz w:val="24"/>
          <w:szCs w:val="24"/>
        </w:rPr>
        <w:t>родительства</w:t>
      </w:r>
      <w:proofErr w:type="spellEnd"/>
      <w:r w:rsidRPr="00766A9A">
        <w:rPr>
          <w:rFonts w:ascii="Times New Roman" w:hAnsi="Times New Roman" w:cs="Times New Roman"/>
          <w:color w:val="000000"/>
          <w:sz w:val="24"/>
          <w:szCs w:val="24"/>
        </w:rPr>
        <w:t xml:space="preserve"> (отцовства и материнства), </w:t>
      </w:r>
      <w:proofErr w:type="spellStart"/>
      <w:r w:rsidRPr="00766A9A">
        <w:rPr>
          <w:rFonts w:ascii="Times New Roman" w:hAnsi="Times New Roman" w:cs="Times New Roman"/>
          <w:color w:val="000000"/>
          <w:sz w:val="24"/>
          <w:szCs w:val="24"/>
        </w:rPr>
        <w:t>интериоризация</w:t>
      </w:r>
      <w:proofErr w:type="spellEnd"/>
      <w:r w:rsidRPr="00766A9A">
        <w:rPr>
          <w:rFonts w:ascii="Times New Roman" w:hAnsi="Times New Roman" w:cs="Times New Roman"/>
          <w:color w:val="000000"/>
          <w:sz w:val="24"/>
          <w:szCs w:val="24"/>
        </w:rPr>
        <w:t xml:space="preserve"> традиционных семейных ценностей. </w:t>
      </w:r>
    </w:p>
    <w:p w:rsidR="00C26E09" w:rsidRPr="00766A9A" w:rsidRDefault="00C26E09" w:rsidP="00766A9A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6E09" w:rsidRPr="00766A9A" w:rsidRDefault="00C26E09" w:rsidP="00766A9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Личностные результаты в сфере отношения обучающихся к труду, в сфере социально-экономических отношений: </w:t>
      </w:r>
    </w:p>
    <w:p w:rsidR="00C26E09" w:rsidRPr="00766A9A" w:rsidRDefault="00C26E09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color w:val="000000"/>
          <w:sz w:val="24"/>
          <w:szCs w:val="24"/>
        </w:rPr>
        <w:t xml:space="preserve">– уважение ко всем формам собственности, готовность к защите своей собственности, </w:t>
      </w:r>
    </w:p>
    <w:p w:rsidR="00C26E09" w:rsidRPr="00766A9A" w:rsidRDefault="00C26E09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color w:val="000000"/>
          <w:sz w:val="24"/>
          <w:szCs w:val="24"/>
        </w:rPr>
        <w:t xml:space="preserve">– осознанный выбор будущей профессии как путь и способ реализации собственных жизненных планов; </w:t>
      </w:r>
    </w:p>
    <w:p w:rsidR="00C26E09" w:rsidRPr="00766A9A" w:rsidRDefault="00C26E09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color w:val="000000"/>
          <w:sz w:val="24"/>
          <w:szCs w:val="24"/>
        </w:rPr>
        <w:t xml:space="preserve"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</w:t>
      </w:r>
    </w:p>
    <w:p w:rsidR="00C26E09" w:rsidRPr="00766A9A" w:rsidRDefault="00C26E09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color w:val="000000"/>
          <w:sz w:val="24"/>
          <w:szCs w:val="24"/>
        </w:rPr>
        <w:t xml:space="preserve">–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 </w:t>
      </w:r>
    </w:p>
    <w:p w:rsidR="00C26E09" w:rsidRPr="00766A9A" w:rsidRDefault="00C26E09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color w:val="000000"/>
          <w:sz w:val="24"/>
          <w:szCs w:val="24"/>
        </w:rPr>
        <w:t xml:space="preserve">– готовность к самообслуживанию, включая обучение и выполнение домашних обязанностей. </w:t>
      </w:r>
    </w:p>
    <w:p w:rsidR="00C26E09" w:rsidRPr="00766A9A" w:rsidRDefault="00C26E09" w:rsidP="00766A9A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6E09" w:rsidRPr="00766A9A" w:rsidRDefault="00C26E09" w:rsidP="00766A9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Личностные результаты в сфере физического, психологического, социального и академического благополучия обучающихся: </w:t>
      </w:r>
    </w:p>
    <w:p w:rsidR="00C26E09" w:rsidRPr="00766A9A" w:rsidRDefault="00C26E09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color w:val="000000"/>
          <w:sz w:val="24"/>
          <w:szCs w:val="24"/>
        </w:rPr>
        <w:t xml:space="preserve">–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 </w:t>
      </w:r>
    </w:p>
    <w:p w:rsidR="00C26E09" w:rsidRPr="00766A9A" w:rsidRDefault="00C26E09" w:rsidP="00766A9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A9A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</w:t>
      </w:r>
      <w:proofErr w:type="spellStart"/>
      <w:r w:rsidRPr="00766A9A">
        <w:rPr>
          <w:rFonts w:ascii="Times New Roman" w:hAnsi="Times New Roman" w:cs="Times New Roman"/>
          <w:b/>
          <w:bCs/>
          <w:sz w:val="24"/>
          <w:szCs w:val="24"/>
        </w:rPr>
        <w:t>метапредметны</w:t>
      </w:r>
      <w:r w:rsidR="00766A9A" w:rsidRPr="00766A9A">
        <w:rPr>
          <w:rFonts w:ascii="Times New Roman" w:hAnsi="Times New Roman" w:cs="Times New Roman"/>
          <w:b/>
          <w:bCs/>
          <w:sz w:val="24"/>
          <w:szCs w:val="24"/>
        </w:rPr>
        <w:t>е</w:t>
      </w:r>
      <w:proofErr w:type="spellEnd"/>
      <w:r w:rsidR="00766A9A" w:rsidRPr="00766A9A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освоения учебного предмета</w:t>
      </w:r>
    </w:p>
    <w:p w:rsidR="00C26E09" w:rsidRPr="00766A9A" w:rsidRDefault="00C26E09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Регулятивные универсальные учебные действия </w:t>
      </w:r>
    </w:p>
    <w:p w:rsidR="00C26E09" w:rsidRPr="00766A9A" w:rsidRDefault="00C26E09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Выпускник научится: </w:t>
      </w:r>
    </w:p>
    <w:p w:rsidR="00C26E09" w:rsidRPr="00766A9A" w:rsidRDefault="00C26E09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color w:val="000000"/>
          <w:sz w:val="24"/>
          <w:szCs w:val="24"/>
        </w:rPr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:rsidR="00C26E09" w:rsidRPr="00766A9A" w:rsidRDefault="00C26E09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color w:val="000000"/>
          <w:sz w:val="24"/>
          <w:szCs w:val="24"/>
        </w:rPr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C26E09" w:rsidRPr="00766A9A" w:rsidRDefault="00C26E09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color w:val="000000"/>
          <w:sz w:val="24"/>
          <w:szCs w:val="24"/>
        </w:rPr>
        <w:t xml:space="preserve">– ставить и формулировать собственные задачи в образовательной деятельности и жизненных ситуациях; </w:t>
      </w:r>
    </w:p>
    <w:p w:rsidR="00C26E09" w:rsidRPr="00766A9A" w:rsidRDefault="00C26E09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– оценивать ресурсы, в том числе время и другие нематериальные ресурсы, необходимые для достижения поставленной цели; </w:t>
      </w:r>
    </w:p>
    <w:p w:rsidR="00C26E09" w:rsidRPr="00766A9A" w:rsidRDefault="00C26E09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color w:val="000000"/>
          <w:sz w:val="24"/>
          <w:szCs w:val="24"/>
        </w:rPr>
        <w:t xml:space="preserve">–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C26E09" w:rsidRPr="00766A9A" w:rsidRDefault="00C26E09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color w:val="000000"/>
          <w:sz w:val="24"/>
          <w:szCs w:val="24"/>
        </w:rPr>
        <w:t xml:space="preserve">– организовывать эффективный поиск ресурсов, необходимых для достижения поставленной цели; </w:t>
      </w:r>
    </w:p>
    <w:p w:rsidR="00C26E09" w:rsidRPr="00766A9A" w:rsidRDefault="00C26E09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color w:val="000000"/>
          <w:sz w:val="24"/>
          <w:szCs w:val="24"/>
        </w:rPr>
        <w:t xml:space="preserve">– сопоставлять полученный результат деятельности с поставленной заранее целью. </w:t>
      </w:r>
    </w:p>
    <w:p w:rsidR="00C26E09" w:rsidRPr="00766A9A" w:rsidRDefault="00C26E09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Познавательные универсальные учебные действия </w:t>
      </w:r>
    </w:p>
    <w:p w:rsidR="00C26E09" w:rsidRPr="00766A9A" w:rsidRDefault="00C26E09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Выпускник научится: </w:t>
      </w:r>
    </w:p>
    <w:p w:rsidR="00C26E09" w:rsidRPr="00766A9A" w:rsidRDefault="00C26E09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color w:val="000000"/>
          <w:sz w:val="24"/>
          <w:szCs w:val="24"/>
        </w:rPr>
        <w:t xml:space="preserve"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C26E09" w:rsidRPr="00766A9A" w:rsidRDefault="00C26E09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color w:val="000000"/>
          <w:sz w:val="24"/>
          <w:szCs w:val="24"/>
        </w:rPr>
        <w:t xml:space="preserve">–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C26E09" w:rsidRPr="00766A9A" w:rsidRDefault="00C26E09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color w:val="000000"/>
          <w:sz w:val="24"/>
          <w:szCs w:val="24"/>
        </w:rPr>
        <w:t xml:space="preserve"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C26E09" w:rsidRPr="00766A9A" w:rsidRDefault="00C26E09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color w:val="000000"/>
          <w:sz w:val="24"/>
          <w:szCs w:val="24"/>
        </w:rPr>
        <w:t xml:space="preserve"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C26E09" w:rsidRPr="00766A9A" w:rsidRDefault="00C26E09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color w:val="000000"/>
          <w:sz w:val="24"/>
          <w:szCs w:val="24"/>
        </w:rPr>
        <w:t xml:space="preserve">– 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C26E09" w:rsidRPr="00766A9A" w:rsidRDefault="00C26E09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color w:val="000000"/>
          <w:sz w:val="24"/>
          <w:szCs w:val="24"/>
        </w:rPr>
        <w:t xml:space="preserve">– 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C26E09" w:rsidRPr="00766A9A" w:rsidRDefault="00C26E09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color w:val="000000"/>
          <w:sz w:val="24"/>
          <w:szCs w:val="24"/>
        </w:rPr>
        <w:t xml:space="preserve">– менять и удерживать разные позиции в познавательной деятельности. </w:t>
      </w:r>
    </w:p>
    <w:p w:rsidR="00C26E09" w:rsidRPr="00766A9A" w:rsidRDefault="00C26E09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6E09" w:rsidRPr="00766A9A" w:rsidRDefault="00C26E09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Коммуникативные универсальные учебные действия </w:t>
      </w:r>
    </w:p>
    <w:p w:rsidR="00C26E09" w:rsidRPr="00766A9A" w:rsidRDefault="00C26E09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6E09" w:rsidRPr="00766A9A" w:rsidRDefault="00C26E09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Выпускник научится: </w:t>
      </w:r>
    </w:p>
    <w:p w:rsidR="00C26E09" w:rsidRPr="00766A9A" w:rsidRDefault="00C26E09" w:rsidP="00766A9A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color w:val="000000"/>
          <w:sz w:val="24"/>
          <w:szCs w:val="24"/>
        </w:rPr>
        <w:t xml:space="preserve">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C26E09" w:rsidRPr="00766A9A" w:rsidRDefault="00C26E09" w:rsidP="00766A9A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color w:val="000000"/>
          <w:sz w:val="24"/>
          <w:szCs w:val="24"/>
        </w:rPr>
        <w:t xml:space="preserve"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C26E09" w:rsidRPr="00766A9A" w:rsidRDefault="00C26E09" w:rsidP="00766A9A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color w:val="000000"/>
          <w:sz w:val="24"/>
          <w:szCs w:val="24"/>
        </w:rPr>
        <w:t xml:space="preserve">– координировать и выполнять работу в условиях реального, виртуального и комбинированного взаимодействия; </w:t>
      </w:r>
    </w:p>
    <w:p w:rsidR="00C26E09" w:rsidRPr="00766A9A" w:rsidRDefault="00C26E09" w:rsidP="00766A9A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color w:val="000000"/>
          <w:sz w:val="24"/>
          <w:szCs w:val="24"/>
        </w:rPr>
        <w:t xml:space="preserve">– развернуто, логично и точно излагать свою точку зрения с использованием адекватных (устных и письменных) языковых средств; </w:t>
      </w:r>
    </w:p>
    <w:p w:rsidR="00C26E09" w:rsidRPr="00766A9A" w:rsidRDefault="00C26E09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color w:val="000000"/>
          <w:sz w:val="24"/>
          <w:szCs w:val="24"/>
        </w:rPr>
        <w:t xml:space="preserve">– распознавать </w:t>
      </w:r>
      <w:proofErr w:type="spellStart"/>
      <w:r w:rsidRPr="00766A9A">
        <w:rPr>
          <w:rFonts w:ascii="Times New Roman" w:hAnsi="Times New Roman" w:cs="Times New Roman"/>
          <w:color w:val="000000"/>
          <w:sz w:val="24"/>
          <w:szCs w:val="24"/>
        </w:rPr>
        <w:t>конфликтогенные</w:t>
      </w:r>
      <w:proofErr w:type="spellEnd"/>
      <w:r w:rsidRPr="00766A9A">
        <w:rPr>
          <w:rFonts w:ascii="Times New Roman" w:hAnsi="Times New Roman" w:cs="Times New Roman"/>
          <w:color w:val="000000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:rsidR="0007020C" w:rsidRPr="00766A9A" w:rsidRDefault="0007020C" w:rsidP="00766A9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A9A">
        <w:rPr>
          <w:rFonts w:ascii="Times New Roman" w:hAnsi="Times New Roman" w:cs="Times New Roman"/>
          <w:b/>
          <w:bCs/>
          <w:sz w:val="24"/>
          <w:szCs w:val="24"/>
        </w:rPr>
        <w:t>Планируемые пр</w:t>
      </w:r>
      <w:r w:rsidR="00766A9A" w:rsidRPr="00766A9A">
        <w:rPr>
          <w:rFonts w:ascii="Times New Roman" w:hAnsi="Times New Roman" w:cs="Times New Roman"/>
          <w:b/>
          <w:bCs/>
          <w:sz w:val="24"/>
          <w:szCs w:val="24"/>
        </w:rPr>
        <w:t>едметные результаты</w:t>
      </w:r>
    </w:p>
    <w:p w:rsidR="0007020C" w:rsidRPr="00766A9A" w:rsidRDefault="0007020C" w:rsidP="00766A9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6A9A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учебного предмета «Биология» на уровне среднего общего образования:</w:t>
      </w:r>
    </w:p>
    <w:p w:rsidR="0007020C" w:rsidRPr="00766A9A" w:rsidRDefault="0007020C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Выпускник на углубленном уровне научится: </w:t>
      </w:r>
    </w:p>
    <w:p w:rsidR="0007020C" w:rsidRPr="00766A9A" w:rsidRDefault="0007020C" w:rsidP="00766A9A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color w:val="000000"/>
          <w:sz w:val="24"/>
          <w:szCs w:val="24"/>
        </w:rPr>
        <w:t xml:space="preserve">– оценивать роль биологических открытий и современных исследований в развитии науки и в практической деятельности людей; </w:t>
      </w:r>
    </w:p>
    <w:p w:rsidR="0007020C" w:rsidRPr="00766A9A" w:rsidRDefault="0007020C" w:rsidP="00766A9A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color w:val="000000"/>
          <w:sz w:val="24"/>
          <w:szCs w:val="24"/>
        </w:rPr>
        <w:t xml:space="preserve">– оценивать роль биологии в формировании современной научной картины мира, прогнозировать перспективы развития биологии; </w:t>
      </w:r>
    </w:p>
    <w:p w:rsidR="0007020C" w:rsidRPr="00766A9A" w:rsidRDefault="0007020C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– устанавливать и характеризовать связь основополагающих биологических понятий (клетка, организм, вид, экосистема, биосфера) с основополагающими понятиями других естественных наук; </w:t>
      </w:r>
    </w:p>
    <w:p w:rsidR="0007020C" w:rsidRPr="00766A9A" w:rsidRDefault="0007020C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color w:val="000000"/>
          <w:sz w:val="24"/>
          <w:szCs w:val="24"/>
        </w:rPr>
        <w:t xml:space="preserve">– обосновывать систему взглядов на живую природу и место в ней человека, применяя биологические теории, учения, законы, закономерности, понимать границы их применимости; </w:t>
      </w:r>
    </w:p>
    <w:p w:rsidR="0007020C" w:rsidRPr="00766A9A" w:rsidRDefault="0007020C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color w:val="000000"/>
          <w:sz w:val="24"/>
          <w:szCs w:val="24"/>
        </w:rPr>
        <w:t xml:space="preserve">– проводить учебно-исследовательскую деятельность по биологии: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результатов; </w:t>
      </w:r>
    </w:p>
    <w:p w:rsidR="0007020C" w:rsidRPr="00766A9A" w:rsidRDefault="0007020C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color w:val="000000"/>
          <w:sz w:val="24"/>
          <w:szCs w:val="24"/>
        </w:rPr>
        <w:t xml:space="preserve">– выявлять и обосновывать существенные особенности разных уровней организации жизни; </w:t>
      </w:r>
    </w:p>
    <w:p w:rsidR="0007020C" w:rsidRPr="00766A9A" w:rsidRDefault="0007020C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color w:val="000000"/>
          <w:sz w:val="24"/>
          <w:szCs w:val="24"/>
        </w:rPr>
        <w:t xml:space="preserve">– устанавливать связь строения и функций основных биологических макромолекул, их роль в процессах клеточного метаболизма; </w:t>
      </w:r>
    </w:p>
    <w:p w:rsidR="0007020C" w:rsidRPr="00766A9A" w:rsidRDefault="0007020C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color w:val="000000"/>
          <w:sz w:val="24"/>
          <w:szCs w:val="24"/>
        </w:rPr>
        <w:t xml:space="preserve">– решать задачи на определение последовательности нуклеотидов ДНК и </w:t>
      </w:r>
      <w:proofErr w:type="spellStart"/>
      <w:r w:rsidRPr="00766A9A">
        <w:rPr>
          <w:rFonts w:ascii="Times New Roman" w:hAnsi="Times New Roman" w:cs="Times New Roman"/>
          <w:color w:val="000000"/>
          <w:sz w:val="24"/>
          <w:szCs w:val="24"/>
        </w:rPr>
        <w:t>иРНК</w:t>
      </w:r>
      <w:proofErr w:type="spellEnd"/>
      <w:r w:rsidRPr="00766A9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66A9A">
        <w:rPr>
          <w:rFonts w:ascii="Times New Roman" w:hAnsi="Times New Roman" w:cs="Times New Roman"/>
          <w:color w:val="000000"/>
          <w:sz w:val="24"/>
          <w:szCs w:val="24"/>
        </w:rPr>
        <w:t>мРНК</w:t>
      </w:r>
      <w:proofErr w:type="spellEnd"/>
      <w:r w:rsidRPr="00766A9A">
        <w:rPr>
          <w:rFonts w:ascii="Times New Roman" w:hAnsi="Times New Roman" w:cs="Times New Roman"/>
          <w:color w:val="000000"/>
          <w:sz w:val="24"/>
          <w:szCs w:val="24"/>
        </w:rPr>
        <w:t xml:space="preserve">), антикодонов </w:t>
      </w:r>
      <w:proofErr w:type="spellStart"/>
      <w:r w:rsidRPr="00766A9A">
        <w:rPr>
          <w:rFonts w:ascii="Times New Roman" w:hAnsi="Times New Roman" w:cs="Times New Roman"/>
          <w:color w:val="000000"/>
          <w:sz w:val="24"/>
          <w:szCs w:val="24"/>
        </w:rPr>
        <w:t>тРНК</w:t>
      </w:r>
      <w:proofErr w:type="spellEnd"/>
      <w:r w:rsidRPr="00766A9A">
        <w:rPr>
          <w:rFonts w:ascii="Times New Roman" w:hAnsi="Times New Roman" w:cs="Times New Roman"/>
          <w:color w:val="000000"/>
          <w:sz w:val="24"/>
          <w:szCs w:val="24"/>
        </w:rPr>
        <w:t xml:space="preserve">, последовательности аминокислот в молекуле белка, применяя знания о реакциях матричного синтеза, генетическом коде, принципе </w:t>
      </w:r>
      <w:proofErr w:type="spellStart"/>
      <w:r w:rsidRPr="00766A9A">
        <w:rPr>
          <w:rFonts w:ascii="Times New Roman" w:hAnsi="Times New Roman" w:cs="Times New Roman"/>
          <w:color w:val="000000"/>
          <w:sz w:val="24"/>
          <w:szCs w:val="24"/>
        </w:rPr>
        <w:t>комплементарности</w:t>
      </w:r>
      <w:proofErr w:type="spellEnd"/>
      <w:r w:rsidRPr="00766A9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7020C" w:rsidRPr="00766A9A" w:rsidRDefault="0007020C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color w:val="000000"/>
          <w:sz w:val="24"/>
          <w:szCs w:val="24"/>
        </w:rPr>
        <w:t xml:space="preserve">– делать выводы об изменениях, которые произойдут в процессах матричного синтеза в случае изменения последовательности нуклеотидов ДНК; </w:t>
      </w:r>
    </w:p>
    <w:p w:rsidR="0007020C" w:rsidRPr="00766A9A" w:rsidRDefault="0007020C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color w:val="000000"/>
          <w:sz w:val="24"/>
          <w:szCs w:val="24"/>
        </w:rPr>
        <w:t xml:space="preserve">– сравнивать фазы деления клетки; решать задачи на определение и сравнение количества генетического материала (хромосом и ДНК) в клетках многоклеточных организмов в разных фазах клеточного цикла; </w:t>
      </w:r>
    </w:p>
    <w:p w:rsidR="0007020C" w:rsidRPr="00766A9A" w:rsidRDefault="0007020C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color w:val="000000"/>
          <w:sz w:val="24"/>
          <w:szCs w:val="24"/>
        </w:rPr>
        <w:t xml:space="preserve">– выявлять существенные признаки строения клеток организмов разных царств живой природы, устанавливать взаимосвязь строения и функций частей и органоидов клетки; </w:t>
      </w:r>
    </w:p>
    <w:p w:rsidR="0007020C" w:rsidRPr="00766A9A" w:rsidRDefault="0007020C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color w:val="000000"/>
          <w:sz w:val="24"/>
          <w:szCs w:val="24"/>
        </w:rPr>
        <w:t xml:space="preserve">– обосновывать взаимосвязь пластического и энергетического обменов; сравнивать процессы пластического и энергетического обменов, происходящих в клетках живых организмов; </w:t>
      </w:r>
    </w:p>
    <w:p w:rsidR="0007020C" w:rsidRPr="00766A9A" w:rsidRDefault="0007020C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color w:val="000000"/>
          <w:sz w:val="24"/>
          <w:szCs w:val="24"/>
        </w:rPr>
        <w:t xml:space="preserve">– определять количество хромосом в клетках растений основных отделов на разных этапах жизненного цикла; </w:t>
      </w:r>
    </w:p>
    <w:p w:rsidR="0007020C" w:rsidRPr="00766A9A" w:rsidRDefault="0007020C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color w:val="000000"/>
          <w:sz w:val="24"/>
          <w:szCs w:val="24"/>
        </w:rPr>
        <w:t xml:space="preserve">– решать генетические задачи на </w:t>
      </w:r>
      <w:proofErr w:type="spellStart"/>
      <w:r w:rsidRPr="00766A9A">
        <w:rPr>
          <w:rFonts w:ascii="Times New Roman" w:hAnsi="Times New Roman" w:cs="Times New Roman"/>
          <w:color w:val="000000"/>
          <w:sz w:val="24"/>
          <w:szCs w:val="24"/>
        </w:rPr>
        <w:t>дигибридное</w:t>
      </w:r>
      <w:proofErr w:type="spellEnd"/>
      <w:r w:rsidRPr="00766A9A">
        <w:rPr>
          <w:rFonts w:ascii="Times New Roman" w:hAnsi="Times New Roman" w:cs="Times New Roman"/>
          <w:color w:val="000000"/>
          <w:sz w:val="24"/>
          <w:szCs w:val="24"/>
        </w:rPr>
        <w:t xml:space="preserve"> скрещивание, сцепленное (в том числе сцепленное с полом) наследование, анализирующее скрещивание, применяя законы наследственности и закономерности сцепленного наследования; </w:t>
      </w:r>
    </w:p>
    <w:p w:rsidR="0007020C" w:rsidRPr="00766A9A" w:rsidRDefault="0007020C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color w:val="000000"/>
          <w:sz w:val="24"/>
          <w:szCs w:val="24"/>
        </w:rPr>
        <w:t xml:space="preserve">– раскрывать причины наследственных заболеваний, аргументировать необходимость мер предупреждения таких заболеваний; </w:t>
      </w:r>
    </w:p>
    <w:p w:rsidR="0007020C" w:rsidRPr="00766A9A" w:rsidRDefault="0007020C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color w:val="000000"/>
          <w:sz w:val="24"/>
          <w:szCs w:val="24"/>
        </w:rPr>
        <w:t xml:space="preserve">– сравнивать разные способы размножения организмов; </w:t>
      </w:r>
    </w:p>
    <w:p w:rsidR="0007020C" w:rsidRPr="00766A9A" w:rsidRDefault="0007020C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color w:val="000000"/>
          <w:sz w:val="24"/>
          <w:szCs w:val="24"/>
        </w:rPr>
        <w:t xml:space="preserve">– характеризовать основные этапы онтогенеза организмов; </w:t>
      </w:r>
    </w:p>
    <w:p w:rsidR="0007020C" w:rsidRPr="00766A9A" w:rsidRDefault="0007020C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color w:val="000000"/>
          <w:sz w:val="24"/>
          <w:szCs w:val="24"/>
        </w:rPr>
        <w:t xml:space="preserve">– выявлять причины и существенные признаки </w:t>
      </w:r>
      <w:proofErr w:type="spellStart"/>
      <w:r w:rsidRPr="00766A9A">
        <w:rPr>
          <w:rFonts w:ascii="Times New Roman" w:hAnsi="Times New Roman" w:cs="Times New Roman"/>
          <w:color w:val="000000"/>
          <w:sz w:val="24"/>
          <w:szCs w:val="24"/>
        </w:rPr>
        <w:t>модификационной</w:t>
      </w:r>
      <w:proofErr w:type="spellEnd"/>
      <w:r w:rsidRPr="00766A9A">
        <w:rPr>
          <w:rFonts w:ascii="Times New Roman" w:hAnsi="Times New Roman" w:cs="Times New Roman"/>
          <w:color w:val="000000"/>
          <w:sz w:val="24"/>
          <w:szCs w:val="24"/>
        </w:rPr>
        <w:t xml:space="preserve"> и мутационной изменчивости; обосновывать роль изменчивости в естественном и искусственном отборе; </w:t>
      </w:r>
    </w:p>
    <w:p w:rsidR="0007020C" w:rsidRPr="00766A9A" w:rsidRDefault="0007020C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color w:val="000000"/>
          <w:sz w:val="24"/>
          <w:szCs w:val="24"/>
        </w:rPr>
        <w:t xml:space="preserve">– обосновывать значение разных методов селекции в создании сортов растений, пород животных и штаммов микроорганизмов; </w:t>
      </w:r>
    </w:p>
    <w:p w:rsidR="0007020C" w:rsidRPr="00766A9A" w:rsidRDefault="0007020C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color w:val="000000"/>
          <w:sz w:val="24"/>
          <w:szCs w:val="24"/>
        </w:rPr>
        <w:t xml:space="preserve">– обосновывать причины изменяемости и многообразия видов, применяя синтетическую теорию эволюции; </w:t>
      </w:r>
    </w:p>
    <w:p w:rsidR="0007020C" w:rsidRPr="00766A9A" w:rsidRDefault="0007020C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color w:val="000000"/>
          <w:sz w:val="24"/>
          <w:szCs w:val="24"/>
        </w:rPr>
        <w:t xml:space="preserve">– характеризовать популяцию как единицу эволюции, вид как систематическую категорию и как результат эволюции; </w:t>
      </w:r>
    </w:p>
    <w:p w:rsidR="0007020C" w:rsidRPr="00766A9A" w:rsidRDefault="0007020C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color w:val="000000"/>
          <w:sz w:val="24"/>
          <w:szCs w:val="24"/>
        </w:rPr>
        <w:t xml:space="preserve">– устанавливать связь структуры и свойств экосистемы; </w:t>
      </w:r>
    </w:p>
    <w:p w:rsidR="0007020C" w:rsidRPr="00766A9A" w:rsidRDefault="0007020C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color w:val="000000"/>
          <w:sz w:val="24"/>
          <w:szCs w:val="24"/>
        </w:rPr>
        <w:t xml:space="preserve">– составлять схемы переноса веществ и энергии в экосистеме (сети питания), прогнозировать их изменения в зависимости от изменения факторов среды; </w:t>
      </w:r>
    </w:p>
    <w:p w:rsidR="0007020C" w:rsidRPr="00766A9A" w:rsidRDefault="0007020C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color w:val="000000"/>
          <w:sz w:val="24"/>
          <w:szCs w:val="24"/>
        </w:rPr>
        <w:t xml:space="preserve">– аргументировать собственную позицию по отношению к экологическим проблемам и поведению в природной среде; </w:t>
      </w:r>
    </w:p>
    <w:p w:rsidR="0007020C" w:rsidRPr="00766A9A" w:rsidRDefault="0007020C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color w:val="000000"/>
          <w:sz w:val="24"/>
          <w:szCs w:val="24"/>
        </w:rPr>
        <w:t xml:space="preserve">– обосновывать необходимость устойчивого развития как условия сохранения биосферы; </w:t>
      </w:r>
    </w:p>
    <w:p w:rsidR="0007020C" w:rsidRPr="00766A9A" w:rsidRDefault="0007020C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color w:val="000000"/>
          <w:sz w:val="24"/>
          <w:szCs w:val="24"/>
        </w:rPr>
        <w:t xml:space="preserve">– оценивать практическое и этическое значение современных исследований в биологии, медицине, экологии, биотехнологии; обосновывать собственную оценку; </w:t>
      </w:r>
    </w:p>
    <w:p w:rsidR="0007020C" w:rsidRPr="00766A9A" w:rsidRDefault="0007020C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– выявлять в тексте биологического содержания проблему и аргументированно ее объяснять; </w:t>
      </w:r>
    </w:p>
    <w:p w:rsidR="0007020C" w:rsidRPr="00766A9A" w:rsidRDefault="0007020C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color w:val="000000"/>
          <w:sz w:val="24"/>
          <w:szCs w:val="24"/>
        </w:rPr>
        <w:t xml:space="preserve">– представлять биологическую информацию в виде текста, таблицы, схемы, графика, диаграммы и делать выводы на основании представленных данных; преобразовывать график, таблицу, диаграмму, схему в текст биологического содержания. </w:t>
      </w:r>
    </w:p>
    <w:p w:rsidR="0007020C" w:rsidRPr="00766A9A" w:rsidRDefault="0007020C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Выпускник на углубленном уровне получит возможность научиться: </w:t>
      </w:r>
    </w:p>
    <w:p w:rsidR="0007020C" w:rsidRPr="00766A9A" w:rsidRDefault="0007020C" w:rsidP="00766A9A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– </w:t>
      </w:r>
      <w:r w:rsidRPr="00766A9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организовывать и проводить индивидуальную исследовательскую деятельность по биологии (или разрабатывать индивидуальный проект):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результатов, представлять продукт своих исследований; </w:t>
      </w:r>
    </w:p>
    <w:p w:rsidR="0007020C" w:rsidRPr="00766A9A" w:rsidRDefault="0007020C" w:rsidP="00766A9A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– </w:t>
      </w:r>
      <w:r w:rsidRPr="00766A9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прогнозировать последствия собственных исследований с учетом этических норм и экологических требований; </w:t>
      </w:r>
    </w:p>
    <w:p w:rsidR="0007020C" w:rsidRPr="00766A9A" w:rsidRDefault="0007020C" w:rsidP="00766A9A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– </w:t>
      </w:r>
      <w:r w:rsidRPr="00766A9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выделять существенные особенности жизненных циклов представителей разных отделов растений и типов животных; изображать циклы развития в виде схем; </w:t>
      </w:r>
    </w:p>
    <w:p w:rsidR="0007020C" w:rsidRPr="00766A9A" w:rsidRDefault="0007020C" w:rsidP="00766A9A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– </w:t>
      </w:r>
      <w:r w:rsidRPr="00766A9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анализировать и использовать в решении учебных и исследовательских задач информацию о современных исследованиях в биологии, медицине и экологии; </w:t>
      </w:r>
    </w:p>
    <w:p w:rsidR="0007020C" w:rsidRPr="00766A9A" w:rsidRDefault="0007020C" w:rsidP="00766A9A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– </w:t>
      </w:r>
      <w:r w:rsidRPr="00766A9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аргументировать необходимость синтеза естественно-научного и </w:t>
      </w:r>
      <w:proofErr w:type="spellStart"/>
      <w:r w:rsidRPr="00766A9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социогуманитарного</w:t>
      </w:r>
      <w:proofErr w:type="spellEnd"/>
      <w:r w:rsidRPr="00766A9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знания в эпоху информационной цивилизации; </w:t>
      </w:r>
    </w:p>
    <w:p w:rsidR="0007020C" w:rsidRPr="00766A9A" w:rsidRDefault="0007020C" w:rsidP="00766A9A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– </w:t>
      </w:r>
      <w:r w:rsidRPr="00766A9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моделировать изменение экосистем под влиянием различных групп факторов окружающей среды; </w:t>
      </w:r>
    </w:p>
    <w:p w:rsidR="0007020C" w:rsidRPr="00766A9A" w:rsidRDefault="0007020C" w:rsidP="00766A9A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– </w:t>
      </w:r>
      <w:r w:rsidRPr="00766A9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выявлять в процессе исследовательской деятельности последствия антропогенного воздействия на экосистемы своего региона, предлагать способы снижения антропогенного воздействия на экосистемы; </w:t>
      </w:r>
    </w:p>
    <w:p w:rsidR="0007020C" w:rsidRPr="00766A9A" w:rsidRDefault="0007020C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66A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– </w:t>
      </w:r>
      <w:r w:rsidRPr="00766A9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использовать приобретенные компетенции в практической деятельности и повседневной жизни для приобретения опыта деятельности, предшествующей профессиональной, в основе которой лежит биология как учебный предмет. </w:t>
      </w:r>
    </w:p>
    <w:p w:rsidR="0007020C" w:rsidRPr="00766A9A" w:rsidRDefault="0007020C" w:rsidP="00766A9A">
      <w:pPr>
        <w:autoSpaceDE w:val="0"/>
        <w:autoSpaceDN w:val="0"/>
        <w:adjustRightInd w:val="0"/>
        <w:spacing w:after="0" w:line="240" w:lineRule="auto"/>
        <w:jc w:val="center"/>
        <w:rPr>
          <w:rStyle w:val="a8"/>
          <w:rFonts w:ascii="Times New Roman" w:hAnsi="Times New Roman" w:cs="Times New Roman"/>
          <w:sz w:val="24"/>
          <w:szCs w:val="24"/>
        </w:rPr>
      </w:pPr>
      <w:r w:rsidRPr="00766A9A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Содержание </w:t>
      </w:r>
      <w:r w:rsidR="00766A9A" w:rsidRPr="00766A9A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учебного </w:t>
      </w:r>
      <w:r w:rsidRPr="00766A9A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предмета </w:t>
      </w:r>
      <w:r w:rsidR="00766A9A" w:rsidRPr="00766A9A">
        <w:rPr>
          <w:rStyle w:val="a8"/>
          <w:rFonts w:ascii="Times New Roman" w:hAnsi="Times New Roman" w:cs="Times New Roman"/>
          <w:color w:val="000000"/>
          <w:sz w:val="24"/>
          <w:szCs w:val="24"/>
        </w:rPr>
        <w:t>«Б</w:t>
      </w:r>
      <w:r w:rsidRPr="00766A9A">
        <w:rPr>
          <w:rStyle w:val="a8"/>
          <w:rFonts w:ascii="Times New Roman" w:hAnsi="Times New Roman" w:cs="Times New Roman"/>
          <w:color w:val="000000"/>
          <w:sz w:val="24"/>
          <w:szCs w:val="24"/>
        </w:rPr>
        <w:t>иология</w:t>
      </w:r>
      <w:r w:rsidR="00766A9A" w:rsidRPr="00766A9A">
        <w:rPr>
          <w:rStyle w:val="a8"/>
          <w:rFonts w:ascii="Times New Roman" w:hAnsi="Times New Roman" w:cs="Times New Roman"/>
          <w:color w:val="000000"/>
          <w:sz w:val="24"/>
          <w:szCs w:val="24"/>
        </w:rPr>
        <w:t>»</w:t>
      </w:r>
    </w:p>
    <w:p w:rsidR="0007020C" w:rsidRPr="00766A9A" w:rsidRDefault="00766A9A" w:rsidP="00766A9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A9A">
        <w:rPr>
          <w:rFonts w:ascii="Times New Roman" w:hAnsi="Times New Roman" w:cs="Times New Roman"/>
          <w:b/>
          <w:bCs/>
          <w:sz w:val="24"/>
          <w:szCs w:val="24"/>
        </w:rPr>
        <w:t>Углубленный уровень</w:t>
      </w:r>
    </w:p>
    <w:p w:rsidR="0007020C" w:rsidRPr="00766A9A" w:rsidRDefault="0007020C" w:rsidP="00766A9A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Style w:val="a8"/>
          <w:rFonts w:ascii="Times New Roman" w:hAnsi="Times New Roman" w:cs="Times New Roman"/>
          <w:sz w:val="24"/>
          <w:szCs w:val="24"/>
        </w:rPr>
      </w:pPr>
      <w:r w:rsidRPr="00766A9A">
        <w:rPr>
          <w:rStyle w:val="a8"/>
          <w:rFonts w:ascii="Times New Roman" w:hAnsi="Times New Roman" w:cs="Times New Roman"/>
          <w:color w:val="000000"/>
          <w:sz w:val="24"/>
          <w:szCs w:val="24"/>
        </w:rPr>
        <w:t>10 класс</w:t>
      </w:r>
      <w:r w:rsidR="00CC0145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(102 ч</w:t>
      </w:r>
      <w:r w:rsidR="007D1D3E">
        <w:rPr>
          <w:rStyle w:val="a8"/>
          <w:rFonts w:ascii="Times New Roman" w:hAnsi="Times New Roman" w:cs="Times New Roman"/>
          <w:color w:val="000000"/>
          <w:sz w:val="24"/>
          <w:szCs w:val="24"/>
        </w:rPr>
        <w:t>)</w:t>
      </w:r>
    </w:p>
    <w:p w:rsidR="0007020C" w:rsidRPr="00766A9A" w:rsidRDefault="0007020C" w:rsidP="00766A9A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66A9A">
        <w:rPr>
          <w:rFonts w:ascii="Times New Roman" w:hAnsi="Times New Roman" w:cs="Times New Roman"/>
          <w:b/>
          <w:bCs/>
          <w:sz w:val="24"/>
          <w:szCs w:val="24"/>
        </w:rPr>
        <w:t>Биология как комплекс наук о живой природе</w:t>
      </w:r>
    </w:p>
    <w:p w:rsidR="0007020C" w:rsidRPr="00766A9A" w:rsidRDefault="0007020C" w:rsidP="00766A9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6A9A">
        <w:rPr>
          <w:rFonts w:ascii="Times New Roman" w:hAnsi="Times New Roman" w:cs="Times New Roman"/>
          <w:sz w:val="24"/>
          <w:szCs w:val="24"/>
        </w:rPr>
        <w:t xml:space="preserve">Биология как комплексная наука. Современные направления в биологии. Связь биологии с другими науками. Выполнение законов физики и химии в живой природе. Синтез естественнонаучного и </w:t>
      </w:r>
      <w:proofErr w:type="spellStart"/>
      <w:r w:rsidRPr="00766A9A">
        <w:rPr>
          <w:rFonts w:ascii="Times New Roman" w:hAnsi="Times New Roman" w:cs="Times New Roman"/>
          <w:sz w:val="24"/>
          <w:szCs w:val="24"/>
        </w:rPr>
        <w:t>социогуманитарного</w:t>
      </w:r>
      <w:proofErr w:type="spellEnd"/>
      <w:r w:rsidRPr="00766A9A">
        <w:rPr>
          <w:rFonts w:ascii="Times New Roman" w:hAnsi="Times New Roman" w:cs="Times New Roman"/>
          <w:sz w:val="24"/>
          <w:szCs w:val="24"/>
        </w:rPr>
        <w:t xml:space="preserve"> знания на современном этапе развития цивилизации. Практическое значение биологических знаний.</w:t>
      </w:r>
    </w:p>
    <w:p w:rsidR="0007020C" w:rsidRPr="00766A9A" w:rsidRDefault="0007020C" w:rsidP="00766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A9A">
        <w:rPr>
          <w:rFonts w:ascii="Times New Roman" w:hAnsi="Times New Roman" w:cs="Times New Roman"/>
          <w:sz w:val="24"/>
          <w:szCs w:val="24"/>
        </w:rPr>
        <w:t>Биологические системы как предмет изучения биологии. Основные принципы организации и функционирования биологических систем. Биологические системы разных уровней организации.</w:t>
      </w:r>
    </w:p>
    <w:p w:rsidR="0007020C" w:rsidRPr="00766A9A" w:rsidRDefault="0007020C" w:rsidP="00766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A9A">
        <w:rPr>
          <w:rFonts w:ascii="Times New Roman" w:hAnsi="Times New Roman" w:cs="Times New Roman"/>
          <w:sz w:val="24"/>
          <w:szCs w:val="24"/>
        </w:rPr>
        <w:t>Гипотезы и теории, их роль в формировании современной естественнонаучной</w:t>
      </w:r>
    </w:p>
    <w:p w:rsidR="0007020C" w:rsidRPr="00766A9A" w:rsidRDefault="0007020C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A9A">
        <w:rPr>
          <w:rFonts w:ascii="Times New Roman" w:hAnsi="Times New Roman" w:cs="Times New Roman"/>
          <w:sz w:val="24"/>
          <w:szCs w:val="24"/>
        </w:rPr>
        <w:t>картины мира. Методы научного познания органического мира. Экспериментальные методы в биологии, статистическая обработка данных.</w:t>
      </w:r>
    </w:p>
    <w:p w:rsidR="0007020C" w:rsidRPr="00766A9A" w:rsidRDefault="0007020C" w:rsidP="00766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6A9A">
        <w:rPr>
          <w:rFonts w:ascii="Times New Roman" w:hAnsi="Times New Roman" w:cs="Times New Roman"/>
          <w:b/>
          <w:bCs/>
          <w:sz w:val="24"/>
          <w:szCs w:val="24"/>
        </w:rPr>
        <w:t>Структурные и функциональные основы жизни</w:t>
      </w:r>
    </w:p>
    <w:p w:rsidR="0007020C" w:rsidRPr="00766A9A" w:rsidRDefault="0007020C" w:rsidP="00766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A9A">
        <w:rPr>
          <w:rFonts w:ascii="Times New Roman" w:hAnsi="Times New Roman" w:cs="Times New Roman"/>
          <w:sz w:val="24"/>
          <w:szCs w:val="24"/>
        </w:rPr>
        <w:t>Молекулярные основы жизни. Макроэлементы и микроэлементы. Неорганические вещества. Вода, ее роль в живой природе. Гидрофильность и гидрофобность. Роль минеральных солей в клетке. Органические вещества, понятие о регулярных и нерегулярных биополимерах. Углеводы. Моносахариды, олигосахариды и полисахариды.</w:t>
      </w:r>
    </w:p>
    <w:p w:rsidR="0007020C" w:rsidRPr="00766A9A" w:rsidRDefault="0007020C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A9A">
        <w:rPr>
          <w:rFonts w:ascii="Times New Roman" w:hAnsi="Times New Roman" w:cs="Times New Roman"/>
          <w:sz w:val="24"/>
          <w:szCs w:val="24"/>
        </w:rPr>
        <w:t xml:space="preserve">Функции углеводов. Липиды. Функции липидов. Белки. Функции белков. Механизм действия ферментов. Нуклеиновые кислоты. ДНК: строение, свойства, местоположение, функции. РНК: строение, виды, функции. АТФ: строение, функции. Другие органические вещества клетки. </w:t>
      </w:r>
      <w:proofErr w:type="spellStart"/>
      <w:r w:rsidRPr="00766A9A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766A9A">
        <w:rPr>
          <w:rFonts w:ascii="Times New Roman" w:hAnsi="Times New Roman" w:cs="Times New Roman"/>
          <w:sz w:val="24"/>
          <w:szCs w:val="24"/>
        </w:rPr>
        <w:t xml:space="preserve"> в биологии.</w:t>
      </w:r>
    </w:p>
    <w:p w:rsidR="0007020C" w:rsidRPr="00766A9A" w:rsidRDefault="0007020C" w:rsidP="00766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A9A">
        <w:rPr>
          <w:rFonts w:ascii="Times New Roman" w:hAnsi="Times New Roman" w:cs="Times New Roman"/>
          <w:sz w:val="24"/>
          <w:szCs w:val="24"/>
        </w:rPr>
        <w:t xml:space="preserve">Клетка — структурная и функциональная единица организма. Развитие цитологии. Современные методы изучения клетки. Клеточная теория в свете современных данных о </w:t>
      </w:r>
      <w:r w:rsidRPr="00766A9A">
        <w:rPr>
          <w:rFonts w:ascii="Times New Roman" w:hAnsi="Times New Roman" w:cs="Times New Roman"/>
          <w:sz w:val="24"/>
          <w:szCs w:val="24"/>
        </w:rPr>
        <w:lastRenderedPageBreak/>
        <w:t xml:space="preserve">строении и функциях клетки. Теория </w:t>
      </w:r>
      <w:proofErr w:type="spellStart"/>
      <w:r w:rsidRPr="00766A9A">
        <w:rPr>
          <w:rFonts w:ascii="Times New Roman" w:hAnsi="Times New Roman" w:cs="Times New Roman"/>
          <w:sz w:val="24"/>
          <w:szCs w:val="24"/>
        </w:rPr>
        <w:t>симбиогенеза</w:t>
      </w:r>
      <w:proofErr w:type="spellEnd"/>
      <w:r w:rsidRPr="00766A9A">
        <w:rPr>
          <w:rFonts w:ascii="Times New Roman" w:hAnsi="Times New Roman" w:cs="Times New Roman"/>
          <w:sz w:val="24"/>
          <w:szCs w:val="24"/>
        </w:rPr>
        <w:t xml:space="preserve">. Основные части и органоиды клетки. Строение и функции биологических мембран. Цитоплазма. Ядро. Строение и функции хромосом. Мембранные и </w:t>
      </w:r>
      <w:proofErr w:type="spellStart"/>
      <w:r w:rsidRPr="00766A9A">
        <w:rPr>
          <w:rFonts w:ascii="Times New Roman" w:hAnsi="Times New Roman" w:cs="Times New Roman"/>
          <w:sz w:val="24"/>
          <w:szCs w:val="24"/>
        </w:rPr>
        <w:t>немембранные</w:t>
      </w:r>
      <w:proofErr w:type="spellEnd"/>
      <w:r w:rsidRPr="00766A9A">
        <w:rPr>
          <w:rFonts w:ascii="Times New Roman" w:hAnsi="Times New Roman" w:cs="Times New Roman"/>
          <w:sz w:val="24"/>
          <w:szCs w:val="24"/>
        </w:rPr>
        <w:t xml:space="preserve"> органоиды. </w:t>
      </w:r>
      <w:proofErr w:type="spellStart"/>
      <w:r w:rsidRPr="00766A9A">
        <w:rPr>
          <w:rFonts w:ascii="Times New Roman" w:hAnsi="Times New Roman" w:cs="Times New Roman"/>
          <w:sz w:val="24"/>
          <w:szCs w:val="24"/>
        </w:rPr>
        <w:t>Цитоскелет</w:t>
      </w:r>
      <w:proofErr w:type="spellEnd"/>
      <w:r w:rsidRPr="00766A9A">
        <w:rPr>
          <w:rFonts w:ascii="Times New Roman" w:hAnsi="Times New Roman" w:cs="Times New Roman"/>
          <w:sz w:val="24"/>
          <w:szCs w:val="24"/>
        </w:rPr>
        <w:t>. Включения. Основные отличительные особенности клеток прокариот. Отличительные особенности клеток эукариот</w:t>
      </w:r>
    </w:p>
    <w:p w:rsidR="0007020C" w:rsidRPr="00766A9A" w:rsidRDefault="0007020C" w:rsidP="00766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A9A">
        <w:rPr>
          <w:rFonts w:ascii="Times New Roman" w:hAnsi="Times New Roman" w:cs="Times New Roman"/>
          <w:sz w:val="24"/>
          <w:szCs w:val="24"/>
        </w:rPr>
        <w:t>Вирусы — неклеточная форма жизни. Способы передачи вирусных инфекций и меры профилактики вирусных заболеваний. Вирусология, ее практическое значение.</w:t>
      </w:r>
    </w:p>
    <w:p w:rsidR="0007020C" w:rsidRPr="00766A9A" w:rsidRDefault="0007020C" w:rsidP="00766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A9A">
        <w:rPr>
          <w:rFonts w:ascii="Times New Roman" w:hAnsi="Times New Roman" w:cs="Times New Roman"/>
          <w:sz w:val="24"/>
          <w:szCs w:val="24"/>
        </w:rPr>
        <w:t>Клеточный метаболизм. Ферментативный характер реакций обмена веществ. Этапы энергетического обмена. Аэробное и анаэробное дыхание. Роль клеточных органоидов в процессах энергетического обмена.</w:t>
      </w:r>
    </w:p>
    <w:p w:rsidR="0007020C" w:rsidRPr="00766A9A" w:rsidRDefault="0007020C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A9A">
        <w:rPr>
          <w:rFonts w:ascii="Times New Roman" w:hAnsi="Times New Roman" w:cs="Times New Roman"/>
          <w:sz w:val="24"/>
          <w:szCs w:val="24"/>
        </w:rPr>
        <w:t>Автотрофы и гетеротрофы. Фотосинтез. Фазы фотосинтеза. Хемосинтез.</w:t>
      </w:r>
    </w:p>
    <w:p w:rsidR="0007020C" w:rsidRPr="00766A9A" w:rsidRDefault="0007020C" w:rsidP="00766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A9A">
        <w:rPr>
          <w:rFonts w:ascii="Times New Roman" w:hAnsi="Times New Roman" w:cs="Times New Roman"/>
          <w:sz w:val="24"/>
          <w:szCs w:val="24"/>
        </w:rPr>
        <w:t xml:space="preserve">Наследственная информация и ее реализация в клетке. Генетический код, его свойства. Эволюция представлений о гене. Современные представления о гене и геноме. Биосинтез белка, реакции матричного синтеза. Регуляция работы генов и процессов обмена веществ в клетке. Генная инженерия, </w:t>
      </w:r>
      <w:proofErr w:type="spellStart"/>
      <w:r w:rsidRPr="00766A9A">
        <w:rPr>
          <w:rFonts w:ascii="Times New Roman" w:hAnsi="Times New Roman" w:cs="Times New Roman"/>
          <w:sz w:val="24"/>
          <w:szCs w:val="24"/>
        </w:rPr>
        <w:t>геномика</w:t>
      </w:r>
      <w:proofErr w:type="spellEnd"/>
      <w:r w:rsidRPr="00766A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A9A">
        <w:rPr>
          <w:rFonts w:ascii="Times New Roman" w:hAnsi="Times New Roman" w:cs="Times New Roman"/>
          <w:sz w:val="24"/>
          <w:szCs w:val="24"/>
        </w:rPr>
        <w:t>протеомика</w:t>
      </w:r>
      <w:proofErr w:type="spellEnd"/>
      <w:r w:rsidRPr="00766A9A">
        <w:rPr>
          <w:rFonts w:ascii="Times New Roman" w:hAnsi="Times New Roman" w:cs="Times New Roman"/>
          <w:sz w:val="24"/>
          <w:szCs w:val="24"/>
        </w:rPr>
        <w:t xml:space="preserve">. Нарушение биохимических процессов в клетке под влиянием мутагенов и </w:t>
      </w:r>
      <w:proofErr w:type="spellStart"/>
      <w:r w:rsidRPr="00766A9A">
        <w:rPr>
          <w:rFonts w:ascii="Times New Roman" w:hAnsi="Times New Roman" w:cs="Times New Roman"/>
          <w:sz w:val="24"/>
          <w:szCs w:val="24"/>
        </w:rPr>
        <w:t>наркогенных</w:t>
      </w:r>
      <w:proofErr w:type="spellEnd"/>
      <w:r w:rsidRPr="00766A9A">
        <w:rPr>
          <w:rFonts w:ascii="Times New Roman" w:hAnsi="Times New Roman" w:cs="Times New Roman"/>
          <w:sz w:val="24"/>
          <w:szCs w:val="24"/>
        </w:rPr>
        <w:t xml:space="preserve"> веществ.</w:t>
      </w:r>
    </w:p>
    <w:p w:rsidR="0007020C" w:rsidRPr="00766A9A" w:rsidRDefault="0007020C" w:rsidP="00766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A9A">
        <w:rPr>
          <w:rFonts w:ascii="Times New Roman" w:hAnsi="Times New Roman" w:cs="Times New Roman"/>
          <w:sz w:val="24"/>
          <w:szCs w:val="24"/>
        </w:rPr>
        <w:t>Клеточный цикл: интерфаза и деление. Митоз, значение митоза, фазы митоза. Соматические и половые клетки. Мейоз, значение мейоза, фазы мейоза. Мейоз в жизненном цикле организмов. Формирование половых клеток у цветковых растений и позвоночных животных. Регуляция деления клеток, нарушения регуляции как причина заболеваний. Стволовые клетки.</w:t>
      </w:r>
    </w:p>
    <w:p w:rsidR="0007020C" w:rsidRPr="00766A9A" w:rsidRDefault="0007020C" w:rsidP="00766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6A9A">
        <w:rPr>
          <w:rFonts w:ascii="Times New Roman" w:hAnsi="Times New Roman" w:cs="Times New Roman"/>
          <w:b/>
          <w:bCs/>
          <w:sz w:val="24"/>
          <w:szCs w:val="24"/>
        </w:rPr>
        <w:t>Организм</w:t>
      </w:r>
    </w:p>
    <w:p w:rsidR="0007020C" w:rsidRPr="00766A9A" w:rsidRDefault="0007020C" w:rsidP="00766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A9A">
        <w:rPr>
          <w:rFonts w:ascii="Times New Roman" w:hAnsi="Times New Roman" w:cs="Times New Roman"/>
          <w:sz w:val="24"/>
          <w:szCs w:val="24"/>
        </w:rPr>
        <w:t>Особенности одноклеточных, колониальных и многоклеточных организмов.</w:t>
      </w:r>
    </w:p>
    <w:p w:rsidR="0007020C" w:rsidRPr="00766A9A" w:rsidRDefault="0007020C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A9A">
        <w:rPr>
          <w:rFonts w:ascii="Times New Roman" w:hAnsi="Times New Roman" w:cs="Times New Roman"/>
          <w:sz w:val="24"/>
          <w:szCs w:val="24"/>
        </w:rPr>
        <w:t>Взаимосвязь тканей, органов, систем органов как основа целостности организма.</w:t>
      </w:r>
    </w:p>
    <w:p w:rsidR="0007020C" w:rsidRPr="00766A9A" w:rsidRDefault="0007020C" w:rsidP="00766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A9A">
        <w:rPr>
          <w:rFonts w:ascii="Times New Roman" w:hAnsi="Times New Roman" w:cs="Times New Roman"/>
          <w:sz w:val="24"/>
          <w:szCs w:val="24"/>
        </w:rPr>
        <w:t>Основные процессы, происходящие в организме: питание и пищеварение, движение, транспорт веществ, выделение, раздражимость, регуляция у организмов. Поддержание гомеостаза, принцип обратной связи.</w:t>
      </w:r>
    </w:p>
    <w:p w:rsidR="0007020C" w:rsidRPr="00766A9A" w:rsidRDefault="0007020C" w:rsidP="00766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A9A">
        <w:rPr>
          <w:rFonts w:ascii="Times New Roman" w:hAnsi="Times New Roman" w:cs="Times New Roman"/>
          <w:sz w:val="24"/>
          <w:szCs w:val="24"/>
        </w:rPr>
        <w:t>Размножение организмов. Бесполое и половое размножение. Двойное оплодотворение у цветковых растений. Виды оплодотворения у животных. Способы размножения у растений и животных. Партеногенез. Онтогенез. Эмбриональное развитие. Постэмбриональное развитие. Прямое и непрямое развитие. Жизненные циклы разных</w:t>
      </w:r>
    </w:p>
    <w:p w:rsidR="0007020C" w:rsidRPr="00766A9A" w:rsidRDefault="0007020C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A9A">
        <w:rPr>
          <w:rFonts w:ascii="Times New Roman" w:hAnsi="Times New Roman" w:cs="Times New Roman"/>
          <w:sz w:val="24"/>
          <w:szCs w:val="24"/>
        </w:rPr>
        <w:t>групп организмов. Регуляция индивидуального развития. Причины нарушений развития организмов.</w:t>
      </w:r>
    </w:p>
    <w:p w:rsidR="0007020C" w:rsidRPr="00766A9A" w:rsidRDefault="0007020C" w:rsidP="00766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A9A">
        <w:rPr>
          <w:rFonts w:ascii="Times New Roman" w:hAnsi="Times New Roman" w:cs="Times New Roman"/>
          <w:sz w:val="24"/>
          <w:szCs w:val="24"/>
        </w:rPr>
        <w:t>История возникновения и развития генетики, методы генетики. Генетические терминология и символика. Генотип и фенотип. Вероятностный характер законов генетики. Законы наследственности Г. Менделя и условия их выполнения.</w:t>
      </w:r>
    </w:p>
    <w:p w:rsidR="0007020C" w:rsidRPr="00766A9A" w:rsidRDefault="0007020C" w:rsidP="00766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A9A">
        <w:rPr>
          <w:rFonts w:ascii="Times New Roman" w:hAnsi="Times New Roman" w:cs="Times New Roman"/>
          <w:sz w:val="24"/>
          <w:szCs w:val="24"/>
        </w:rPr>
        <w:t>Цитологические основы закономерностей наследования. Анализирующее скрещивание. Хромосомная теория наследственности. Сцепленное наследование, кроссинговер. Определение пола. Сцепленное с полом наследование. Взаимодействие аллельных и неаллельных генов. Генетические основы индивидуального развития. Генетическое</w:t>
      </w:r>
    </w:p>
    <w:p w:rsidR="0007020C" w:rsidRPr="00766A9A" w:rsidRDefault="0007020C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A9A">
        <w:rPr>
          <w:rFonts w:ascii="Times New Roman" w:hAnsi="Times New Roman" w:cs="Times New Roman"/>
          <w:sz w:val="24"/>
          <w:szCs w:val="24"/>
        </w:rPr>
        <w:t>картирование.</w:t>
      </w:r>
    </w:p>
    <w:p w:rsidR="0007020C" w:rsidRPr="00766A9A" w:rsidRDefault="0007020C" w:rsidP="00766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A9A">
        <w:rPr>
          <w:rFonts w:ascii="Times New Roman" w:hAnsi="Times New Roman" w:cs="Times New Roman"/>
          <w:sz w:val="24"/>
          <w:szCs w:val="24"/>
        </w:rPr>
        <w:t>Генетика человека, методы изучения генетики человека. Репродуктивное здоровье человека. Наследственные заболевания человека, их предупреждение. Значение генетики для медицины, этические аспекты в области медицинской генетики.</w:t>
      </w:r>
    </w:p>
    <w:p w:rsidR="0007020C" w:rsidRPr="00766A9A" w:rsidRDefault="0007020C" w:rsidP="00766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A9A">
        <w:rPr>
          <w:rFonts w:ascii="Times New Roman" w:hAnsi="Times New Roman" w:cs="Times New Roman"/>
          <w:sz w:val="24"/>
          <w:szCs w:val="24"/>
        </w:rPr>
        <w:t xml:space="preserve">Генотип и среда. Ненаследственная изменчивость. Норма реакции признака. Вариационный ряд и вариационная кривая. Наследственная изменчивость. Виды наследственной изменчивости. Комбинативная изменчивость, ее источники. Мутации, виды мутаций. Мутагены, их влияние на организмы. Мутации как причина онкологических заболеваний. Внеядерная наследственность и изменчивость. </w:t>
      </w:r>
      <w:proofErr w:type="spellStart"/>
      <w:r w:rsidRPr="00766A9A">
        <w:rPr>
          <w:rFonts w:ascii="Times New Roman" w:hAnsi="Times New Roman" w:cs="Times New Roman"/>
          <w:sz w:val="24"/>
          <w:szCs w:val="24"/>
        </w:rPr>
        <w:t>Эпигенетика</w:t>
      </w:r>
      <w:proofErr w:type="spellEnd"/>
      <w:r w:rsidRPr="00766A9A">
        <w:rPr>
          <w:rFonts w:ascii="Times New Roman" w:hAnsi="Times New Roman" w:cs="Times New Roman"/>
          <w:sz w:val="24"/>
          <w:szCs w:val="24"/>
        </w:rPr>
        <w:t>.</w:t>
      </w:r>
    </w:p>
    <w:p w:rsidR="0007020C" w:rsidRPr="00766A9A" w:rsidRDefault="0007020C" w:rsidP="00766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A9A">
        <w:rPr>
          <w:rFonts w:ascii="Times New Roman" w:hAnsi="Times New Roman" w:cs="Times New Roman"/>
          <w:sz w:val="24"/>
          <w:szCs w:val="24"/>
        </w:rPr>
        <w:t>Доместикация и селекция. Центры одомашнивания животных и</w:t>
      </w:r>
    </w:p>
    <w:p w:rsidR="0007020C" w:rsidRPr="00766A9A" w:rsidRDefault="0007020C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A9A">
        <w:rPr>
          <w:rFonts w:ascii="Times New Roman" w:hAnsi="Times New Roman" w:cs="Times New Roman"/>
          <w:sz w:val="24"/>
          <w:szCs w:val="24"/>
        </w:rPr>
        <w:t xml:space="preserve">центры происхождения культурных растений. Методы селекции, их генетические основы. Искусственный отбор. Ускорение и повышение точности отбора с помощью современных </w:t>
      </w:r>
      <w:r w:rsidRPr="00766A9A">
        <w:rPr>
          <w:rFonts w:ascii="Times New Roman" w:hAnsi="Times New Roman" w:cs="Times New Roman"/>
          <w:sz w:val="24"/>
          <w:szCs w:val="24"/>
        </w:rPr>
        <w:lastRenderedPageBreak/>
        <w:t>методов генетики и биотехнологии. Гетерозис и его использование в селекции. Расширение генетического разнообразия селекционного материала: полиплоидия,</w:t>
      </w:r>
    </w:p>
    <w:p w:rsidR="0007020C" w:rsidRPr="00766A9A" w:rsidRDefault="0007020C" w:rsidP="00766A9A">
      <w:pPr>
        <w:autoSpaceDE w:val="0"/>
        <w:autoSpaceDN w:val="0"/>
        <w:adjustRightInd w:val="0"/>
        <w:spacing w:after="0" w:line="240" w:lineRule="auto"/>
        <w:jc w:val="both"/>
        <w:rPr>
          <w:rStyle w:val="a8"/>
          <w:b w:val="0"/>
          <w:bCs w:val="0"/>
          <w:sz w:val="24"/>
          <w:szCs w:val="24"/>
        </w:rPr>
      </w:pPr>
      <w:r w:rsidRPr="00766A9A">
        <w:rPr>
          <w:rFonts w:ascii="Times New Roman" w:hAnsi="Times New Roman" w:cs="Times New Roman"/>
          <w:sz w:val="24"/>
          <w:szCs w:val="24"/>
        </w:rPr>
        <w:t>отдаленная гибридизация, экспериментальный мутагенез, клеточная инженерия, хромосомная инженерия, генная инженерия. Биобезопасность.</w:t>
      </w:r>
    </w:p>
    <w:p w:rsidR="0007020C" w:rsidRPr="00766A9A" w:rsidRDefault="0007020C" w:rsidP="00766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A9A">
        <w:rPr>
          <w:rFonts w:ascii="Times New Roman" w:hAnsi="Times New Roman" w:cs="Times New Roman"/>
          <w:b/>
          <w:sz w:val="24"/>
          <w:szCs w:val="24"/>
        </w:rPr>
        <w:t>11 класс</w:t>
      </w:r>
      <w:r w:rsidR="00CC0145">
        <w:rPr>
          <w:rFonts w:ascii="Times New Roman" w:hAnsi="Times New Roman" w:cs="Times New Roman"/>
          <w:b/>
          <w:sz w:val="24"/>
          <w:szCs w:val="24"/>
        </w:rPr>
        <w:t xml:space="preserve"> (99 ч</w:t>
      </w:r>
      <w:r w:rsidR="007D1D3E">
        <w:rPr>
          <w:rFonts w:ascii="Times New Roman" w:hAnsi="Times New Roman" w:cs="Times New Roman"/>
          <w:b/>
          <w:sz w:val="24"/>
          <w:szCs w:val="24"/>
        </w:rPr>
        <w:t>)</w:t>
      </w:r>
    </w:p>
    <w:p w:rsidR="0007020C" w:rsidRPr="00766A9A" w:rsidRDefault="0007020C" w:rsidP="00766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A9A">
        <w:rPr>
          <w:rFonts w:ascii="Times New Roman" w:eastAsia="Times New Roman" w:hAnsi="Times New Roman" w:cs="Times New Roman"/>
          <w:b/>
          <w:sz w:val="24"/>
          <w:szCs w:val="24"/>
        </w:rPr>
        <w:t>Теория эволюции</w:t>
      </w:r>
    </w:p>
    <w:p w:rsidR="0007020C" w:rsidRPr="00766A9A" w:rsidRDefault="0007020C" w:rsidP="00766A9A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A9A">
        <w:rPr>
          <w:rFonts w:ascii="Times New Roman" w:eastAsia="Times New Roman" w:hAnsi="Times New Roman" w:cs="Times New Roman"/>
          <w:sz w:val="24"/>
          <w:szCs w:val="24"/>
        </w:rPr>
        <w:t xml:space="preserve">Развитие эволюционных идей. Научные взгляды К. Линнея и Ж.Б. Ламарка. Эволюционная теория Ч. Дарвина. Свидетельства эволюции живой природы: палеонтологические, сравнительно-анатомические, эмбриологические, биогеографические, молекулярно-генетические. Развитие представлений о виде. Вид, его критерии. Популяция как форма существования вида и как элементарная единица эволюции. Синтетическая теория эволюции. </w:t>
      </w:r>
      <w:proofErr w:type="spellStart"/>
      <w:r w:rsidRPr="00766A9A">
        <w:rPr>
          <w:rFonts w:ascii="Times New Roman" w:eastAsia="Times New Roman" w:hAnsi="Times New Roman" w:cs="Times New Roman"/>
          <w:sz w:val="24"/>
          <w:szCs w:val="24"/>
        </w:rPr>
        <w:t>Микроэволюция</w:t>
      </w:r>
      <w:proofErr w:type="spellEnd"/>
      <w:r w:rsidRPr="00766A9A">
        <w:rPr>
          <w:rFonts w:ascii="Times New Roman" w:eastAsia="Times New Roman" w:hAnsi="Times New Roman" w:cs="Times New Roman"/>
          <w:sz w:val="24"/>
          <w:szCs w:val="24"/>
        </w:rPr>
        <w:t xml:space="preserve"> и макроэволюция. Движущие силы эволюции, их влияние на генофонд популяции. Дрейф генов и случайные ненаправленные изменения генофонда популяции. Уравнение Харди–</w:t>
      </w:r>
      <w:proofErr w:type="spellStart"/>
      <w:r w:rsidRPr="00766A9A">
        <w:rPr>
          <w:rFonts w:ascii="Times New Roman" w:eastAsia="Times New Roman" w:hAnsi="Times New Roman" w:cs="Times New Roman"/>
          <w:sz w:val="24"/>
          <w:szCs w:val="24"/>
        </w:rPr>
        <w:t>Вайнберга</w:t>
      </w:r>
      <w:proofErr w:type="spellEnd"/>
      <w:r w:rsidRPr="00766A9A">
        <w:rPr>
          <w:rFonts w:ascii="Times New Roman" w:eastAsia="Times New Roman" w:hAnsi="Times New Roman" w:cs="Times New Roman"/>
          <w:sz w:val="24"/>
          <w:szCs w:val="24"/>
        </w:rPr>
        <w:t xml:space="preserve">. Молекулярно-генетические механизмы эволюции. Формы естественного отбора: движущая, стабилизирующая, </w:t>
      </w:r>
      <w:proofErr w:type="spellStart"/>
      <w:r w:rsidRPr="00766A9A">
        <w:rPr>
          <w:rFonts w:ascii="Times New Roman" w:eastAsia="Times New Roman" w:hAnsi="Times New Roman" w:cs="Times New Roman"/>
          <w:sz w:val="24"/>
          <w:szCs w:val="24"/>
        </w:rPr>
        <w:t>дизруптивная</w:t>
      </w:r>
      <w:proofErr w:type="spellEnd"/>
      <w:r w:rsidRPr="00766A9A">
        <w:rPr>
          <w:rFonts w:ascii="Times New Roman" w:eastAsia="Times New Roman" w:hAnsi="Times New Roman" w:cs="Times New Roman"/>
          <w:sz w:val="24"/>
          <w:szCs w:val="24"/>
        </w:rPr>
        <w:t xml:space="preserve">. Экологическое и географическое видообразование. Направления и пути эволюции. Формы эволюции: дивергенция, конвергенция, параллелизм. Механизмы адаптаций. </w:t>
      </w:r>
      <w:proofErr w:type="spellStart"/>
      <w:r w:rsidRPr="00766A9A">
        <w:rPr>
          <w:rFonts w:ascii="Times New Roman" w:eastAsia="Times New Roman" w:hAnsi="Times New Roman" w:cs="Times New Roman"/>
          <w:sz w:val="24"/>
          <w:szCs w:val="24"/>
        </w:rPr>
        <w:t>Коэволюция</w:t>
      </w:r>
      <w:proofErr w:type="spellEnd"/>
      <w:r w:rsidRPr="00766A9A">
        <w:rPr>
          <w:rFonts w:ascii="Times New Roman" w:eastAsia="Times New Roman" w:hAnsi="Times New Roman" w:cs="Times New Roman"/>
          <w:sz w:val="24"/>
          <w:szCs w:val="24"/>
        </w:rPr>
        <w:t>. Роль эволюционной теории в формировании естественно-научной картины мира.</w:t>
      </w:r>
    </w:p>
    <w:p w:rsidR="0007020C" w:rsidRPr="00766A9A" w:rsidRDefault="0007020C" w:rsidP="00766A9A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A9A">
        <w:rPr>
          <w:rFonts w:ascii="Times New Roman" w:eastAsia="Times New Roman" w:hAnsi="Times New Roman" w:cs="Times New Roman"/>
          <w:sz w:val="24"/>
          <w:szCs w:val="24"/>
        </w:rPr>
        <w:t>Многообразие организмов и приспособленность организмов к среде обитания как результат эволюции. Принципы классификации, систематика. Основные систематические группы органического мира. Современные подходы к классификации организмов.</w:t>
      </w:r>
    </w:p>
    <w:p w:rsidR="0007020C" w:rsidRPr="00766A9A" w:rsidRDefault="0007020C" w:rsidP="00766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A9A">
        <w:rPr>
          <w:rFonts w:ascii="Times New Roman" w:eastAsia="Times New Roman" w:hAnsi="Times New Roman" w:cs="Times New Roman"/>
          <w:b/>
          <w:sz w:val="24"/>
          <w:szCs w:val="24"/>
        </w:rPr>
        <w:t>Развитие жизни на Земле</w:t>
      </w:r>
    </w:p>
    <w:p w:rsidR="0007020C" w:rsidRPr="00766A9A" w:rsidRDefault="0007020C" w:rsidP="00766A9A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A9A">
        <w:rPr>
          <w:rFonts w:ascii="Times New Roman" w:eastAsia="Times New Roman" w:hAnsi="Times New Roman" w:cs="Times New Roman"/>
          <w:sz w:val="24"/>
          <w:szCs w:val="24"/>
        </w:rPr>
        <w:t>Методы датировки событий прошлого, геохронологическая шкала. Гипотезы происхождения жизни на Земле. Основные этапы эволюции биосферы Земли. Ключевые события в эволюции растений и животных</w:t>
      </w:r>
      <w:r w:rsidRPr="00766A9A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07020C" w:rsidRPr="00766A9A" w:rsidRDefault="0007020C" w:rsidP="00766A9A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A9A">
        <w:rPr>
          <w:rFonts w:ascii="Times New Roman" w:eastAsia="Times New Roman" w:hAnsi="Times New Roman" w:cs="Times New Roman"/>
          <w:sz w:val="24"/>
          <w:szCs w:val="24"/>
        </w:rPr>
        <w:t>Современные представления о происхождении человека. Систематическое положение человека. Эволюция человека. Факторы эволюции человека. Расы человека, их происхождение и единство.</w:t>
      </w:r>
    </w:p>
    <w:p w:rsidR="0007020C" w:rsidRPr="00766A9A" w:rsidRDefault="0007020C" w:rsidP="00766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A9A">
        <w:rPr>
          <w:rFonts w:ascii="Times New Roman" w:eastAsia="Times New Roman" w:hAnsi="Times New Roman" w:cs="Times New Roman"/>
          <w:b/>
          <w:sz w:val="24"/>
          <w:szCs w:val="24"/>
        </w:rPr>
        <w:t>Организмы и окружающая среда</w:t>
      </w:r>
    </w:p>
    <w:p w:rsidR="0007020C" w:rsidRPr="00766A9A" w:rsidRDefault="0007020C" w:rsidP="00766A9A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A9A">
        <w:rPr>
          <w:rFonts w:ascii="Times New Roman" w:eastAsia="Times New Roman" w:hAnsi="Times New Roman" w:cs="Times New Roman"/>
          <w:sz w:val="24"/>
          <w:szCs w:val="24"/>
        </w:rPr>
        <w:t>Экологические факторы и закономерности их влияния на организмы (принцип толерантности, лимитирующие факторы).</w:t>
      </w:r>
      <w:r w:rsidRPr="00766A9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66A9A">
        <w:rPr>
          <w:rFonts w:ascii="Times New Roman" w:eastAsia="Times New Roman" w:hAnsi="Times New Roman" w:cs="Times New Roman"/>
          <w:sz w:val="24"/>
          <w:szCs w:val="24"/>
        </w:rPr>
        <w:t>Приспособления организмов к действию экологических факторов. Биологические ритмы. Взаимодействие экологических факторов. Экологическая ниша.</w:t>
      </w:r>
    </w:p>
    <w:p w:rsidR="0007020C" w:rsidRPr="00766A9A" w:rsidRDefault="0007020C" w:rsidP="00766A9A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A9A">
        <w:rPr>
          <w:rFonts w:ascii="Times New Roman" w:eastAsia="Times New Roman" w:hAnsi="Times New Roman" w:cs="Times New Roman"/>
          <w:sz w:val="24"/>
          <w:szCs w:val="24"/>
        </w:rPr>
        <w:t>Биогеоценоз. Экосистема. Компоненты экосистемы. Трофические уровни. Типы пищевых цепей. Пищевая сеть. Круговорот веществ и поток энергии в экосистеме. Биотические взаимоотношения организмов в экосистеме. Свойства экосистем. Продуктивность и биомасса экосис</w:t>
      </w:r>
      <w:r w:rsidR="00CC0145">
        <w:rPr>
          <w:rFonts w:ascii="Times New Roman" w:eastAsia="Times New Roman" w:hAnsi="Times New Roman" w:cs="Times New Roman"/>
          <w:sz w:val="24"/>
          <w:szCs w:val="24"/>
        </w:rPr>
        <w:t xml:space="preserve">тем разных типов. Сукцессия. </w:t>
      </w:r>
      <w:proofErr w:type="spellStart"/>
      <w:r w:rsidRPr="00766A9A">
        <w:rPr>
          <w:rFonts w:ascii="Times New Roman" w:eastAsia="Times New Roman" w:hAnsi="Times New Roman" w:cs="Times New Roman"/>
          <w:sz w:val="24"/>
          <w:szCs w:val="24"/>
        </w:rPr>
        <w:t>Саморегуляция</w:t>
      </w:r>
      <w:proofErr w:type="spellEnd"/>
      <w:r w:rsidRPr="00766A9A">
        <w:rPr>
          <w:rFonts w:ascii="Times New Roman" w:eastAsia="Times New Roman" w:hAnsi="Times New Roman" w:cs="Times New Roman"/>
          <w:sz w:val="24"/>
          <w:szCs w:val="24"/>
        </w:rPr>
        <w:t xml:space="preserve"> экосистем. Последствия влияния деятельности человека на экосистемы. Необходимость сохранения биоразнообразия экосистемы. </w:t>
      </w:r>
      <w:proofErr w:type="spellStart"/>
      <w:r w:rsidRPr="00766A9A">
        <w:rPr>
          <w:rFonts w:ascii="Times New Roman" w:eastAsia="Times New Roman" w:hAnsi="Times New Roman" w:cs="Times New Roman"/>
          <w:sz w:val="24"/>
          <w:szCs w:val="24"/>
        </w:rPr>
        <w:t>Агроценозы</w:t>
      </w:r>
      <w:proofErr w:type="spellEnd"/>
      <w:r w:rsidRPr="00766A9A">
        <w:rPr>
          <w:rFonts w:ascii="Times New Roman" w:eastAsia="Times New Roman" w:hAnsi="Times New Roman" w:cs="Times New Roman"/>
          <w:sz w:val="24"/>
          <w:szCs w:val="24"/>
        </w:rPr>
        <w:t>, их особенности.</w:t>
      </w:r>
    </w:p>
    <w:p w:rsidR="0007020C" w:rsidRPr="00766A9A" w:rsidRDefault="0007020C" w:rsidP="00766A9A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A9A">
        <w:rPr>
          <w:rFonts w:ascii="Times New Roman" w:eastAsia="Times New Roman" w:hAnsi="Times New Roman" w:cs="Times New Roman"/>
          <w:sz w:val="24"/>
          <w:szCs w:val="24"/>
        </w:rPr>
        <w:t>Учение В.И. Вернадского о биосфере</w:t>
      </w:r>
      <w:r w:rsidRPr="00766A9A">
        <w:rPr>
          <w:rFonts w:ascii="Times New Roman" w:eastAsia="Times New Roman" w:hAnsi="Times New Roman" w:cs="Times New Roman"/>
          <w:i/>
          <w:sz w:val="24"/>
          <w:szCs w:val="24"/>
        </w:rPr>
        <w:t>, ноосфера</w:t>
      </w:r>
      <w:r w:rsidRPr="00766A9A">
        <w:rPr>
          <w:rFonts w:ascii="Times New Roman" w:eastAsia="Times New Roman" w:hAnsi="Times New Roman" w:cs="Times New Roman"/>
          <w:sz w:val="24"/>
          <w:szCs w:val="24"/>
        </w:rPr>
        <w:t xml:space="preserve">. Закономерности существования биосферы. Компоненты биосферы и их роль. Круговороты веществ в биосфере. Биогенная миграция атомов. </w:t>
      </w:r>
      <w:r w:rsidRPr="00766A9A">
        <w:rPr>
          <w:rFonts w:ascii="Times New Roman" w:eastAsia="Times New Roman" w:hAnsi="Times New Roman" w:cs="Times New Roman"/>
          <w:i/>
          <w:sz w:val="24"/>
          <w:szCs w:val="24"/>
        </w:rPr>
        <w:t>Основные биомы Земли.</w:t>
      </w:r>
    </w:p>
    <w:p w:rsidR="0007020C" w:rsidRPr="00766A9A" w:rsidRDefault="0007020C" w:rsidP="00766A9A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6A9A">
        <w:rPr>
          <w:rFonts w:ascii="Times New Roman" w:eastAsia="Times New Roman" w:hAnsi="Times New Roman" w:cs="Times New Roman"/>
          <w:sz w:val="24"/>
          <w:szCs w:val="24"/>
        </w:rPr>
        <w:t>Роль человека в биосфере. Антропогенное воздействие на биосферу. Природные ресурсы и рациональное природопользование. Загрязнение биосферы. Сохранение многообразия видов как основа устойчивости биосферы. Проблемы устойчивого развития.</w:t>
      </w:r>
    </w:p>
    <w:p w:rsidR="0007020C" w:rsidRDefault="0007020C" w:rsidP="00766A9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A9A">
        <w:rPr>
          <w:rFonts w:ascii="Times New Roman" w:eastAsia="Times New Roman" w:hAnsi="Times New Roman" w:cs="Times New Roman"/>
          <w:sz w:val="24"/>
          <w:szCs w:val="24"/>
        </w:rPr>
        <w:t>Перспективы развития биологических наук, актуальные проблемы биологии.</w:t>
      </w:r>
    </w:p>
    <w:p w:rsidR="00822F5C" w:rsidRDefault="00822F5C" w:rsidP="00822F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Биология </w:t>
      </w:r>
    </w:p>
    <w:p w:rsidR="00822F5C" w:rsidRPr="00766A9A" w:rsidRDefault="00822F5C" w:rsidP="00822F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A9A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822F5C" w:rsidRPr="00766A9A" w:rsidRDefault="00822F5C" w:rsidP="00822F5C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A9A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a7"/>
        <w:tblW w:w="9892" w:type="dxa"/>
        <w:tblLayout w:type="fixed"/>
        <w:tblLook w:val="04A0" w:firstRow="1" w:lastRow="0" w:firstColumn="1" w:lastColumn="0" w:noHBand="0" w:noVBand="1"/>
      </w:tblPr>
      <w:tblGrid>
        <w:gridCol w:w="988"/>
        <w:gridCol w:w="254"/>
        <w:gridCol w:w="7482"/>
        <w:gridCol w:w="1168"/>
      </w:tblGrid>
      <w:tr w:rsidR="00822F5C" w:rsidRPr="00766A9A" w:rsidTr="007B6CA7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822F5C" w:rsidRPr="00766A9A" w:rsidTr="007B6CA7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22F5C" w:rsidRPr="00766A9A" w:rsidTr="007B6CA7">
        <w:trPr>
          <w:trHeight w:val="146"/>
        </w:trPr>
        <w:tc>
          <w:tcPr>
            <w:tcW w:w="8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Глава 1. Многообразие живого мира. Осно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вные свойства живой материи</w:t>
            </w:r>
          </w:p>
          <w:p w:rsidR="00822F5C" w:rsidRDefault="00822F5C" w:rsidP="007B6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22F5C" w:rsidRPr="00766A9A" w:rsidTr="007B6CA7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Уровни организации живой материи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2F5C" w:rsidRPr="00766A9A" w:rsidTr="007B6CA7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Критерии живых систем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2F5C" w:rsidRPr="00766A9A" w:rsidTr="007B6CA7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Многообразие живого мира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Возникновение жизни на Земле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22F5C" w:rsidRPr="00766A9A" w:rsidTr="007B6CA7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История представлений о возникновении жизни. Представления древних и средневековых философов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Работы Луи Пастера. Теории вечности жизни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возникновении жизни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2F5C" w:rsidRPr="00766A9A" w:rsidTr="007B6CA7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 xml:space="preserve">Теории происхождения </w:t>
            </w:r>
            <w:proofErr w:type="spellStart"/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протобионтов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</w:t>
            </w:r>
            <w:proofErr w:type="spellStart"/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протобионтов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Начальные этапы биологической эволюции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rPr>
          <w:trHeight w:val="146"/>
        </w:trPr>
        <w:tc>
          <w:tcPr>
            <w:tcW w:w="8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b/>
                <w:sz w:val="24"/>
                <w:szCs w:val="24"/>
              </w:rPr>
              <w:t>Глава 3. Хим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ическая организация клетки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822F5C" w:rsidRPr="00766A9A" w:rsidTr="007B6CA7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Неорганические вещества, входящие в состав клетки. Вода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Неорганические вещества, входящие в состав клетки. Минеральные соли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Биологические полимеры- белки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Свойства и функции белков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Органические молекулы- углеводы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Органические молекулы – жиры и липоиды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ДНК – дезоксирибонуклеиновая кислота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Генетический код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Свойства генетического кода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Понятие о геноме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РНК – рибонуклеиновая кислота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Виды РНК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Обобщение по главе «Химическая организация клетки»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rPr>
          <w:trHeight w:val="146"/>
        </w:trPr>
        <w:tc>
          <w:tcPr>
            <w:tcW w:w="8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b/>
                <w:sz w:val="24"/>
                <w:szCs w:val="24"/>
              </w:rPr>
              <w:t>Глава 4. Реализация наследстве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нной информации. Метаболизм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22F5C" w:rsidRPr="00766A9A" w:rsidTr="007B6CA7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Биосинтез веществ в бактериальной клетке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 xml:space="preserve">Биосинтез белков </w:t>
            </w:r>
            <w:proofErr w:type="gramStart"/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66A9A">
              <w:rPr>
                <w:rFonts w:ascii="Times New Roman" w:hAnsi="Times New Roman" w:cs="Times New Roman"/>
                <w:sz w:val="24"/>
                <w:szCs w:val="24"/>
              </w:rPr>
              <w:t xml:space="preserve"> эукариот. Транскрипция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 xml:space="preserve">Биосинтез белков </w:t>
            </w:r>
            <w:proofErr w:type="gramStart"/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66A9A">
              <w:rPr>
                <w:rFonts w:ascii="Times New Roman" w:hAnsi="Times New Roman" w:cs="Times New Roman"/>
                <w:sz w:val="24"/>
                <w:szCs w:val="24"/>
              </w:rPr>
              <w:t xml:space="preserve"> эукариот. Трансляция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Энергетический обмен- катаболизм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2F5C" w:rsidRPr="00766A9A" w:rsidTr="007B6CA7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Автотрофный тип обмена веществ. Фотосинтез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Автотрофный тип обмена веществ. Хемосинтез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Обобщение по главе «Реализация наследственной информации. Метаболизм»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rPr>
          <w:trHeight w:val="146"/>
        </w:trPr>
        <w:tc>
          <w:tcPr>
            <w:tcW w:w="8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b/>
                <w:sz w:val="24"/>
                <w:szCs w:val="24"/>
              </w:rPr>
              <w:t>Глава 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Строение и функции клеток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822F5C" w:rsidRPr="00766A9A" w:rsidTr="007B6CA7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Клетка – структурная и функциональная единица организма. Современные методы изучения клетки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Прокариотическая</w:t>
            </w:r>
            <w:proofErr w:type="spellEnd"/>
            <w:r w:rsidRPr="00766A9A">
              <w:rPr>
                <w:rFonts w:ascii="Times New Roman" w:hAnsi="Times New Roman" w:cs="Times New Roman"/>
                <w:sz w:val="24"/>
                <w:szCs w:val="24"/>
              </w:rPr>
              <w:t xml:space="preserve"> клетка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Эукариотическая</w:t>
            </w:r>
            <w:proofErr w:type="spellEnd"/>
            <w:r w:rsidRPr="00766A9A">
              <w:rPr>
                <w:rFonts w:ascii="Times New Roman" w:hAnsi="Times New Roman" w:cs="Times New Roman"/>
                <w:sz w:val="24"/>
                <w:szCs w:val="24"/>
              </w:rPr>
              <w:t xml:space="preserve"> клетка. Цитоплазма. Органеллы цитоплазмы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2F5C" w:rsidRPr="00766A9A" w:rsidTr="007B6CA7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Транспорт веществ в клетке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Клеточное ядро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2F5C" w:rsidRPr="00766A9A" w:rsidTr="007B6CA7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Деление клеток. Митотический цикл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Биологический смысл и значение митоза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Регуляция жизненного цикла клеток многоклеточного организма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растительной клетки.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Клеточная теория строения организмов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клеточной теории для развития биологии. Практическая </w:t>
            </w:r>
            <w:r w:rsidRPr="00766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№1«Сравнение строения клеток растений, животных, грибов и бактерий»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22F5C" w:rsidRPr="00766A9A" w:rsidTr="007B6CA7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Неклеточные формы жизни. Вирусы. Химический состав. Взаимодействие вируса с клеткой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Меры профилактики распространения вирусных заболеваний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Обобщение по главе «Строение и функции клеток»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rPr>
          <w:trHeight w:val="146"/>
        </w:trPr>
        <w:tc>
          <w:tcPr>
            <w:tcW w:w="8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6.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Размножение организмов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22F5C" w:rsidRPr="00766A9A" w:rsidTr="007B6CA7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Сущность и формы бесполого размножения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Развитие половых клеток (гаметогенез)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Мейоз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2F5C" w:rsidRPr="00766A9A" w:rsidTr="007B6CA7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Биологическое значение и смысл мейоза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Осеменение и оплодотворение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работа№2 «Решение элементарных задач по молекулярной биологии»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rPr>
          <w:trHeight w:val="146"/>
        </w:trPr>
        <w:tc>
          <w:tcPr>
            <w:tcW w:w="8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b/>
                <w:sz w:val="24"/>
                <w:szCs w:val="24"/>
              </w:rPr>
              <w:t>Глава 7. Индивиду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альное развитие организмов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9C2E73" w:rsidRDefault="00822F5C" w:rsidP="007B6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E7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822F5C" w:rsidRPr="00766A9A" w:rsidTr="007B6CA7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Краткие исторические сведения изучения индивидуального развития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Эмбрионал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ьный период развития: дробление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Эмбриональн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период развития: гаструляция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Эмбриональн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период развития: органогенез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гуляция эмбрионального развития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Постэмбриональный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ериод развития: прямое развитие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Постэмбриональный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иод развития: непрямое развитие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Биологически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смысл развития с метаморфозом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Сходство зародышей и эмбриональная дивергенция признаков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Биогенетический закон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 «Выявление признаков сходства зародышей человека и других позвоночных животных как доказательства их родства»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организмов и окружающая среда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Критические периоды развития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Влияние вредных привычек на ход эмбрионального и постэмбрионального развития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Причины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озникновения врожденных уродств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Физиологическая регенерация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Репаративная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регенерация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Эволюция способности к регенерации у позвоночных животных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Обобщение по главе «Индивидуальное развитие организмов»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rPr>
          <w:trHeight w:val="146"/>
        </w:trPr>
        <w:tc>
          <w:tcPr>
            <w:tcW w:w="8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b/>
                <w:sz w:val="24"/>
                <w:szCs w:val="24"/>
              </w:rPr>
              <w:t>Глава 8. Основн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ые понятия генетики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9C2E73" w:rsidRDefault="00822F5C" w:rsidP="007B6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E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22F5C" w:rsidRPr="00766A9A" w:rsidTr="007B6CA7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развития генетики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генетики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rPr>
          <w:trHeight w:val="146"/>
        </w:trPr>
        <w:tc>
          <w:tcPr>
            <w:tcW w:w="8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b/>
                <w:sz w:val="24"/>
                <w:szCs w:val="24"/>
              </w:rPr>
              <w:t>Глава 9. Закономерн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ости наследования признаков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9C2E73" w:rsidRDefault="00822F5C" w:rsidP="007B6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E7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822F5C" w:rsidRPr="00766A9A" w:rsidTr="007B6CA7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 xml:space="preserve">Гибридологический метод изучения наследования признаков </w:t>
            </w:r>
            <w:proofErr w:type="spellStart"/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Г.Менделя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Первый закон Менделя – закон единообразия гибридов первого поколения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Неполное доминирование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Второй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 Менделя – закон расщепления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Третий закон Менделя – закон независимого комбинирования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 «Составление элементарных схем скрещивания»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Хромосомная теория наследственности. Сцепленное наследование генов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Генетика пола. Наследование признаков, сцепленных с полом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 «Составление и анализ родословных человека»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работа№6 «Решение генетических задач»</w:t>
            </w: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rPr>
          <w:trHeight w:val="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766A9A" w:rsidRDefault="00822F5C" w:rsidP="007B6CA7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аллельных генов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rPr>
          <w:trHeight w:val="25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766A9A" w:rsidRDefault="00822F5C" w:rsidP="007B6CA7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заимодействие неаллельных генов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rPr>
          <w:trHeight w:val="290"/>
        </w:trPr>
        <w:tc>
          <w:tcPr>
            <w:tcW w:w="8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9C2E73" w:rsidRDefault="00822F5C" w:rsidP="007B6CA7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10.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Закономерности изменчивости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9C2E73" w:rsidRDefault="00822F5C" w:rsidP="007B6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22F5C" w:rsidRPr="00766A9A" w:rsidTr="007B6CA7">
        <w:trPr>
          <w:trHeight w:val="246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766A9A" w:rsidRDefault="00822F5C" w:rsidP="007B6CA7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Мутацио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нная изменчивость. Виды мутаций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rPr>
          <w:trHeight w:val="236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766A9A" w:rsidRDefault="00822F5C" w:rsidP="007B6CA7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лассификация и свойства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мутаци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rPr>
          <w:trHeight w:val="274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Комбинативная изменчивость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rPr>
          <w:trHeight w:val="274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rPr>
          <w:trHeight w:val="274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Эволюционное значение мутационной и комбинативной изменчивости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rPr>
          <w:trHeight w:val="564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Зависимость проявления генов от условий внешней среды (фенотипическая изменчивость)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rPr>
          <w:trHeight w:val="290"/>
        </w:trPr>
        <w:tc>
          <w:tcPr>
            <w:tcW w:w="8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9C2E73" w:rsidRDefault="00822F5C" w:rsidP="007B6CA7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11. Основы селекции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9C2E73" w:rsidRDefault="00822F5C" w:rsidP="007B6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E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22F5C" w:rsidRPr="00766A9A" w:rsidTr="007B6CA7">
        <w:trPr>
          <w:trHeight w:val="274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Создание пород животных и сортов растений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5C" w:rsidRPr="00766A9A" w:rsidTr="007B6CA7">
        <w:trPr>
          <w:trHeight w:val="274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Методы селекции растений и животных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rPr>
          <w:trHeight w:val="274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Селекция микроорганизмов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rPr>
          <w:trHeight w:val="338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Достижения и основные направления современной селекции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2F5C" w:rsidRPr="00766A9A" w:rsidTr="007B6CA7">
        <w:trPr>
          <w:trHeight w:val="274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tabs>
                <w:tab w:val="left" w:pos="1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22F5C" w:rsidRPr="00766A9A" w:rsidRDefault="00822F5C" w:rsidP="00822F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F5C" w:rsidRPr="00766A9A" w:rsidRDefault="00822F5C" w:rsidP="00822F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A9A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7513"/>
        <w:gridCol w:w="1134"/>
      </w:tblGrid>
      <w:tr w:rsidR="00822F5C" w:rsidRPr="00766A9A" w:rsidTr="007B6C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9C2E73" w:rsidRDefault="00822F5C" w:rsidP="007B6C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E73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9C2E73" w:rsidRDefault="00822F5C" w:rsidP="007B6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E73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9C2E73" w:rsidRDefault="00822F5C" w:rsidP="007B6C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E7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822F5C" w:rsidRPr="00766A9A" w:rsidTr="007B6CA7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9C2E73" w:rsidRDefault="00822F5C" w:rsidP="007B6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b/>
                <w:sz w:val="24"/>
                <w:szCs w:val="24"/>
              </w:rPr>
              <w:t>Глава 1. Закономерности развития живой природы.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Эволюционное учение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9C2E73" w:rsidRDefault="00822F5C" w:rsidP="007B6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822F5C" w:rsidRPr="00766A9A" w:rsidTr="007B6C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Античные и средневековые представления о сущности и развитии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органической природы </w:t>
            </w:r>
            <w:proofErr w:type="spellStart"/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К.Линнея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2F5C" w:rsidRPr="00766A9A" w:rsidTr="007B6C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эволюционных идей. Эволюционная теория </w:t>
            </w:r>
            <w:proofErr w:type="spellStart"/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Ж.Б.Ламарка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2F5C" w:rsidRPr="00766A9A" w:rsidTr="007B6C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Естественно-научные предпосылки теории </w:t>
            </w:r>
            <w:proofErr w:type="spellStart"/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.Дарвина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 xml:space="preserve">Экспедиционный материал </w:t>
            </w:r>
            <w:proofErr w:type="spellStart"/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Ч.Дарвина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2F5C" w:rsidRPr="00766A9A" w:rsidTr="007B6C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 xml:space="preserve">Учение </w:t>
            </w:r>
            <w:proofErr w:type="spellStart"/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Ч.Дарвина</w:t>
            </w:r>
            <w:proofErr w:type="spellEnd"/>
            <w:r w:rsidRPr="00766A9A">
              <w:rPr>
                <w:rFonts w:ascii="Times New Roman" w:hAnsi="Times New Roman" w:cs="Times New Roman"/>
                <w:sz w:val="24"/>
                <w:szCs w:val="24"/>
              </w:rPr>
              <w:t xml:space="preserve"> об искусственном отборе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Методический отбор. Бессознательный отбор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 xml:space="preserve">Учение </w:t>
            </w:r>
            <w:proofErr w:type="spellStart"/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Ч.Дарвина</w:t>
            </w:r>
            <w:proofErr w:type="spellEnd"/>
            <w:r w:rsidRPr="00766A9A">
              <w:rPr>
                <w:rFonts w:ascii="Times New Roman" w:hAnsi="Times New Roman" w:cs="Times New Roman"/>
                <w:sz w:val="24"/>
                <w:szCs w:val="24"/>
              </w:rPr>
              <w:t xml:space="preserve"> о естественном отборе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Формы борьбы за существование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2F5C" w:rsidRPr="00766A9A" w:rsidTr="007B6C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Образование новых видов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Критерии и генетическая целостность вида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Популяционная структура вида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Материал для естественного отбора. Эволюционная роль мутаций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Генетические процессы в популяциях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Формы естественного отбора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2F5C" w:rsidRPr="00766A9A" w:rsidTr="007B6C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Приспособительные особенности строения, окраски тела и поведения животных. Практическая работа №1 «Выявление приспособлений организмов к влиянию различных экологических факторов».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2F5C" w:rsidRPr="00766A9A" w:rsidTr="007B6C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Забота о потомстве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Физиологические адаптации. Относительный характер приспособленности организмов.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 xml:space="preserve">Видообразование как результат </w:t>
            </w:r>
            <w:proofErr w:type="spellStart"/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микроэволюции</w:t>
            </w:r>
            <w:proofErr w:type="spellEnd"/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. Аллопатрическое видообразование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Симпатрическое</w:t>
            </w:r>
            <w:proofErr w:type="spellEnd"/>
            <w:r w:rsidRPr="00766A9A">
              <w:rPr>
                <w:rFonts w:ascii="Times New Roman" w:hAnsi="Times New Roman" w:cs="Times New Roman"/>
                <w:sz w:val="24"/>
                <w:szCs w:val="24"/>
              </w:rPr>
              <w:t xml:space="preserve"> видообразование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9C2E73" w:rsidRDefault="00822F5C" w:rsidP="007B6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Глава 2. Макроэволюция. Биологические последствия 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иобретения приспособлений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9C2E73" w:rsidRDefault="00822F5C" w:rsidP="007B6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E7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822F5C" w:rsidRPr="00766A9A" w:rsidTr="007B6C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Главные направления биологической эволюции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2F5C" w:rsidRPr="00766A9A" w:rsidTr="007B6C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Пути достижения биологического прогресса. Арогенез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Ароморфозы, сопровождавшие возникновение эукариот и многоклеточных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Ароморфозы, сопровождавшие возникновение плоских, круглых и кольчатых червей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Ароморфозы, сопровождавшие возникновение моллюсков и членистоногих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Ароморфозы, сопровождавшие возникновение хордовых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Аллогенез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2F5C" w:rsidRPr="00766A9A" w:rsidTr="007B6C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Катагенез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2F5C" w:rsidRPr="00766A9A" w:rsidTr="007B6C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Закономерности эволюционного процесса. Дивергенция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Конвергенция. Параллелизм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Принципы классификации. Основные систематические группы органического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2F5C" w:rsidRPr="00766A9A" w:rsidTr="007B6C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классификации организмов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Правила эволюции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Обобщение по главе 2 «Макроэволюция. Биологические последствия приобретения приспособлений»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9C2E73" w:rsidRDefault="00822F5C" w:rsidP="007B6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Развитие жизни на Земле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9C2E73" w:rsidRDefault="00822F5C" w:rsidP="007B6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E7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822F5C" w:rsidRPr="00766A9A" w:rsidTr="007B6C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Развитие жизни в архейской и протерозойской эрах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2F5C" w:rsidRPr="00766A9A" w:rsidTr="007B6C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Развитие жизни в палеозойской эре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2F5C" w:rsidRPr="00766A9A" w:rsidTr="007B6C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Развитие жизни в мезозойской эре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2F5C" w:rsidRPr="00766A9A" w:rsidTr="007B6C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Развитие жизни в кайнозойской эре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2F5C" w:rsidRPr="00766A9A" w:rsidTr="007B6C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Основные этапы эволюции растений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Основные этапы эволюции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Обобщение по главе 3 «Развитие жизни на Земле»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9C2E73" w:rsidRDefault="00822F5C" w:rsidP="007B6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 Происхождение человека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9C2E73" w:rsidRDefault="00822F5C" w:rsidP="007B6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E7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22F5C" w:rsidRPr="00766A9A" w:rsidTr="007B6C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Возникновение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Положение человека в системе животного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Эволюция приматов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Стадии эволюции человека. Древнейшие люди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Древние люди (неандертальцы)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Первые современные люди (кроманьонцы)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Роль труда в происхождении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Современный этап эволюции человека. Расы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Ведущая роль законов  общественной жизни в социальном прогрессе человечества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Обобщение по главе 4 «Происхождение человека»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9C2E73" w:rsidRDefault="00822F5C" w:rsidP="007B6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5. Биосфера, ее структура и функции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9C2E73" w:rsidRDefault="00822F5C" w:rsidP="007B6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E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22F5C" w:rsidRPr="00766A9A" w:rsidTr="007B6C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Структура биосферы. Косное вещество биосферы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Живые организмы (живое вещество)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Круговорот воды. Круговорот азота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Круговорот серы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Круговорот фосфора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9C2E73" w:rsidRDefault="00822F5C" w:rsidP="007B6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E73">
              <w:rPr>
                <w:rFonts w:ascii="Times New Roman" w:hAnsi="Times New Roman" w:cs="Times New Roman"/>
                <w:b/>
                <w:sz w:val="24"/>
                <w:szCs w:val="24"/>
              </w:rPr>
              <w:t>Глава 6. Жизнь в сообществах. Основы экологии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9C2E73" w:rsidRDefault="00822F5C" w:rsidP="007B6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E7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822F5C" w:rsidRPr="00766A9A" w:rsidTr="007B6C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История формирования сообществ живых организмов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Биогеография. Основные биомы суши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Естественные сообщества живых организмов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Абиотические факторы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Взаимодействие факторов среды. Ограничивающий фактор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Биотические факторы среды. Цепи питания. Практическая работа №2 «Составление пищевых цепей»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Смена биоценозов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Взаимоотношения между организмами. Позитивные отношения - симбиоз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Антибиотические взаимоотношения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Нейтрализм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Обобщение по главе 6 «Жизнь в сообществах. Основы экологии»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9C2E73" w:rsidRDefault="00822F5C" w:rsidP="007B6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b/>
                <w:sz w:val="24"/>
                <w:szCs w:val="24"/>
              </w:rPr>
              <w:t>Глава 7. 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иосфера и человек. Ноосфера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9C2E73" w:rsidRDefault="00822F5C" w:rsidP="007B6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E7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22F5C" w:rsidRPr="00766A9A" w:rsidTr="007B6C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на природу в процессе становления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Природные ресурсы и их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Последствия хозяйственной деятельности человека для окружающей среды. Загрязнение воздуха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 xml:space="preserve">Загрязнение пресных вод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Загрязнение  Мирового океана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Антропогенные изменения почвы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Влияние человека на растительный и животный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Радиоактивное загрязнение биосферы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Охрана природы и перспективы рационального природопользования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5C" w:rsidRPr="00766A9A" w:rsidTr="007B6CA7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9C2E73" w:rsidRDefault="00822F5C" w:rsidP="007B6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8. Бионика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9C2E73" w:rsidRDefault="00822F5C" w:rsidP="007B6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E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22F5C" w:rsidRPr="00766A9A" w:rsidTr="007B6C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Бионика – направление в науке и технике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Использование  приспособлений у животных в архитектуре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Современная аэродинамика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5C" w:rsidRPr="00766A9A" w:rsidTr="007B6C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Проявление электрической активности в живой природе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 по главе «Закономерности развития живой природы. Эволюционное учение»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 по главе «Макроэволюция. Биологические последствия приобретения приспособлений»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 по главе «Развитие жизни на Земле»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 xml:space="preserve"> «Происхождение человека»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F5C" w:rsidRPr="00766A9A" w:rsidTr="007B6C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 по главе «Биосфера, ее структура и функции»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 xml:space="preserve"> «Жизнь в сообществах. Основы экологии»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C" w:rsidRPr="00766A9A" w:rsidRDefault="00822F5C" w:rsidP="007B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22F5C" w:rsidRPr="00766A9A" w:rsidRDefault="00822F5C" w:rsidP="00822F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F5C" w:rsidRPr="00766A9A" w:rsidRDefault="00822F5C" w:rsidP="00822F5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2F5C" w:rsidRPr="00766A9A" w:rsidRDefault="00822F5C" w:rsidP="00822F5C">
      <w:pPr>
        <w:spacing w:after="0" w:line="240" w:lineRule="auto"/>
        <w:jc w:val="both"/>
        <w:rPr>
          <w:sz w:val="24"/>
          <w:szCs w:val="24"/>
        </w:rPr>
      </w:pPr>
    </w:p>
    <w:p w:rsidR="00822F5C" w:rsidRPr="00766A9A" w:rsidRDefault="00822F5C" w:rsidP="00822F5C">
      <w:pPr>
        <w:spacing w:after="0" w:line="240" w:lineRule="auto"/>
        <w:jc w:val="both"/>
        <w:rPr>
          <w:sz w:val="24"/>
          <w:szCs w:val="24"/>
        </w:rPr>
      </w:pPr>
    </w:p>
    <w:p w:rsidR="00822F5C" w:rsidRDefault="00822F5C" w:rsidP="00822F5C"/>
    <w:p w:rsidR="00822F5C" w:rsidRPr="00766A9A" w:rsidRDefault="00822F5C" w:rsidP="00766A9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22F5C" w:rsidRPr="00766A9A" w:rsidSect="009C2E73">
      <w:pgSz w:w="11906" w:h="16838"/>
      <w:pgMar w:top="1134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A03"/>
    <w:multiLevelType w:val="hybridMultilevel"/>
    <w:tmpl w:val="0F1AB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4D216E"/>
    <w:multiLevelType w:val="hybridMultilevel"/>
    <w:tmpl w:val="ADB23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24309"/>
    <w:multiLevelType w:val="hybridMultilevel"/>
    <w:tmpl w:val="9B9C3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20C"/>
    <w:rsid w:val="00012DA9"/>
    <w:rsid w:val="0007020C"/>
    <w:rsid w:val="000A7990"/>
    <w:rsid w:val="002B2761"/>
    <w:rsid w:val="00333DE6"/>
    <w:rsid w:val="00356FED"/>
    <w:rsid w:val="00455DF0"/>
    <w:rsid w:val="00563924"/>
    <w:rsid w:val="0059195A"/>
    <w:rsid w:val="006D1A77"/>
    <w:rsid w:val="006D4E5A"/>
    <w:rsid w:val="007567D7"/>
    <w:rsid w:val="00766A9A"/>
    <w:rsid w:val="007D1D3E"/>
    <w:rsid w:val="00822F5C"/>
    <w:rsid w:val="009C2E73"/>
    <w:rsid w:val="00A01B21"/>
    <w:rsid w:val="00B42FE2"/>
    <w:rsid w:val="00BD162F"/>
    <w:rsid w:val="00BF6006"/>
    <w:rsid w:val="00C26E09"/>
    <w:rsid w:val="00CC0145"/>
    <w:rsid w:val="00CC5DB7"/>
    <w:rsid w:val="00D460E8"/>
    <w:rsid w:val="00DF1B63"/>
    <w:rsid w:val="00FB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020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semiHidden/>
    <w:unhideWhenUsed/>
    <w:rsid w:val="00070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07020C"/>
    <w:pPr>
      <w:ind w:left="720"/>
      <w:contextualSpacing/>
    </w:pPr>
  </w:style>
  <w:style w:type="paragraph" w:customStyle="1" w:styleId="Default">
    <w:name w:val="Default"/>
    <w:qFormat/>
    <w:rsid w:val="0007020C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6">
    <w:name w:val="Перечень Знак"/>
    <w:link w:val="a"/>
    <w:locked/>
    <w:rsid w:val="0007020C"/>
    <w:rPr>
      <w:rFonts w:ascii="Times New Roman" w:eastAsia="Calibri" w:hAnsi="Times New Roman" w:cs="Times New Roman"/>
      <w:sz w:val="28"/>
      <w:u w:color="000000"/>
      <w:bdr w:val="none" w:sz="0" w:space="0" w:color="auto" w:frame="1"/>
      <w:lang w:eastAsia="ru-RU"/>
    </w:rPr>
  </w:style>
  <w:style w:type="paragraph" w:customStyle="1" w:styleId="a">
    <w:name w:val="Перечень"/>
    <w:basedOn w:val="a0"/>
    <w:next w:val="a0"/>
    <w:link w:val="a6"/>
    <w:qFormat/>
    <w:rsid w:val="0007020C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one" w:sz="0" w:space="0" w:color="auto" w:frame="1"/>
      <w:lang w:eastAsia="ru-RU"/>
    </w:rPr>
  </w:style>
  <w:style w:type="character" w:customStyle="1" w:styleId="apple-converted-space">
    <w:name w:val="apple-converted-space"/>
    <w:basedOn w:val="a1"/>
    <w:rsid w:val="0007020C"/>
  </w:style>
  <w:style w:type="table" w:styleId="a7">
    <w:name w:val="Table Grid"/>
    <w:basedOn w:val="a2"/>
    <w:uiPriority w:val="59"/>
    <w:rsid w:val="00070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1"/>
    <w:uiPriority w:val="22"/>
    <w:qFormat/>
    <w:rsid w:val="0007020C"/>
    <w:rPr>
      <w:b/>
      <w:bCs/>
    </w:rPr>
  </w:style>
  <w:style w:type="paragraph" w:styleId="a9">
    <w:name w:val="Balloon Text"/>
    <w:basedOn w:val="a0"/>
    <w:link w:val="aa"/>
    <w:uiPriority w:val="99"/>
    <w:semiHidden/>
    <w:unhideWhenUsed/>
    <w:rsid w:val="00CC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C5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5485</Words>
  <Characters>31268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</cp:lastModifiedBy>
  <cp:revision>26</cp:revision>
  <cp:lastPrinted>2020-10-03T08:54:00Z</cp:lastPrinted>
  <dcterms:created xsi:type="dcterms:W3CDTF">2018-09-30T16:55:00Z</dcterms:created>
  <dcterms:modified xsi:type="dcterms:W3CDTF">2020-10-03T08:55:00Z</dcterms:modified>
</cp:coreProperties>
</file>