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F6" w:rsidRPr="004760CC" w:rsidRDefault="004760CC" w:rsidP="00476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0CC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4760CC" w:rsidRDefault="004760CC" w:rsidP="00476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0CC">
        <w:rPr>
          <w:rFonts w:ascii="Times New Roman" w:hAnsi="Times New Roman" w:cs="Times New Roman"/>
          <w:sz w:val="24"/>
          <w:szCs w:val="24"/>
        </w:rPr>
        <w:t>ПЕТРЯКСИНСКАЯ СРЕДНЯЯ ШКОЛА</w:t>
      </w:r>
    </w:p>
    <w:p w:rsidR="004760CC" w:rsidRDefault="004760CC" w:rsidP="004760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60CC" w:rsidRDefault="004760CC" w:rsidP="004760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4760CC" w:rsidRDefault="004760CC" w:rsidP="004760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4760CC" w:rsidRDefault="004760CC" w:rsidP="004760C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4760CC" w:rsidRDefault="000721A9" w:rsidP="00E07DF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12514C">
        <w:rPr>
          <w:rFonts w:ascii="Times New Roman" w:hAnsi="Times New Roman" w:cs="Times New Roman"/>
          <w:sz w:val="24"/>
          <w:szCs w:val="24"/>
        </w:rPr>
        <w:t>17.06.2022</w:t>
      </w:r>
      <w:r w:rsidR="004760CC">
        <w:rPr>
          <w:rFonts w:ascii="Times New Roman" w:hAnsi="Times New Roman" w:cs="Times New Roman"/>
          <w:sz w:val="24"/>
          <w:szCs w:val="24"/>
        </w:rPr>
        <w:t xml:space="preserve">     №  </w:t>
      </w:r>
      <w:r w:rsidR="0012514C">
        <w:rPr>
          <w:rFonts w:ascii="Times New Roman" w:hAnsi="Times New Roman" w:cs="Times New Roman"/>
          <w:sz w:val="24"/>
          <w:szCs w:val="24"/>
        </w:rPr>
        <w:t>50.3</w:t>
      </w:r>
      <w:r w:rsidR="00BD6B73">
        <w:rPr>
          <w:rFonts w:ascii="Times New Roman" w:hAnsi="Times New Roman" w:cs="Times New Roman"/>
          <w:sz w:val="24"/>
          <w:szCs w:val="24"/>
        </w:rPr>
        <w:t xml:space="preserve"> од</w:t>
      </w:r>
      <w:r w:rsidR="004760C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60CC" w:rsidRPr="000721A9" w:rsidRDefault="004760CC" w:rsidP="004760CC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21A9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760CC" w:rsidRPr="000721A9" w:rsidRDefault="004760CC" w:rsidP="004760CC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721A9">
        <w:rPr>
          <w:rFonts w:ascii="Times New Roman" w:hAnsi="Times New Roman" w:cs="Times New Roman"/>
          <w:sz w:val="28"/>
          <w:szCs w:val="28"/>
        </w:rPr>
        <w:t>о порядке предотвращения и урегулирования конфликта интересов в</w:t>
      </w:r>
    </w:p>
    <w:p w:rsidR="00E07DF7" w:rsidRPr="000721A9" w:rsidRDefault="004760CC" w:rsidP="00E07DF7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721A9">
        <w:rPr>
          <w:rFonts w:ascii="Times New Roman" w:hAnsi="Times New Roman" w:cs="Times New Roman"/>
          <w:sz w:val="28"/>
          <w:szCs w:val="28"/>
        </w:rPr>
        <w:t xml:space="preserve"> МОУ </w:t>
      </w:r>
      <w:proofErr w:type="spellStart"/>
      <w:r w:rsidRPr="000721A9">
        <w:rPr>
          <w:rFonts w:ascii="Times New Roman" w:hAnsi="Times New Roman" w:cs="Times New Roman"/>
          <w:sz w:val="28"/>
          <w:szCs w:val="28"/>
        </w:rPr>
        <w:t>Петряксинская</w:t>
      </w:r>
      <w:proofErr w:type="spellEnd"/>
      <w:r w:rsidRPr="000721A9"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E07DF7" w:rsidRPr="00E07DF7" w:rsidRDefault="00E07DF7" w:rsidP="00E07DF7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0CC" w:rsidRPr="00E07DF7" w:rsidRDefault="004760CC" w:rsidP="004760CC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DF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07DF7"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4760CC" w:rsidRDefault="004760CC" w:rsidP="004760CC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39D0">
        <w:rPr>
          <w:rFonts w:ascii="Times New Roman" w:hAnsi="Times New Roman" w:cs="Times New Roman"/>
          <w:sz w:val="24"/>
          <w:szCs w:val="24"/>
        </w:rPr>
        <w:t>. Положение</w:t>
      </w:r>
      <w:r>
        <w:rPr>
          <w:rFonts w:ascii="Times New Roman" w:hAnsi="Times New Roman" w:cs="Times New Roman"/>
          <w:sz w:val="24"/>
          <w:szCs w:val="24"/>
        </w:rPr>
        <w:t>. разработано на основе Федерального закона Российской Федерации от 25 декабря 2008г. № 273-ФЗ «О противодействии коррупции», Федерального закона от 29 декабря 2012г. № 273-ФЗ «Об образовании в Российской Федерации».</w:t>
      </w:r>
    </w:p>
    <w:p w:rsidR="004760CC" w:rsidRDefault="004760CC" w:rsidP="004760CC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положение разработано и утверждено с целью регулирования и предотвращения конфликта интересов в деятельности своих работников, а значит и возможных негативных последствий конфликта интересов в целом для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Петряксинская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(далее –школа).</w:t>
      </w:r>
    </w:p>
    <w:p w:rsidR="004760CC" w:rsidRDefault="004760CC" w:rsidP="004760CC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A5FD3">
        <w:rPr>
          <w:rFonts w:ascii="Times New Roman" w:hAnsi="Times New Roman" w:cs="Times New Roman"/>
          <w:sz w:val="24"/>
          <w:szCs w:val="24"/>
        </w:rPr>
        <w:t>Положение о конфликте интересов – это внутренний документ школы, устанавливающий порядок выявления и урегулирования конфликта интересов, возникающих у работников школы в ходе выполнения ими трудовых обязанностей.</w:t>
      </w:r>
    </w:p>
    <w:p w:rsidR="000A5FD3" w:rsidRDefault="00BD6B73" w:rsidP="004760CC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5FD3">
        <w:rPr>
          <w:rFonts w:ascii="Times New Roman" w:hAnsi="Times New Roman" w:cs="Times New Roman"/>
          <w:sz w:val="24"/>
          <w:szCs w:val="24"/>
        </w:rPr>
        <w:t>. Действие настоящего положения распространяется на всех работников школы вне зависим</w:t>
      </w:r>
      <w:r w:rsidR="00E07DF7">
        <w:rPr>
          <w:rFonts w:ascii="Times New Roman" w:hAnsi="Times New Roman" w:cs="Times New Roman"/>
          <w:sz w:val="24"/>
          <w:szCs w:val="24"/>
        </w:rPr>
        <w:t>о</w:t>
      </w:r>
      <w:r w:rsidR="000A5FD3">
        <w:rPr>
          <w:rFonts w:ascii="Times New Roman" w:hAnsi="Times New Roman" w:cs="Times New Roman"/>
          <w:sz w:val="24"/>
          <w:szCs w:val="24"/>
        </w:rPr>
        <w:t>сти от уровня занимаемой ими должности и на физические лица, сотрудничающие со школой на основе гражданско-правовых договоров.</w:t>
      </w:r>
    </w:p>
    <w:p w:rsidR="000A5FD3" w:rsidRDefault="000A5FD3" w:rsidP="004760CC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5FD3" w:rsidRPr="00E07DF7" w:rsidRDefault="000A5FD3" w:rsidP="001F665E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DF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07DF7">
        <w:rPr>
          <w:rFonts w:ascii="Times New Roman" w:hAnsi="Times New Roman" w:cs="Times New Roman"/>
          <w:b/>
          <w:sz w:val="24"/>
          <w:szCs w:val="24"/>
        </w:rPr>
        <w:t>. ОСНОВНЫЕ ПРИНЦИПЫ УПРАВЛЕНИЯ КОНФЛИКТОМ</w:t>
      </w:r>
    </w:p>
    <w:p w:rsidR="001F665E" w:rsidRDefault="001F665E" w:rsidP="001F665E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665E" w:rsidRDefault="001F665E" w:rsidP="00E07DF7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7DF7">
        <w:rPr>
          <w:rFonts w:ascii="Times New Roman" w:hAnsi="Times New Roman" w:cs="Times New Roman"/>
          <w:sz w:val="24"/>
          <w:szCs w:val="24"/>
        </w:rPr>
        <w:t>В основу работы по управлению конфликтом интересов в школе положены следующие принципы:</w:t>
      </w:r>
    </w:p>
    <w:p w:rsidR="00E07DF7" w:rsidRDefault="00E07DF7" w:rsidP="00E07DF7">
      <w:pPr>
        <w:pStyle w:val="a3"/>
        <w:numPr>
          <w:ilvl w:val="0"/>
          <w:numId w:val="2"/>
        </w:num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Обязательность раскрытия сведений о реальном или потенциальном конфликте интересов.</w:t>
      </w:r>
    </w:p>
    <w:p w:rsidR="00E07DF7" w:rsidRDefault="00E07DF7" w:rsidP="00E07DF7">
      <w:pPr>
        <w:pStyle w:val="a3"/>
        <w:numPr>
          <w:ilvl w:val="0"/>
          <w:numId w:val="2"/>
        </w:num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рассмотрение и оценка репутационных рисков для школы при выявлении каждого конфликта интересов и его урегулирование.</w:t>
      </w:r>
    </w:p>
    <w:p w:rsidR="00E07DF7" w:rsidRDefault="00E07DF7" w:rsidP="00E07DF7">
      <w:pPr>
        <w:pStyle w:val="a3"/>
        <w:numPr>
          <w:ilvl w:val="0"/>
          <w:numId w:val="2"/>
        </w:num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урегулирования.</w:t>
      </w:r>
    </w:p>
    <w:p w:rsidR="00E07DF7" w:rsidRDefault="00E07DF7" w:rsidP="00E07DF7">
      <w:pPr>
        <w:pStyle w:val="a3"/>
        <w:numPr>
          <w:ilvl w:val="0"/>
          <w:numId w:val="2"/>
        </w:num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баланса интересов школы и работника при урегулировании конфликта интересов.</w:t>
      </w:r>
    </w:p>
    <w:p w:rsidR="00E07DF7" w:rsidRDefault="00E07DF7" w:rsidP="00E07DF7">
      <w:pPr>
        <w:pStyle w:val="a3"/>
        <w:numPr>
          <w:ilvl w:val="0"/>
          <w:numId w:val="2"/>
        </w:num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9предотвращен) школой.</w:t>
      </w:r>
    </w:p>
    <w:p w:rsidR="00E07DF7" w:rsidRDefault="00E07DF7" w:rsidP="00E07DF7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07DF7" w:rsidRPr="00E07DF7" w:rsidRDefault="00E07DF7" w:rsidP="00E07DF7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УСЛОВИЯ</w:t>
      </w:r>
      <w:proofErr w:type="gramStart"/>
      <w:r>
        <w:rPr>
          <w:rFonts w:ascii="Times New Roman" w:hAnsi="Times New Roman" w:cs="Times New Roman"/>
          <w:sz w:val="24"/>
          <w:szCs w:val="24"/>
        </w:rPr>
        <w:t>,ПРИ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ВОЗНИКАЕТ ИЛ</w:t>
      </w:r>
      <w:r w:rsidR="0047406C">
        <w:rPr>
          <w:rFonts w:ascii="Times New Roman" w:hAnsi="Times New Roman" w:cs="Times New Roman"/>
          <w:sz w:val="24"/>
          <w:szCs w:val="24"/>
        </w:rPr>
        <w:t>И МОЖЕТ ВОЗНИКНУТЬ КОНФЛИКТ ИНТЕРЕСОВ ПЕДАГОГ</w:t>
      </w:r>
      <w:r>
        <w:rPr>
          <w:rFonts w:ascii="Times New Roman" w:hAnsi="Times New Roman" w:cs="Times New Roman"/>
          <w:sz w:val="24"/>
          <w:szCs w:val="24"/>
        </w:rPr>
        <w:t>ИЧЕСКОГО РАБОТНИКА</w:t>
      </w:r>
    </w:p>
    <w:p w:rsidR="000A5FD3" w:rsidRDefault="000A5FD3" w:rsidP="004760CC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56893" w:rsidRDefault="00C56893" w:rsidP="004760CC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56893" w:rsidRPr="00C56893" w:rsidRDefault="00C56893" w:rsidP="00C56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школе выделяют следующие условия:</w:t>
      </w:r>
    </w:p>
    <w:p w:rsidR="00C56893" w:rsidRPr="00C56893" w:rsidRDefault="00C56893" w:rsidP="00C56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(ситуации), при которых всегда возникает конфликт интересов педагогического работника.</w:t>
      </w:r>
    </w:p>
    <w:p w:rsidR="00C56893" w:rsidRPr="00C56893" w:rsidRDefault="00C56893" w:rsidP="007C52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(ситуации), при которых может возникнуть конфликт интересов  педагогического работника.</w:t>
      </w:r>
    </w:p>
    <w:p w:rsidR="00C56893" w:rsidRPr="00C56893" w:rsidRDefault="00C56893" w:rsidP="007C52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условиям (ситуациям), при которых всегда возникает конфликт интересов педагогического работника, относятся следующие:</w:t>
      </w:r>
    </w:p>
    <w:p w:rsidR="00C56893" w:rsidRPr="00C56893" w:rsidRDefault="00C56893" w:rsidP="00C56893">
      <w:pPr>
        <w:numPr>
          <w:ilvl w:val="0"/>
          <w:numId w:val="4"/>
        </w:numPr>
        <w:tabs>
          <w:tab w:val="left" w:pos="95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работник ведет бесплатные и платные занятия, направленные на повышение качества учебных достижений ученика, у одних и тех же обучающихся;</w:t>
      </w:r>
    </w:p>
    <w:p w:rsidR="00C56893" w:rsidRPr="00C56893" w:rsidRDefault="00C56893" w:rsidP="00C56893">
      <w:pPr>
        <w:numPr>
          <w:ilvl w:val="0"/>
          <w:numId w:val="5"/>
        </w:numPr>
        <w:tabs>
          <w:tab w:val="left" w:pos="95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работник занимается репетиторством с обучающимися, которых он обучает;</w:t>
      </w:r>
    </w:p>
    <w:p w:rsidR="00C56893" w:rsidRPr="00C56893" w:rsidRDefault="00C56893" w:rsidP="00C56893">
      <w:pPr>
        <w:numPr>
          <w:ilvl w:val="0"/>
          <w:numId w:val="7"/>
        </w:numPr>
        <w:tabs>
          <w:tab w:val="left" w:pos="95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работник является членом жюри конкурсных мероприятий с участием своих обучающихся;</w:t>
      </w:r>
    </w:p>
    <w:p w:rsidR="00C56893" w:rsidRPr="00C56893" w:rsidRDefault="00C56893" w:rsidP="00C56893">
      <w:pPr>
        <w:numPr>
          <w:ilvl w:val="0"/>
          <w:numId w:val="8"/>
        </w:numPr>
        <w:tabs>
          <w:tab w:val="left" w:pos="95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 личной заинтересованностью возможностей родителей (законных представителей) обучающихся и иных участников образовательных отношений;</w:t>
      </w:r>
    </w:p>
    <w:p w:rsidR="00C56893" w:rsidRPr="00C56893" w:rsidRDefault="00C56893" w:rsidP="00C56893">
      <w:pPr>
        <w:numPr>
          <w:ilvl w:val="0"/>
          <w:numId w:val="6"/>
        </w:numPr>
        <w:tabs>
          <w:tab w:val="left" w:pos="95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педагогическим работником подарков и иных услуг от родителей (законных представителей) обучающихся;</w:t>
      </w:r>
    </w:p>
    <w:p w:rsidR="00C56893" w:rsidRPr="00C56893" w:rsidRDefault="00C56893" w:rsidP="00C56893">
      <w:pPr>
        <w:numPr>
          <w:ilvl w:val="0"/>
          <w:numId w:val="9"/>
        </w:numPr>
        <w:tabs>
          <w:tab w:val="left" w:pos="95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 иных установленных запретов и ограничений для </w:t>
      </w:r>
      <w:r w:rsidR="00474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 школы и др.</w:t>
      </w:r>
    </w:p>
    <w:p w:rsidR="00C56893" w:rsidRPr="00C56893" w:rsidRDefault="00C56893" w:rsidP="00C56893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условиям (ситуациям), при которых может возникнуть конфликт интересов педагогического работника, относятся </w:t>
      </w:r>
      <w:proofErr w:type="gramStart"/>
      <w:r w:rsidRPr="00C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proofErr w:type="gramEnd"/>
      <w:r w:rsidRPr="00C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56893" w:rsidRPr="00C56893" w:rsidRDefault="00C56893" w:rsidP="00C56893">
      <w:pPr>
        <w:numPr>
          <w:ilvl w:val="0"/>
          <w:numId w:val="11"/>
        </w:numPr>
        <w:tabs>
          <w:tab w:val="left" w:pos="9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педагогического работника в наборе (приеме) обучающихся;</w:t>
      </w:r>
    </w:p>
    <w:p w:rsidR="00C56893" w:rsidRPr="00C56893" w:rsidRDefault="00C56893" w:rsidP="00C56893">
      <w:pPr>
        <w:numPr>
          <w:ilvl w:val="0"/>
          <w:numId w:val="10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финансовых средств на нужды обучающихся по доверенности родителей (законных представителей) обучающихся;</w:t>
      </w:r>
    </w:p>
    <w:p w:rsidR="00C56893" w:rsidRPr="00C56893" w:rsidRDefault="00C56893" w:rsidP="00C56893">
      <w:pPr>
        <w:numPr>
          <w:ilvl w:val="0"/>
          <w:numId w:val="12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педагогического работника в</w:t>
      </w:r>
      <w:r w:rsidRPr="00C568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установлении,</w:t>
      </w:r>
      <w:r w:rsidRPr="00C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определении форм и способов поощрений для своих обучающихся;</w:t>
      </w:r>
    </w:p>
    <w:p w:rsidR="00C56893" w:rsidRDefault="00C56893" w:rsidP="00C56893">
      <w:pPr>
        <w:pStyle w:val="2"/>
        <w:numPr>
          <w:ilvl w:val="0"/>
          <w:numId w:val="13"/>
        </w:numPr>
        <w:shd w:val="clear" w:color="auto" w:fill="auto"/>
        <w:tabs>
          <w:tab w:val="left" w:pos="91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5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ловия (ситуации), при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893">
        <w:rPr>
          <w:rFonts w:ascii="Times New Roman" w:hAnsi="Times New Roman" w:cs="Times New Roman"/>
          <w:sz w:val="24"/>
          <w:szCs w:val="24"/>
        </w:rPr>
        <w:t>может возникнуть конфликт инте</w:t>
      </w:r>
      <w:r w:rsidR="0047406C">
        <w:rPr>
          <w:rFonts w:ascii="Times New Roman" w:hAnsi="Times New Roman" w:cs="Times New Roman"/>
          <w:sz w:val="24"/>
          <w:szCs w:val="24"/>
        </w:rPr>
        <w:t>ресов педагогического работника и др.</w:t>
      </w:r>
    </w:p>
    <w:p w:rsidR="00F92712" w:rsidRDefault="00F92712" w:rsidP="00F92712">
      <w:pPr>
        <w:pStyle w:val="2"/>
        <w:shd w:val="clear" w:color="auto" w:fill="auto"/>
        <w:tabs>
          <w:tab w:val="left" w:pos="91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92712" w:rsidRDefault="00F92712" w:rsidP="00F92712">
      <w:pPr>
        <w:pStyle w:val="2"/>
        <w:shd w:val="clear" w:color="auto" w:fill="auto"/>
        <w:tabs>
          <w:tab w:val="left" w:pos="91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92712" w:rsidRPr="00F92712" w:rsidRDefault="00F92712" w:rsidP="00F9271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  <w:bookmarkStart w:id="1" w:name="bookmark5"/>
      <w:r w:rsidRPr="00F92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</w:t>
      </w:r>
      <w:r w:rsidRPr="00F92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F9271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. ОГРАНИЧЕНИЯ, НАЛАГАЕМЫЕ НА ПЕДАГОГИЧЕСКИХ РАБОТНИКОВ ШКОЛЫ ПРИ ОСУЩЕСТВЛЕНИИ ИМИ ПРОФЕССИОНАЛЬНОЙ ДЕЯТЕЛЬНОСТИ</w:t>
      </w:r>
    </w:p>
    <w:bookmarkEnd w:id="1"/>
    <w:p w:rsidR="003D46B9" w:rsidRPr="003D46B9" w:rsidRDefault="00F92712" w:rsidP="00F92712">
      <w:pPr>
        <w:pStyle w:val="a3"/>
        <w:numPr>
          <w:ilvl w:val="1"/>
          <w:numId w:val="1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5F2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недопущения (предотвращения) конфликта интересов</w:t>
      </w:r>
      <w:r w:rsidR="00BD6B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конфликтом интересов понимается</w:t>
      </w:r>
      <w:r w:rsidR="003D46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46B9" w:rsidRPr="003D46B9" w:rsidRDefault="003D46B9" w:rsidP="003D46B9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ситуаци</w:t>
      </w:r>
      <w:proofErr w:type="gramStart"/>
      <w:r w:rsidR="00BD6B73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6B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92712" w:rsidRDefault="00F92712" w:rsidP="00F92712">
      <w:pPr>
        <w:numPr>
          <w:ilvl w:val="1"/>
          <w:numId w:val="1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педагогических работников школы при осуществлении ими профессиональной деятельности </w:t>
      </w:r>
      <w:r w:rsidR="00BD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выявлении конфликта интересов </w:t>
      </w:r>
      <w:r w:rsidR="003D4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 наложены</w:t>
      </w:r>
      <w:r w:rsidRPr="00F9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ограничения:</w:t>
      </w:r>
    </w:p>
    <w:p w:rsidR="003D46B9" w:rsidRDefault="003D46B9" w:rsidP="003D46B9">
      <w:pPr>
        <w:pStyle w:val="a3"/>
        <w:numPr>
          <w:ilvl w:val="0"/>
          <w:numId w:val="31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должностного или служебного положения лица, являющегося стороной конфликта интересов, вплоть до его отстранения от исполнения должностных 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BD6B73" w:rsidRDefault="00BD6B73" w:rsidP="003D46B9">
      <w:pPr>
        <w:pStyle w:val="a3"/>
        <w:numPr>
          <w:ilvl w:val="0"/>
          <w:numId w:val="31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Отвод или самоотвод указанного лица.</w:t>
      </w:r>
    </w:p>
    <w:p w:rsidR="00BD6B73" w:rsidRPr="003D46B9" w:rsidRDefault="00BD6B73" w:rsidP="003D46B9">
      <w:pPr>
        <w:pStyle w:val="a3"/>
        <w:numPr>
          <w:ilvl w:val="0"/>
          <w:numId w:val="31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Непринятие лицом, являющимся стороной конфликта интересов, мер по предотвращению или урегулированию конфликта интересов влечет увольнение указанного лица в соответствии с действующим законодательством Российской Федерации.</w:t>
      </w:r>
    </w:p>
    <w:p w:rsidR="00F92712" w:rsidRPr="00BD6B73" w:rsidRDefault="00F92712" w:rsidP="00BD6B73">
      <w:pPr>
        <w:pStyle w:val="a3"/>
        <w:numPr>
          <w:ilvl w:val="1"/>
          <w:numId w:val="14"/>
        </w:numPr>
        <w:tabs>
          <w:tab w:val="left" w:pos="903"/>
        </w:tabs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Педагогические работники школы обязаны соблюдать установленные настоящего раздела ограничения и иные  </w:t>
      </w:r>
      <w:proofErr w:type="gramStart"/>
      <w:r w:rsidRPr="00BD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ограничения</w:t>
      </w:r>
      <w:proofErr w:type="gramEnd"/>
      <w:r w:rsidRPr="00BD6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запреты, установленные локальными нормативными актами школы.</w:t>
      </w:r>
    </w:p>
    <w:p w:rsidR="00F92712" w:rsidRDefault="00F92712" w:rsidP="00F92712">
      <w:pPr>
        <w:tabs>
          <w:tab w:val="left" w:pos="903"/>
        </w:tabs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12" w:rsidRPr="00F92712" w:rsidRDefault="00F92712" w:rsidP="00F92712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F92712">
        <w:rPr>
          <w:rFonts w:ascii="Times New Roman" w:eastAsia="Times New Roman" w:hAnsi="Times New Roman" w:cs="Times New Roman"/>
          <w:b/>
          <w:bCs/>
          <w:color w:val="3B3B3B"/>
          <w:sz w:val="21"/>
          <w:szCs w:val="21"/>
          <w:lang w:eastAsia="ru-RU"/>
        </w:rPr>
        <w:t xml:space="preserve">. </w:t>
      </w:r>
      <w:r w:rsidRPr="00F9271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F92712" w:rsidRPr="00F92712" w:rsidRDefault="00F92712" w:rsidP="00F92712">
      <w:pPr>
        <w:pStyle w:val="a3"/>
        <w:numPr>
          <w:ilvl w:val="1"/>
          <w:numId w:val="19"/>
        </w:numPr>
        <w:tabs>
          <w:tab w:val="left" w:pos="13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возникновения у педагогического работника личной заинтересованности,</w:t>
      </w:r>
      <w:r w:rsidRPr="00F9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 в школе.</w:t>
      </w:r>
    </w:p>
    <w:p w:rsidR="00F92712" w:rsidRPr="00F92712" w:rsidRDefault="00F92712" w:rsidP="00F92712">
      <w:pPr>
        <w:numPr>
          <w:ilvl w:val="1"/>
          <w:numId w:val="19"/>
        </w:numPr>
        <w:tabs>
          <w:tab w:val="left" w:pos="132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712">
        <w:rPr>
          <w:rFonts w:ascii="Times New Roman" w:eastAsia="Times New Roman" w:hAnsi="Times New Roman" w:cs="Times New Roman"/>
          <w:iCs/>
          <w:color w:val="000000"/>
          <w:spacing w:val="20"/>
          <w:sz w:val="24"/>
          <w:szCs w:val="24"/>
          <w:lang w:eastAsia="ru-RU"/>
        </w:rPr>
        <w:t>С</w:t>
      </w:r>
      <w:r w:rsidRPr="00F9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 предотвращения возможного конфликта интересов педагогическою работника в школе реализуются следующие мероприятия:</w:t>
      </w:r>
    </w:p>
    <w:p w:rsidR="00F92712" w:rsidRPr="00F92712" w:rsidRDefault="00F92712" w:rsidP="00F92712">
      <w:pPr>
        <w:pStyle w:val="a3"/>
        <w:numPr>
          <w:ilvl w:val="2"/>
          <w:numId w:val="19"/>
        </w:numPr>
        <w:tabs>
          <w:tab w:val="left" w:pos="132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F9271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принятии</w:t>
      </w:r>
      <w:r w:rsidRPr="00F9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решений, локальных нормативных актов, затрагивающих права обучающихся и работников школы, учитывается мнение общего собрания трудового коллектива.</w:t>
      </w:r>
    </w:p>
    <w:p w:rsidR="00F92712" w:rsidRPr="00F92712" w:rsidRDefault="00F92712" w:rsidP="00F92712">
      <w:pPr>
        <w:numPr>
          <w:ilvl w:val="2"/>
          <w:numId w:val="19"/>
        </w:numPr>
        <w:tabs>
          <w:tab w:val="left" w:pos="132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 прозрачность, подконтрольность и подотчетность реализации всех принимаемых решений, в исполнении которых задействованы педагогические работники и иные участники образовательных отношений в школе.</w:t>
      </w:r>
    </w:p>
    <w:p w:rsidR="00F92712" w:rsidRPr="00F92712" w:rsidRDefault="00F92712" w:rsidP="00F92712">
      <w:pPr>
        <w:numPr>
          <w:ilvl w:val="2"/>
          <w:numId w:val="19"/>
        </w:numPr>
        <w:tabs>
          <w:tab w:val="left" w:pos="132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 информационная открытость школы в соответствии с требованиями действующего законодательства.</w:t>
      </w:r>
    </w:p>
    <w:p w:rsidR="00F92712" w:rsidRPr="00F92712" w:rsidRDefault="00F92712" w:rsidP="00F92712">
      <w:pPr>
        <w:numPr>
          <w:ilvl w:val="2"/>
          <w:numId w:val="19"/>
        </w:numPr>
        <w:tabs>
          <w:tab w:val="left" w:pos="132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Осуществляйся четкая регламентация деятельности педагогических работников внутренними локальными нормативными актами школы.</w:t>
      </w:r>
    </w:p>
    <w:p w:rsidR="00F92712" w:rsidRPr="00F92712" w:rsidRDefault="00F92712" w:rsidP="00F92712">
      <w:pPr>
        <w:numPr>
          <w:ilvl w:val="2"/>
          <w:numId w:val="19"/>
        </w:numPr>
        <w:tabs>
          <w:tab w:val="left" w:pos="132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 введение прозрачных процедур внутренней оценки для управления качеством образования в школе.</w:t>
      </w:r>
    </w:p>
    <w:p w:rsidR="00F92712" w:rsidRPr="00F92712" w:rsidRDefault="00F92712" w:rsidP="00F92712">
      <w:pPr>
        <w:numPr>
          <w:ilvl w:val="2"/>
          <w:numId w:val="19"/>
        </w:numPr>
        <w:tabs>
          <w:tab w:val="left" w:pos="132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создание системы сбора и анализа информации об индивидуальных образовательных достижениях обучающихся школы.</w:t>
      </w:r>
    </w:p>
    <w:p w:rsidR="00F92712" w:rsidRPr="00F92712" w:rsidRDefault="00F92712" w:rsidP="00F92712">
      <w:pPr>
        <w:numPr>
          <w:ilvl w:val="2"/>
          <w:numId w:val="19"/>
        </w:numPr>
        <w:tabs>
          <w:tab w:val="left" w:pos="132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Осуществляются иные мероприятия, направленные на предотвращение возможного конфликта интересов педагогического работника в школе.</w:t>
      </w:r>
    </w:p>
    <w:p w:rsidR="00F92712" w:rsidRPr="00F92712" w:rsidRDefault="00F92712" w:rsidP="00F92712">
      <w:pPr>
        <w:numPr>
          <w:ilvl w:val="2"/>
          <w:numId w:val="19"/>
        </w:numPr>
        <w:tabs>
          <w:tab w:val="left" w:pos="132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 школы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F92712" w:rsidRPr="00F92712" w:rsidRDefault="00F92712" w:rsidP="00F92712">
      <w:pPr>
        <w:numPr>
          <w:ilvl w:val="2"/>
          <w:numId w:val="19"/>
        </w:numPr>
        <w:tabs>
          <w:tab w:val="left" w:pos="132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возникновения конфликта интересов педагогический работник незамедлительно обязан проинформировать об этом в письменной форме директора школы.</w:t>
      </w:r>
    </w:p>
    <w:p w:rsidR="00F92712" w:rsidRPr="00F92712" w:rsidRDefault="00F92712" w:rsidP="00F92712">
      <w:pPr>
        <w:numPr>
          <w:ilvl w:val="1"/>
          <w:numId w:val="19"/>
        </w:numPr>
        <w:tabs>
          <w:tab w:val="left" w:pos="132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 в трехдневный срок со дня, когда ему стало известно о конфликте интересов педагогического работника, обязан вынести данный вопрос на рассмотрение Комиссии по противодействию коррупции в школе.</w:t>
      </w:r>
    </w:p>
    <w:p w:rsidR="00F92712" w:rsidRPr="00F92712" w:rsidRDefault="00F92712" w:rsidP="00F92712">
      <w:pPr>
        <w:numPr>
          <w:ilvl w:val="1"/>
          <w:numId w:val="19"/>
        </w:numPr>
        <w:tabs>
          <w:tab w:val="left" w:pos="132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по противодействию коррупции в школе при рассмотрении вопросов, связанных с возникновением конфликта интересов педагогического работника школы,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F92712" w:rsidRPr="00F92712" w:rsidRDefault="00F92712" w:rsidP="00F92712">
      <w:pPr>
        <w:numPr>
          <w:ilvl w:val="1"/>
          <w:numId w:val="19"/>
        </w:numPr>
        <w:tabs>
          <w:tab w:val="left" w:pos="132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по противодействию коррупции в школе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 школы, может быть обжаловало в установленном законодательством Российской Федерации порядке.</w:t>
      </w:r>
    </w:p>
    <w:p w:rsidR="00F92712" w:rsidRPr="00F92712" w:rsidRDefault="00F92712" w:rsidP="00F92712">
      <w:pPr>
        <w:numPr>
          <w:ilvl w:val="1"/>
          <w:numId w:val="19"/>
        </w:numPr>
        <w:tabs>
          <w:tab w:val="left" w:pos="132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принятия решения Комиссии по противодействию коррупции в школе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интересов.</w:t>
      </w:r>
    </w:p>
    <w:p w:rsidR="00F92712" w:rsidRDefault="00F92712" w:rsidP="00F92712">
      <w:pPr>
        <w:numPr>
          <w:ilvl w:val="1"/>
          <w:numId w:val="19"/>
        </w:numPr>
        <w:tabs>
          <w:tab w:val="left" w:pos="132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</w:p>
    <w:p w:rsidR="00F92712" w:rsidRDefault="00F92712" w:rsidP="00F92712">
      <w:pPr>
        <w:tabs>
          <w:tab w:val="left" w:pos="132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712" w:rsidRDefault="00F92712" w:rsidP="00F92712">
      <w:pPr>
        <w:tabs>
          <w:tab w:val="left" w:pos="132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712" w:rsidRPr="00F92712" w:rsidRDefault="00F92712" w:rsidP="00F92712">
      <w:pPr>
        <w:keepNext/>
        <w:keepLines/>
        <w:spacing w:after="0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2" w:name="bookmark6"/>
      <w:r w:rsidRPr="00F92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</w:t>
      </w:r>
      <w:r w:rsidRPr="00F9271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.</w:t>
      </w:r>
      <w:r w:rsidRPr="00F92712">
        <w:rPr>
          <w:rFonts w:ascii="Times New Roman" w:eastAsia="Times New Roman" w:hAnsi="Times New Roman" w:cs="Times New Roman"/>
          <w:b/>
          <w:bCs/>
          <w:color w:val="3B3B3B"/>
          <w:sz w:val="21"/>
          <w:szCs w:val="21"/>
          <w:lang w:eastAsia="ru-RU"/>
        </w:rPr>
        <w:t xml:space="preserve"> </w:t>
      </w:r>
      <w:r w:rsidRPr="00F9271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Порядок раскрытия конфликта интересов работником ШКОЛЫ и</w:t>
      </w:r>
      <w:bookmarkStart w:id="3" w:name="bookmark7"/>
      <w:bookmarkEnd w:id="2"/>
      <w:r w:rsidRPr="00F9271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порядок его урегулирования, </w:t>
      </w:r>
    </w:p>
    <w:p w:rsidR="00F92712" w:rsidRPr="00F92712" w:rsidRDefault="00F92712" w:rsidP="00F92712">
      <w:pPr>
        <w:keepNext/>
        <w:keepLines/>
        <w:spacing w:after="0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F9271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в том числе возможные способы разрешения </w:t>
      </w:r>
    </w:p>
    <w:p w:rsidR="00F92712" w:rsidRPr="00F92712" w:rsidRDefault="00F92712" w:rsidP="00F92712">
      <w:pPr>
        <w:keepNext/>
        <w:keepLines/>
        <w:spacing w:after="0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F9271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возникшего </w:t>
      </w:r>
      <w:bookmarkEnd w:id="3"/>
      <w:r w:rsidRPr="00F9271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конфликта интересов</w:t>
      </w:r>
    </w:p>
    <w:p w:rsidR="00F92712" w:rsidRPr="006B281D" w:rsidRDefault="006B281D" w:rsidP="006B281D">
      <w:pPr>
        <w:pStyle w:val="a3"/>
        <w:numPr>
          <w:ilvl w:val="2"/>
          <w:numId w:val="1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 </w:t>
      </w:r>
      <w:r w:rsidR="00F92712" w:rsidRPr="006B2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раскрытия конфликта интересов доводится до сведения всех работников школы</w:t>
      </w:r>
      <w:proofErr w:type="gramStart"/>
      <w:r w:rsidRPr="006B2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2712" w:rsidRPr="006B2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F92712" w:rsidRPr="006B2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станавливаются следующие виды раскрытия конфликта интересов, в том числе:</w:t>
      </w:r>
    </w:p>
    <w:p w:rsidR="00F92712" w:rsidRPr="00F92712" w:rsidRDefault="00F92712" w:rsidP="00F9271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B2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сведений о конфликте интересов при приеме на работу.</w:t>
      </w:r>
    </w:p>
    <w:p w:rsidR="00F92712" w:rsidRPr="00F92712" w:rsidRDefault="00F92712" w:rsidP="00F92712">
      <w:pPr>
        <w:tabs>
          <w:tab w:val="left" w:pos="87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B2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Раскрытие сведений о конфликте интересов при назначении на новую должность. </w:t>
      </w:r>
    </w:p>
    <w:p w:rsidR="00F92712" w:rsidRPr="00F92712" w:rsidRDefault="00F92712" w:rsidP="00F92712">
      <w:pPr>
        <w:tabs>
          <w:tab w:val="left" w:pos="87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B2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Разовое раскрытие сведений по мере возникновения ситуаций конфликта интересов.</w:t>
      </w:r>
    </w:p>
    <w:p w:rsidR="00F92712" w:rsidRPr="00F92712" w:rsidRDefault="00F92712" w:rsidP="00F9271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6B2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</w:t>
      </w:r>
    </w:p>
    <w:p w:rsidR="00F92712" w:rsidRPr="00F92712" w:rsidRDefault="00F92712" w:rsidP="00F9271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6B2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 лицом, ответственным за прием сведений о возникающих (им</w:t>
      </w:r>
      <w:r w:rsidR="006B2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еющихся) конфликтах интересов, </w:t>
      </w:r>
      <w:r w:rsidRPr="00F9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Председатель Комиссии по противодействию коррупции в школе.</w:t>
      </w:r>
    </w:p>
    <w:p w:rsidR="00F92712" w:rsidRPr="00F92712" w:rsidRDefault="00F92712" w:rsidP="00F9271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6B2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F92712" w:rsidRPr="00F92712" w:rsidRDefault="00F92712" w:rsidP="00F92712">
      <w:pPr>
        <w:pStyle w:val="a3"/>
        <w:numPr>
          <w:ilvl w:val="1"/>
          <w:numId w:val="1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</w:t>
      </w:r>
    </w:p>
    <w:p w:rsidR="00F92712" w:rsidRPr="00F92712" w:rsidRDefault="00F92712" w:rsidP="00F92712">
      <w:pPr>
        <w:numPr>
          <w:ilvl w:val="1"/>
          <w:numId w:val="19"/>
        </w:numPr>
        <w:tabs>
          <w:tab w:val="num" w:pos="54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итоге этой работы школа может прийти к следующим выводам: </w:t>
      </w:r>
    </w:p>
    <w:p w:rsidR="00F92712" w:rsidRPr="00F92712" w:rsidRDefault="00F92712" w:rsidP="00F92712">
      <w:pPr>
        <w:pStyle w:val="a3"/>
        <w:numPr>
          <w:ilvl w:val="1"/>
          <w:numId w:val="1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Ситуация, сведения о которой были представлены работником, не является конфликтом интересов и, как следствие, ситуация не нуждается в специальных способах урегулирования.</w:t>
      </w:r>
    </w:p>
    <w:p w:rsidR="00F92712" w:rsidRPr="00F92712" w:rsidRDefault="00F92712" w:rsidP="00F92712">
      <w:pPr>
        <w:pStyle w:val="a3"/>
        <w:numPr>
          <w:ilvl w:val="1"/>
          <w:numId w:val="1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6B2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онфликт </w:t>
      </w:r>
      <w:r w:rsidRPr="00F9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 имеет место, необходимо использовать различные способы его разрешения, в том числе:</w:t>
      </w:r>
    </w:p>
    <w:p w:rsidR="00F92712" w:rsidRPr="00F92712" w:rsidRDefault="00F92712" w:rsidP="00F92712">
      <w:pPr>
        <w:numPr>
          <w:ilvl w:val="0"/>
          <w:numId w:val="23"/>
        </w:numPr>
        <w:tabs>
          <w:tab w:val="left" w:pos="89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F92712" w:rsidRPr="00F92712" w:rsidRDefault="00F92712" w:rsidP="00F92712">
      <w:pPr>
        <w:numPr>
          <w:ilvl w:val="0"/>
          <w:numId w:val="24"/>
        </w:numPr>
        <w:tabs>
          <w:tab w:val="left" w:pos="89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добровольный отказ работника школы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92712" w:rsidRPr="00F92712" w:rsidRDefault="00F92712" w:rsidP="00F92712">
      <w:pPr>
        <w:numPr>
          <w:ilvl w:val="0"/>
          <w:numId w:val="25"/>
        </w:numPr>
        <w:tabs>
          <w:tab w:val="left" w:pos="87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пересмотр и изменение функциональных обязанностей работника;</w:t>
      </w:r>
    </w:p>
    <w:p w:rsidR="00F92712" w:rsidRPr="00F92712" w:rsidRDefault="00F92712" w:rsidP="00F92712">
      <w:pPr>
        <w:numPr>
          <w:ilvl w:val="0"/>
          <w:numId w:val="26"/>
        </w:numPr>
        <w:tabs>
          <w:tab w:val="left" w:pos="87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F92712" w:rsidRPr="00F92712" w:rsidRDefault="00F92712" w:rsidP="00F92712">
      <w:pPr>
        <w:numPr>
          <w:ilvl w:val="0"/>
          <w:numId w:val="27"/>
        </w:numPr>
        <w:tabs>
          <w:tab w:val="left" w:pos="87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работника от своего личного интереса, порождающего конфликт с интересами школы;</w:t>
      </w:r>
    </w:p>
    <w:p w:rsidR="00F92712" w:rsidRPr="00F92712" w:rsidRDefault="00F92712" w:rsidP="00F92712">
      <w:pPr>
        <w:numPr>
          <w:ilvl w:val="0"/>
          <w:numId w:val="28"/>
        </w:numPr>
        <w:tabs>
          <w:tab w:val="left" w:pos="87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увольнение работника из школы по инициативе работника;</w:t>
      </w:r>
    </w:p>
    <w:p w:rsidR="00F92712" w:rsidRPr="00F92712" w:rsidRDefault="00F92712" w:rsidP="00F92712">
      <w:pPr>
        <w:numPr>
          <w:ilvl w:val="0"/>
          <w:numId w:val="29"/>
        </w:numPr>
        <w:tabs>
          <w:tab w:val="left" w:pos="87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иной способ разрешения конфликта.</w:t>
      </w:r>
    </w:p>
    <w:p w:rsidR="00F92712" w:rsidRPr="00F92712" w:rsidRDefault="00F92712" w:rsidP="00F92712">
      <w:pPr>
        <w:numPr>
          <w:ilvl w:val="1"/>
          <w:numId w:val="19"/>
        </w:numPr>
        <w:tabs>
          <w:tab w:val="num" w:pos="54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</w:t>
      </w:r>
    </w:p>
    <w:p w:rsidR="00F92712" w:rsidRPr="00F92712" w:rsidRDefault="00F92712" w:rsidP="00F92712">
      <w:pPr>
        <w:numPr>
          <w:ilvl w:val="1"/>
          <w:numId w:val="19"/>
        </w:numPr>
        <w:tabs>
          <w:tab w:val="num" w:pos="54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F92712" w:rsidRPr="00F92712" w:rsidRDefault="00F92712" w:rsidP="00F92712">
      <w:pPr>
        <w:numPr>
          <w:ilvl w:val="1"/>
          <w:numId w:val="19"/>
        </w:numPr>
        <w:tabs>
          <w:tab w:val="num" w:pos="54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 w:rsidR="00F92712" w:rsidRPr="00F92712" w:rsidRDefault="00F92712" w:rsidP="00F92712">
      <w:pPr>
        <w:tabs>
          <w:tab w:val="left" w:pos="132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556" w:rsidRPr="00442556" w:rsidRDefault="00442556" w:rsidP="00442556">
      <w:pPr>
        <w:spacing w:after="64" w:line="240" w:lineRule="auto"/>
        <w:ind w:left="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" w:name="bookmark8"/>
      <w:r w:rsidRPr="004425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VII</w:t>
      </w:r>
      <w:r w:rsidRPr="00442556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.</w:t>
      </w:r>
      <w:r w:rsidRPr="00442556">
        <w:rPr>
          <w:rFonts w:ascii="Times New Roman" w:eastAsia="Times New Roman" w:hAnsi="Times New Roman" w:cs="Times New Roman"/>
          <w:b/>
          <w:bCs/>
          <w:color w:val="3B3B3B"/>
          <w:sz w:val="21"/>
          <w:szCs w:val="21"/>
          <w:lang w:eastAsia="ru-RU"/>
        </w:rPr>
        <w:t xml:space="preserve"> </w:t>
      </w:r>
      <w:r w:rsidRPr="0044255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Обязанности работников в связи с раскрытием и урегулированием конфликта интересов</w:t>
      </w:r>
    </w:p>
    <w:bookmarkEnd w:id="4"/>
    <w:p w:rsidR="00442556" w:rsidRPr="00442556" w:rsidRDefault="00442556" w:rsidP="00442556">
      <w:pPr>
        <w:pStyle w:val="a3"/>
        <w:numPr>
          <w:ilvl w:val="2"/>
          <w:numId w:val="1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устанавливаются следующие обязанности работников школы</w:t>
      </w:r>
      <w:r w:rsidR="006B2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2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раскрытием и урегулированием конфликта интересов:</w:t>
      </w:r>
    </w:p>
    <w:p w:rsidR="00442556" w:rsidRPr="00442556" w:rsidRDefault="00442556" w:rsidP="00442556">
      <w:pPr>
        <w:pStyle w:val="a3"/>
        <w:numPr>
          <w:ilvl w:val="2"/>
          <w:numId w:val="1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принятии решений по деловым вопросам и выполнении своих трудовых обязанностей руководствоваться интересами школы без учета своих личных интересов, интересов своих родственников и друзей.</w:t>
      </w:r>
    </w:p>
    <w:p w:rsidR="00442556" w:rsidRPr="00442556" w:rsidRDefault="00442556" w:rsidP="00442556">
      <w:pPr>
        <w:pStyle w:val="a3"/>
        <w:numPr>
          <w:ilvl w:val="2"/>
          <w:numId w:val="1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5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42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Избегать (по возможности) ситуаций и обстоятельств, которые могут привести к конфликту интересов.</w:t>
      </w:r>
    </w:p>
    <w:p w:rsidR="00442556" w:rsidRPr="00442556" w:rsidRDefault="00442556" w:rsidP="00442556">
      <w:pPr>
        <w:pStyle w:val="a3"/>
        <w:numPr>
          <w:ilvl w:val="2"/>
          <w:numId w:val="1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возникший (реальный) или потенциальный конфликт интересов.</w:t>
      </w:r>
    </w:p>
    <w:p w:rsidR="00F92712" w:rsidRPr="00442556" w:rsidRDefault="00442556" w:rsidP="00442556">
      <w:pPr>
        <w:pStyle w:val="a3"/>
        <w:numPr>
          <w:ilvl w:val="2"/>
          <w:numId w:val="19"/>
        </w:numPr>
        <w:tabs>
          <w:tab w:val="left" w:pos="903"/>
        </w:tabs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урегулированию возникшего конфликта интересов</w:t>
      </w:r>
    </w:p>
    <w:p w:rsidR="00F92712" w:rsidRPr="00F92712" w:rsidRDefault="00F92712" w:rsidP="00F92712">
      <w:pPr>
        <w:pStyle w:val="2"/>
        <w:shd w:val="clear" w:color="auto" w:fill="auto"/>
        <w:tabs>
          <w:tab w:val="left" w:pos="91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07DF7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УТВЕРЖДЕН </w:t>
      </w:r>
    </w:p>
    <w:p w:rsid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Приказом </w:t>
      </w:r>
    </w:p>
    <w:p w:rsid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МОУ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Петряксинская</w:t>
      </w:r>
      <w:proofErr w:type="spellEnd"/>
      <w:r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 СШ</w:t>
      </w:r>
    </w:p>
    <w:p w:rsid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от  </w:t>
      </w:r>
      <w:r w:rsidR="00BD6B73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06.04.21</w:t>
      </w:r>
      <w:r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    №    </w:t>
      </w:r>
      <w:r w:rsidR="00BD6B73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15.1</w:t>
      </w:r>
    </w:p>
    <w:p w:rsidR="00555D99" w:rsidRDefault="00555D99" w:rsidP="00555D99">
      <w:pPr>
        <w:tabs>
          <w:tab w:val="left" w:pos="38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55D99">
        <w:rPr>
          <w:rFonts w:ascii="Courier New" w:eastAsiaTheme="minorEastAsia" w:hAnsi="Courier New" w:cs="Courier New"/>
          <w:lang w:eastAsia="ru-RU"/>
        </w:rPr>
        <w:t xml:space="preserve">                                      ___________________________________</w:t>
      </w: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55D99">
        <w:rPr>
          <w:rFonts w:ascii="Courier New" w:eastAsiaTheme="minorEastAsia" w:hAnsi="Courier New" w:cs="Courier New"/>
          <w:lang w:eastAsia="ru-RU"/>
        </w:rPr>
        <w:t xml:space="preserve">                                                    (Ф.И.О.</w:t>
      </w: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55D99">
        <w:rPr>
          <w:rFonts w:ascii="Courier New" w:eastAsiaTheme="minorEastAsia" w:hAnsi="Courier New" w:cs="Courier New"/>
          <w:lang w:eastAsia="ru-RU"/>
        </w:rPr>
        <w:t xml:space="preserve">                                         непосредственного руководителя)</w:t>
      </w: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55D99">
        <w:rPr>
          <w:rFonts w:ascii="Courier New" w:eastAsiaTheme="minorEastAsia" w:hAnsi="Courier New" w:cs="Courier New"/>
          <w:lang w:eastAsia="ru-RU"/>
        </w:rPr>
        <w:t xml:space="preserve">                                      от ________________________________</w:t>
      </w: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55D99">
        <w:rPr>
          <w:rFonts w:ascii="Courier New" w:eastAsiaTheme="minorEastAsia" w:hAnsi="Courier New" w:cs="Courier New"/>
          <w:lang w:eastAsia="ru-RU"/>
        </w:rPr>
        <w:t xml:space="preserve">                                                    (Ф.И.О.,</w:t>
      </w: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55D99">
        <w:rPr>
          <w:rFonts w:ascii="Courier New" w:eastAsiaTheme="minorEastAsia" w:hAnsi="Courier New" w:cs="Courier New"/>
          <w:lang w:eastAsia="ru-RU"/>
        </w:rPr>
        <w:t xml:space="preserve">                                      ___________________________________</w:t>
      </w: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55D99">
        <w:rPr>
          <w:rFonts w:ascii="Courier New" w:eastAsiaTheme="minorEastAsia" w:hAnsi="Courier New" w:cs="Courier New"/>
          <w:lang w:eastAsia="ru-RU"/>
        </w:rPr>
        <w:t xml:space="preserve">                                            должность, организация,</w:t>
      </w: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55D99">
        <w:rPr>
          <w:rFonts w:ascii="Courier New" w:eastAsiaTheme="minorEastAsia" w:hAnsi="Courier New" w:cs="Courier New"/>
          <w:lang w:eastAsia="ru-RU"/>
        </w:rPr>
        <w:t xml:space="preserve">                                      ___________________________________</w:t>
      </w: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55D99">
        <w:rPr>
          <w:rFonts w:ascii="Courier New" w:eastAsiaTheme="minorEastAsia" w:hAnsi="Courier New" w:cs="Courier New"/>
          <w:lang w:eastAsia="ru-RU"/>
        </w:rPr>
        <w:t xml:space="preserve">                                              контактный телефон)</w:t>
      </w: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5" w:name="sub_2001"/>
      <w:r w:rsidRPr="00555D99">
        <w:rPr>
          <w:rFonts w:ascii="Courier New" w:eastAsiaTheme="minorEastAsia" w:hAnsi="Courier New" w:cs="Courier New"/>
          <w:lang w:eastAsia="ru-RU"/>
        </w:rPr>
        <w:t xml:space="preserve">                              </w:t>
      </w:r>
      <w:r w:rsidRPr="00555D99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Уведомление</w:t>
      </w:r>
    </w:p>
    <w:bookmarkEnd w:id="5"/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55D99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работника о возникшем конфликте интересов</w:t>
      </w: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55D99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 или о возможности его возникновения</w:t>
      </w: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55D99">
        <w:rPr>
          <w:rFonts w:ascii="Courier New" w:eastAsiaTheme="minorEastAsia" w:hAnsi="Courier New" w:cs="Courier New"/>
          <w:lang w:eastAsia="ru-RU"/>
        </w:rPr>
        <w:t xml:space="preserve">     В соответствии </w:t>
      </w:r>
      <w:hyperlink r:id="rId6" w:history="1">
        <w:r w:rsidRPr="00555D99">
          <w:rPr>
            <w:rFonts w:ascii="Courier New" w:eastAsiaTheme="minorEastAsia" w:hAnsi="Courier New" w:cs="Courier New"/>
            <w:color w:val="106BBE"/>
            <w:lang w:eastAsia="ru-RU"/>
          </w:rPr>
          <w:t>со статьей 11.1</w:t>
        </w:r>
      </w:hyperlink>
      <w:r w:rsidRPr="00555D99">
        <w:rPr>
          <w:rFonts w:ascii="Courier New" w:eastAsiaTheme="minorEastAsia" w:hAnsi="Courier New" w:cs="Courier New"/>
          <w:lang w:eastAsia="ru-RU"/>
        </w:rPr>
        <w:t xml:space="preserve"> Федерального закона от 25 декабря</w:t>
      </w: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55D99">
        <w:rPr>
          <w:rFonts w:ascii="Courier New" w:eastAsiaTheme="minorEastAsia" w:hAnsi="Courier New" w:cs="Courier New"/>
          <w:lang w:eastAsia="ru-RU"/>
        </w:rPr>
        <w:t>2008 г. N 273-ФЗ "О противодействии коррупции" я, _______________________</w:t>
      </w: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55D99">
        <w:rPr>
          <w:rFonts w:ascii="Courier New" w:eastAsiaTheme="minorEastAsia" w:hAnsi="Courier New" w:cs="Courier New"/>
          <w:lang w:eastAsia="ru-RU"/>
        </w:rPr>
        <w:t xml:space="preserve">                                                     (Ф.И.О. работника,</w:t>
      </w: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55D99">
        <w:rPr>
          <w:rFonts w:ascii="Courier New" w:eastAsiaTheme="minorEastAsia" w:hAnsi="Courier New" w:cs="Courier New"/>
          <w:lang w:eastAsia="ru-RU"/>
        </w:rPr>
        <w:t xml:space="preserve">                                                    замещаемая должность)</w:t>
      </w: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55D99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55D99">
        <w:rPr>
          <w:rFonts w:ascii="Courier New" w:eastAsiaTheme="minorEastAsia" w:hAnsi="Courier New" w:cs="Courier New"/>
          <w:lang w:eastAsia="ru-RU"/>
        </w:rPr>
        <w:t xml:space="preserve">    уведомляю о возможности возникновения конфликта интересов,</w:t>
      </w: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55D99">
        <w:rPr>
          <w:rFonts w:ascii="Courier New" w:eastAsiaTheme="minorEastAsia" w:hAnsi="Courier New" w:cs="Courier New"/>
          <w:lang w:eastAsia="ru-RU"/>
        </w:rPr>
        <w:t xml:space="preserve">                   который состоит в следующем:</w:t>
      </w: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55D99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55D99">
        <w:rPr>
          <w:rFonts w:ascii="Courier New" w:eastAsiaTheme="minorEastAsia" w:hAnsi="Courier New" w:cs="Courier New"/>
          <w:lang w:eastAsia="ru-RU"/>
        </w:rPr>
        <w:t xml:space="preserve"> (описывается ситуация, при которой личная заинтересованност</w:t>
      </w:r>
      <w:proofErr w:type="gramStart"/>
      <w:r w:rsidRPr="00555D99">
        <w:rPr>
          <w:rFonts w:ascii="Courier New" w:eastAsiaTheme="minorEastAsia" w:hAnsi="Courier New" w:cs="Courier New"/>
          <w:lang w:eastAsia="ru-RU"/>
        </w:rPr>
        <w:t>ь(</w:t>
      </w:r>
      <w:proofErr w:type="gramEnd"/>
      <w:r w:rsidRPr="00555D99">
        <w:rPr>
          <w:rFonts w:ascii="Courier New" w:eastAsiaTheme="minorEastAsia" w:hAnsi="Courier New" w:cs="Courier New"/>
          <w:lang w:eastAsia="ru-RU"/>
        </w:rPr>
        <w:t>прямая или</w:t>
      </w: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55D99">
        <w:rPr>
          <w:rFonts w:ascii="Courier New" w:eastAsiaTheme="minorEastAsia" w:hAnsi="Courier New" w:cs="Courier New"/>
          <w:lang w:eastAsia="ru-RU"/>
        </w:rPr>
        <w:t xml:space="preserve">     косвенная) может повлиять или влияет на исполнение должностных</w:t>
      </w: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55D99">
        <w:rPr>
          <w:rFonts w:ascii="Courier New" w:eastAsiaTheme="minorEastAsia" w:hAnsi="Courier New" w:cs="Courier New"/>
          <w:lang w:eastAsia="ru-RU"/>
        </w:rPr>
        <w:t xml:space="preserve">  обязанностей и при которой может возникнуть противоречие между личной</w:t>
      </w: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55D99">
        <w:rPr>
          <w:rFonts w:ascii="Courier New" w:eastAsiaTheme="minorEastAsia" w:hAnsi="Courier New" w:cs="Courier New"/>
          <w:lang w:eastAsia="ru-RU"/>
        </w:rPr>
        <w:t xml:space="preserve">                       заинтересованностью работника</w:t>
      </w: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55D99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55D99">
        <w:rPr>
          <w:rFonts w:ascii="Courier New" w:eastAsiaTheme="minorEastAsia" w:hAnsi="Courier New" w:cs="Courier New"/>
          <w:lang w:eastAsia="ru-RU"/>
        </w:rPr>
        <w:t xml:space="preserve">      и правами и законными интересами граждан, других организаций,</w:t>
      </w: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55D99">
        <w:rPr>
          <w:rFonts w:ascii="Courier New" w:eastAsiaTheme="minorEastAsia" w:hAnsi="Courier New" w:cs="Courier New"/>
          <w:lang w:eastAsia="ru-RU"/>
        </w:rPr>
        <w:t xml:space="preserve">              способное привести к причинению ущерба правам</w:t>
      </w: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55D99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55D99">
        <w:rPr>
          <w:rFonts w:ascii="Courier New" w:eastAsiaTheme="minorEastAsia" w:hAnsi="Courier New" w:cs="Courier New"/>
          <w:lang w:eastAsia="ru-RU"/>
        </w:rPr>
        <w:t xml:space="preserve">    и законным интересам граждан, организаций, общества и государства)</w:t>
      </w: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55D99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55D99">
        <w:rPr>
          <w:rFonts w:ascii="Courier New" w:eastAsiaTheme="minorEastAsia" w:hAnsi="Courier New" w:cs="Courier New"/>
          <w:lang w:eastAsia="ru-RU"/>
        </w:rPr>
        <w:t xml:space="preserve">    (указываются меры, направленные на недопущение любой возможности</w:t>
      </w: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55D99">
        <w:rPr>
          <w:rFonts w:ascii="Courier New" w:eastAsiaTheme="minorEastAsia" w:hAnsi="Courier New" w:cs="Courier New"/>
          <w:lang w:eastAsia="ru-RU"/>
        </w:rPr>
        <w:t xml:space="preserve">                  возникновения конфликта интересов,</w:t>
      </w: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55D99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55D99">
        <w:rPr>
          <w:rFonts w:ascii="Courier New" w:eastAsiaTheme="minorEastAsia" w:hAnsi="Courier New" w:cs="Courier New"/>
          <w:lang w:eastAsia="ru-RU"/>
        </w:rPr>
        <w:t xml:space="preserve">        предпринятые работником, если такие меры предпринимались)</w:t>
      </w: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55D99">
        <w:rPr>
          <w:rFonts w:ascii="Courier New" w:eastAsiaTheme="minorEastAsia" w:hAnsi="Courier New" w:cs="Courier New"/>
          <w:lang w:eastAsia="ru-RU"/>
        </w:rPr>
        <w:t>__________________    __________________   ______________________________</w:t>
      </w: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55D99">
        <w:rPr>
          <w:rFonts w:ascii="Courier New" w:eastAsiaTheme="minorEastAsia" w:hAnsi="Courier New" w:cs="Courier New"/>
          <w:lang w:eastAsia="ru-RU"/>
        </w:rPr>
        <w:t xml:space="preserve">      (дата)              (подпись)        (инициалы и фамилия работника)</w:t>
      </w: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bookmarkStart w:id="6" w:name="sub_3001"/>
      <w:r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УТВЕРЖДЕН </w:t>
      </w:r>
    </w:p>
    <w:p w:rsid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Приказом </w:t>
      </w:r>
    </w:p>
    <w:p w:rsid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МОУ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Петряксинская</w:t>
      </w:r>
      <w:proofErr w:type="spellEnd"/>
      <w:r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 СШ</w:t>
      </w:r>
    </w:p>
    <w:p w:rsid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от </w:t>
      </w:r>
      <w:r w:rsidR="00BD6B73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06.04.21</w:t>
      </w:r>
      <w:r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     №   </w:t>
      </w:r>
      <w:r w:rsidR="00BD6B73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15.1</w:t>
      </w:r>
      <w:r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 </w:t>
      </w:r>
    </w:p>
    <w:p w:rsid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</w:p>
    <w:p w:rsid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</w:p>
    <w:p w:rsid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555D99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Журнал</w:t>
      </w:r>
    </w:p>
    <w:bookmarkEnd w:id="6"/>
    <w:p w:rsid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r w:rsidRPr="00555D99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ре</w:t>
      </w:r>
      <w:r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гистрации уведомлений о фактах возникновения личной заинтересованности, которая приводит к конфликту интересов </w:t>
      </w:r>
    </w:p>
    <w:p w:rsid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</w:p>
    <w:p w:rsid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555D99">
        <w:rPr>
          <w:rFonts w:ascii="Times New Roman" w:eastAsiaTheme="minorEastAsia" w:hAnsi="Times New Roman" w:cs="Times New Roman"/>
          <w:lang w:eastAsia="ru-RU"/>
        </w:rPr>
        <w:t>Начат "___"______________20___г.</w:t>
      </w: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555D99">
        <w:rPr>
          <w:rFonts w:ascii="Times New Roman" w:eastAsiaTheme="minorEastAsia" w:hAnsi="Times New Roman" w:cs="Times New Roman"/>
          <w:lang w:eastAsia="ru-RU"/>
        </w:rPr>
        <w:t>Окончен "___"____________20___г.</w:t>
      </w:r>
    </w:p>
    <w:p w:rsid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555D99">
        <w:rPr>
          <w:rFonts w:ascii="Times New Roman" w:eastAsiaTheme="minorEastAsia" w:hAnsi="Times New Roman" w:cs="Times New Roman"/>
          <w:lang w:eastAsia="ru-RU"/>
        </w:rPr>
        <w:t>На ___листах</w:t>
      </w: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040"/>
        <w:gridCol w:w="1440"/>
        <w:gridCol w:w="1992"/>
        <w:gridCol w:w="1997"/>
        <w:gridCol w:w="1992"/>
      </w:tblGrid>
      <w:tr w:rsidR="00555D99" w:rsidRPr="00555D99" w:rsidTr="00785C11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9" w:rsidRPr="00555D99" w:rsidRDefault="00555D99" w:rsidP="0055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D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9" w:rsidRPr="00555D99" w:rsidRDefault="00555D99" w:rsidP="0055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D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уведомления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9" w:rsidRPr="00555D99" w:rsidRDefault="00555D99" w:rsidP="0055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D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и время учета уведомления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9" w:rsidRPr="00555D99" w:rsidRDefault="00555D99" w:rsidP="0055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D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Ф.И.О., должность, контактный телефон работника, подавшего уведомление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9" w:rsidRPr="00555D99" w:rsidRDefault="00555D99" w:rsidP="0055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D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 лица, принявшего уведомление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9" w:rsidRPr="00555D99" w:rsidRDefault="00555D99" w:rsidP="0055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D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принятом решении</w:t>
            </w:r>
          </w:p>
        </w:tc>
      </w:tr>
      <w:tr w:rsidR="00555D99" w:rsidRPr="00555D99" w:rsidTr="00785C11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9" w:rsidRPr="00555D99" w:rsidRDefault="00555D99" w:rsidP="0055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D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9" w:rsidRPr="00555D99" w:rsidRDefault="00555D99" w:rsidP="0055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D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9" w:rsidRPr="00555D99" w:rsidRDefault="00555D99" w:rsidP="0055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D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9" w:rsidRPr="00555D99" w:rsidRDefault="00555D99" w:rsidP="0055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D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9" w:rsidRPr="00555D99" w:rsidRDefault="00555D99" w:rsidP="0055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D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9" w:rsidRPr="00555D99" w:rsidRDefault="00555D99" w:rsidP="0055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5D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55D99" w:rsidRPr="00555D99" w:rsidTr="00785C11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9" w:rsidRPr="00555D99" w:rsidRDefault="00555D99" w:rsidP="0055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9" w:rsidRPr="00555D99" w:rsidRDefault="00555D99" w:rsidP="0055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9" w:rsidRPr="00555D99" w:rsidRDefault="00555D99" w:rsidP="0055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9" w:rsidRPr="00555D99" w:rsidRDefault="00555D99" w:rsidP="0055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9" w:rsidRPr="00555D99" w:rsidRDefault="00555D99" w:rsidP="0055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9" w:rsidRPr="00555D99" w:rsidRDefault="00555D99" w:rsidP="0055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D99" w:rsidRPr="00555D99" w:rsidTr="00785C11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9" w:rsidRPr="00555D99" w:rsidRDefault="00555D99" w:rsidP="0055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9" w:rsidRPr="00555D99" w:rsidRDefault="00555D99" w:rsidP="0055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9" w:rsidRPr="00555D99" w:rsidRDefault="00555D99" w:rsidP="0055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9" w:rsidRPr="00555D99" w:rsidRDefault="00555D99" w:rsidP="0055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9" w:rsidRPr="00555D99" w:rsidRDefault="00555D99" w:rsidP="0055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9" w:rsidRPr="00555D99" w:rsidRDefault="00555D99" w:rsidP="0055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D99" w:rsidRPr="00555D99" w:rsidTr="00785C11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9" w:rsidRPr="00555D99" w:rsidRDefault="00555D99" w:rsidP="0055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9" w:rsidRPr="00555D99" w:rsidRDefault="00555D99" w:rsidP="0055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9" w:rsidRPr="00555D99" w:rsidRDefault="00555D99" w:rsidP="0055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9" w:rsidRPr="00555D99" w:rsidRDefault="00555D99" w:rsidP="0055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9" w:rsidRPr="00555D99" w:rsidRDefault="00555D99" w:rsidP="0055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9" w:rsidRPr="00555D99" w:rsidRDefault="00555D99" w:rsidP="0055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5D99" w:rsidRPr="00555D99" w:rsidRDefault="00555D99" w:rsidP="00555D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5D99" w:rsidRPr="00F92712" w:rsidRDefault="00555D99" w:rsidP="00C56893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555D99" w:rsidRPr="00F92712" w:rsidSect="004760C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1F8A"/>
    <w:multiLevelType w:val="multilevel"/>
    <w:tmpl w:val="BDDE83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">
    <w:nsid w:val="0BCC4539"/>
    <w:multiLevelType w:val="hybridMultilevel"/>
    <w:tmpl w:val="A5DEDD9A"/>
    <w:lvl w:ilvl="0" w:tplc="515E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C7ABB"/>
    <w:multiLevelType w:val="multilevel"/>
    <w:tmpl w:val="6C5430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CE4E22"/>
    <w:multiLevelType w:val="hybridMultilevel"/>
    <w:tmpl w:val="67545EDA"/>
    <w:lvl w:ilvl="0" w:tplc="515E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8040AA"/>
    <w:multiLevelType w:val="hybridMultilevel"/>
    <w:tmpl w:val="F40655EE"/>
    <w:lvl w:ilvl="0" w:tplc="515E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E1F4E"/>
    <w:multiLevelType w:val="multilevel"/>
    <w:tmpl w:val="10E6CC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A7534B2"/>
    <w:multiLevelType w:val="hybridMultilevel"/>
    <w:tmpl w:val="B7B06292"/>
    <w:lvl w:ilvl="0" w:tplc="515E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D1D01"/>
    <w:multiLevelType w:val="hybridMultilevel"/>
    <w:tmpl w:val="EE364298"/>
    <w:lvl w:ilvl="0" w:tplc="515E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5B23C9"/>
    <w:multiLevelType w:val="hybridMultilevel"/>
    <w:tmpl w:val="424CB5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4B5C17"/>
    <w:multiLevelType w:val="hybridMultilevel"/>
    <w:tmpl w:val="49F6F8D6"/>
    <w:lvl w:ilvl="0" w:tplc="515E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750C3F"/>
    <w:multiLevelType w:val="hybridMultilevel"/>
    <w:tmpl w:val="F14EF9DA"/>
    <w:lvl w:ilvl="0" w:tplc="7BA6F2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6331DB"/>
    <w:multiLevelType w:val="hybridMultilevel"/>
    <w:tmpl w:val="A02428DE"/>
    <w:lvl w:ilvl="0" w:tplc="515E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D56993"/>
    <w:multiLevelType w:val="hybridMultilevel"/>
    <w:tmpl w:val="E9063E88"/>
    <w:lvl w:ilvl="0" w:tplc="515E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656F5D"/>
    <w:multiLevelType w:val="hybridMultilevel"/>
    <w:tmpl w:val="249CD3CA"/>
    <w:lvl w:ilvl="0" w:tplc="34447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1654E9"/>
    <w:multiLevelType w:val="multilevel"/>
    <w:tmpl w:val="7F0EBE6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83915FC"/>
    <w:multiLevelType w:val="hybridMultilevel"/>
    <w:tmpl w:val="52F61582"/>
    <w:lvl w:ilvl="0" w:tplc="515E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6621C8"/>
    <w:multiLevelType w:val="hybridMultilevel"/>
    <w:tmpl w:val="72EE6DEA"/>
    <w:lvl w:ilvl="0" w:tplc="34447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7E4D0D"/>
    <w:multiLevelType w:val="multilevel"/>
    <w:tmpl w:val="ABDC8B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8">
    <w:nsid w:val="42C07DE9"/>
    <w:multiLevelType w:val="hybridMultilevel"/>
    <w:tmpl w:val="6EA673EA"/>
    <w:lvl w:ilvl="0" w:tplc="34447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DE7BD0"/>
    <w:multiLevelType w:val="hybridMultilevel"/>
    <w:tmpl w:val="401CF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57AE9"/>
    <w:multiLevelType w:val="hybridMultilevel"/>
    <w:tmpl w:val="FA94C79A"/>
    <w:lvl w:ilvl="0" w:tplc="34447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5A30BB"/>
    <w:multiLevelType w:val="hybridMultilevel"/>
    <w:tmpl w:val="1D02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55801"/>
    <w:multiLevelType w:val="hybridMultilevel"/>
    <w:tmpl w:val="CEFA07CA"/>
    <w:lvl w:ilvl="0" w:tplc="515E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E8372E"/>
    <w:multiLevelType w:val="hybridMultilevel"/>
    <w:tmpl w:val="6136C7FC"/>
    <w:lvl w:ilvl="0" w:tplc="515E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6A56BD"/>
    <w:multiLevelType w:val="hybridMultilevel"/>
    <w:tmpl w:val="8DAC981E"/>
    <w:lvl w:ilvl="0" w:tplc="515E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1C724A"/>
    <w:multiLevelType w:val="hybridMultilevel"/>
    <w:tmpl w:val="8676D176"/>
    <w:lvl w:ilvl="0" w:tplc="34447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3B13DE"/>
    <w:multiLevelType w:val="hybridMultilevel"/>
    <w:tmpl w:val="D9A8968C"/>
    <w:lvl w:ilvl="0" w:tplc="515E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D16908"/>
    <w:multiLevelType w:val="hybridMultilevel"/>
    <w:tmpl w:val="3ED0FB60"/>
    <w:lvl w:ilvl="0" w:tplc="515E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A94856"/>
    <w:multiLevelType w:val="multilevel"/>
    <w:tmpl w:val="7F0EBE6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8564494"/>
    <w:multiLevelType w:val="multilevel"/>
    <w:tmpl w:val="10E6CC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F215C3E"/>
    <w:multiLevelType w:val="hybridMultilevel"/>
    <w:tmpl w:val="DC5C6560"/>
    <w:lvl w:ilvl="0" w:tplc="515E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9"/>
  </w:num>
  <w:num w:numId="4">
    <w:abstractNumId w:val="10"/>
  </w:num>
  <w:num w:numId="5">
    <w:abstractNumId w:val="20"/>
  </w:num>
  <w:num w:numId="6">
    <w:abstractNumId w:val="16"/>
  </w:num>
  <w:num w:numId="7">
    <w:abstractNumId w:val="25"/>
  </w:num>
  <w:num w:numId="8">
    <w:abstractNumId w:val="18"/>
  </w:num>
  <w:num w:numId="9">
    <w:abstractNumId w:val="13"/>
  </w:num>
  <w:num w:numId="10">
    <w:abstractNumId w:val="6"/>
  </w:num>
  <w:num w:numId="11">
    <w:abstractNumId w:val="30"/>
  </w:num>
  <w:num w:numId="12">
    <w:abstractNumId w:val="11"/>
  </w:num>
  <w:num w:numId="13">
    <w:abstractNumId w:val="26"/>
  </w:num>
  <w:num w:numId="14">
    <w:abstractNumId w:val="17"/>
  </w:num>
  <w:num w:numId="15">
    <w:abstractNumId w:val="1"/>
  </w:num>
  <w:num w:numId="16">
    <w:abstractNumId w:val="27"/>
  </w:num>
  <w:num w:numId="17">
    <w:abstractNumId w:val="22"/>
  </w:num>
  <w:num w:numId="18">
    <w:abstractNumId w:val="7"/>
  </w:num>
  <w:num w:numId="19">
    <w:abstractNumId w:val="0"/>
  </w:num>
  <w:num w:numId="20">
    <w:abstractNumId w:val="28"/>
  </w:num>
  <w:num w:numId="21">
    <w:abstractNumId w:val="5"/>
  </w:num>
  <w:num w:numId="22">
    <w:abstractNumId w:val="14"/>
  </w:num>
  <w:num w:numId="23">
    <w:abstractNumId w:val="4"/>
  </w:num>
  <w:num w:numId="24">
    <w:abstractNumId w:val="12"/>
  </w:num>
  <w:num w:numId="25">
    <w:abstractNumId w:val="23"/>
  </w:num>
  <w:num w:numId="26">
    <w:abstractNumId w:val="24"/>
  </w:num>
  <w:num w:numId="27">
    <w:abstractNumId w:val="9"/>
  </w:num>
  <w:num w:numId="28">
    <w:abstractNumId w:val="3"/>
  </w:num>
  <w:num w:numId="29">
    <w:abstractNumId w:val="15"/>
  </w:num>
  <w:num w:numId="30">
    <w:abstractNumId w:val="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CC"/>
    <w:rsid w:val="000721A9"/>
    <w:rsid w:val="000A5FD3"/>
    <w:rsid w:val="0012514C"/>
    <w:rsid w:val="001F665E"/>
    <w:rsid w:val="003D46B9"/>
    <w:rsid w:val="00442556"/>
    <w:rsid w:val="0047406C"/>
    <w:rsid w:val="004760CC"/>
    <w:rsid w:val="00555D99"/>
    <w:rsid w:val="005F27E1"/>
    <w:rsid w:val="006B281D"/>
    <w:rsid w:val="007C52B8"/>
    <w:rsid w:val="00982F5B"/>
    <w:rsid w:val="00BD6B73"/>
    <w:rsid w:val="00C369F6"/>
    <w:rsid w:val="00C56893"/>
    <w:rsid w:val="00DF39D0"/>
    <w:rsid w:val="00E07DF7"/>
    <w:rsid w:val="00F9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65E"/>
    <w:pPr>
      <w:ind w:left="720"/>
      <w:contextualSpacing/>
    </w:pPr>
  </w:style>
  <w:style w:type="character" w:customStyle="1" w:styleId="a4">
    <w:name w:val="Основной текст_"/>
    <w:basedOn w:val="a0"/>
    <w:link w:val="2"/>
    <w:uiPriority w:val="99"/>
    <w:locked/>
    <w:rsid w:val="00C56893"/>
    <w:rPr>
      <w:rFonts w:ascii="Arial" w:hAnsi="Arial" w:cs="Arial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C56893"/>
    <w:pPr>
      <w:shd w:val="clear" w:color="auto" w:fill="FFFFFF"/>
      <w:spacing w:before="360" w:after="0" w:line="307" w:lineRule="exact"/>
      <w:ind w:hanging="240"/>
      <w:jc w:val="both"/>
    </w:pPr>
    <w:rPr>
      <w:rFonts w:ascii="Arial" w:hAnsi="Arial" w:cs="Arial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72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21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65E"/>
    <w:pPr>
      <w:ind w:left="720"/>
      <w:contextualSpacing/>
    </w:pPr>
  </w:style>
  <w:style w:type="character" w:customStyle="1" w:styleId="a4">
    <w:name w:val="Основной текст_"/>
    <w:basedOn w:val="a0"/>
    <w:link w:val="2"/>
    <w:uiPriority w:val="99"/>
    <w:locked/>
    <w:rsid w:val="00C56893"/>
    <w:rPr>
      <w:rFonts w:ascii="Arial" w:hAnsi="Arial" w:cs="Arial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C56893"/>
    <w:pPr>
      <w:shd w:val="clear" w:color="auto" w:fill="FFFFFF"/>
      <w:spacing w:before="360" w:after="0" w:line="307" w:lineRule="exact"/>
      <w:ind w:hanging="240"/>
      <w:jc w:val="both"/>
    </w:pPr>
    <w:rPr>
      <w:rFonts w:ascii="Arial" w:hAnsi="Arial" w:cs="Arial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72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2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12164203/1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2021-04-26T10:18:00Z</cp:lastPrinted>
  <dcterms:created xsi:type="dcterms:W3CDTF">2019-11-12T17:10:00Z</dcterms:created>
  <dcterms:modified xsi:type="dcterms:W3CDTF">2022-06-30T12:15:00Z</dcterms:modified>
</cp:coreProperties>
</file>