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4" w:rsidRPr="00A12182" w:rsidRDefault="00226994" w:rsidP="00226994">
      <w:pPr>
        <w:spacing w:before="4"/>
        <w:rPr>
          <w:sz w:val="28"/>
          <w:szCs w:val="28"/>
        </w:rPr>
      </w:pPr>
      <w:r>
        <w:rPr>
          <w:color w:val="2F2F36"/>
          <w:sz w:val="28"/>
          <w:szCs w:val="28"/>
        </w:rPr>
        <w:t xml:space="preserve">        </w:t>
      </w:r>
    </w:p>
    <w:p w:rsidR="00226994" w:rsidRPr="00C35C77" w:rsidRDefault="00226994" w:rsidP="00226994">
      <w:pPr>
        <w:pStyle w:val="a6"/>
        <w:spacing w:before="114" w:line="257" w:lineRule="exact"/>
        <w:rPr>
          <w:b/>
          <w:sz w:val="28"/>
          <w:szCs w:val="28"/>
        </w:rPr>
      </w:pPr>
      <w:r w:rsidRPr="00A12182">
        <w:rPr>
          <w:color w:val="2F2F36"/>
          <w:sz w:val="28"/>
          <w:szCs w:val="28"/>
        </w:rPr>
        <w:t xml:space="preserve"> </w:t>
      </w:r>
      <w:r w:rsidRPr="00C35C77">
        <w:rPr>
          <w:b/>
          <w:color w:val="2F2F36"/>
          <w:sz w:val="28"/>
          <w:szCs w:val="28"/>
        </w:rPr>
        <w:t>Информация о результатах работы по противодействию  коррупции</w:t>
      </w:r>
    </w:p>
    <w:p w:rsidR="00226994" w:rsidRPr="00A12182" w:rsidRDefault="00226994" w:rsidP="00226994">
      <w:pPr>
        <w:spacing w:line="143" w:lineRule="exact"/>
        <w:ind w:left="2051"/>
        <w:jc w:val="center"/>
        <w:rPr>
          <w:sz w:val="28"/>
          <w:szCs w:val="28"/>
          <w:lang w:val="en-US"/>
        </w:rPr>
      </w:pPr>
      <w:r w:rsidRPr="00A12182">
        <w:rPr>
          <w:color w:val="A39EA3"/>
          <w:w w:val="85"/>
          <w:sz w:val="28"/>
          <w:szCs w:val="28"/>
        </w:rPr>
        <w:t>,</w:t>
      </w:r>
    </w:p>
    <w:tbl>
      <w:tblPr>
        <w:tblW w:w="10576" w:type="dxa"/>
        <w:tblInd w:w="-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3402"/>
        <w:gridCol w:w="4742"/>
        <w:gridCol w:w="1492"/>
        <w:gridCol w:w="230"/>
      </w:tblGrid>
      <w:tr w:rsidR="00226994" w:rsidRPr="00A12182" w:rsidTr="004779F4">
        <w:trPr>
          <w:trHeight w:hRule="exact" w:val="1276"/>
        </w:trPr>
        <w:tc>
          <w:tcPr>
            <w:tcW w:w="710" w:type="dxa"/>
            <w:tcBorders>
              <w:top w:val="single" w:sz="4" w:space="0" w:color="3B3B4F"/>
              <w:left w:val="single" w:sz="4" w:space="0" w:color="38383B"/>
              <w:bottom w:val="single" w:sz="4" w:space="0" w:color="443F54"/>
              <w:right w:val="single" w:sz="4" w:space="0" w:color="3B3B3F"/>
            </w:tcBorders>
          </w:tcPr>
          <w:p w:rsidR="00226994" w:rsidRPr="00A12182" w:rsidRDefault="00226994" w:rsidP="004779F4">
            <w:pPr>
              <w:pStyle w:val="TableParagraph"/>
              <w:spacing w:before="6"/>
              <w:ind w:left="1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12182">
              <w:rPr>
                <w:rFonts w:ascii="Arial" w:eastAsia="Arial" w:hAnsi="Arial" w:cs="Arial"/>
                <w:color w:val="2F2F36"/>
                <w:w w:val="95"/>
                <w:sz w:val="28"/>
                <w:szCs w:val="28"/>
                <w:lang w:val="ru-RU"/>
              </w:rPr>
              <w:t>№</w:t>
            </w:r>
            <w:r w:rsidRPr="00A12182">
              <w:rPr>
                <w:rFonts w:ascii="Arial" w:eastAsia="Arial" w:hAnsi="Arial" w:cs="Arial"/>
                <w:color w:val="2F2F36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A12182">
              <w:rPr>
                <w:rFonts w:ascii="Times New Roman" w:eastAsia="Times New Roman" w:hAnsi="Times New Roman"/>
                <w:color w:val="2F2F36"/>
                <w:w w:val="95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3B3B4F"/>
              <w:left w:val="single" w:sz="4" w:space="0" w:color="3B3B3F"/>
              <w:bottom w:val="single" w:sz="4" w:space="0" w:color="443F54"/>
              <w:right w:val="single" w:sz="4" w:space="0" w:color="3F3F3F"/>
            </w:tcBorders>
          </w:tcPr>
          <w:p w:rsidR="00226994" w:rsidRPr="00A12182" w:rsidRDefault="00226994" w:rsidP="004779F4">
            <w:pPr>
              <w:pStyle w:val="TableParagraph"/>
              <w:spacing w:before="6" w:line="258" w:lineRule="auto"/>
              <w:ind w:left="540" w:right="576" w:hanging="1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54F01">
              <w:rPr>
                <w:rFonts w:ascii="Times New Roman" w:hAnsi="Times New Roman"/>
                <w:color w:val="2F2F36"/>
                <w:sz w:val="28"/>
                <w:szCs w:val="28"/>
                <w:lang w:val="ru-RU"/>
              </w:rPr>
              <w:t>Наименование</w:t>
            </w:r>
            <w:r w:rsidRPr="00B54F01">
              <w:rPr>
                <w:rFonts w:ascii="Times New Roman" w:hAnsi="Times New Roman"/>
                <w:color w:val="2F2F36"/>
                <w:w w:val="101"/>
                <w:sz w:val="28"/>
                <w:szCs w:val="28"/>
                <w:lang w:val="ru-RU"/>
              </w:rPr>
              <w:t xml:space="preserve">  </w:t>
            </w:r>
            <w:r w:rsidRPr="00B54F01">
              <w:rPr>
                <w:rFonts w:ascii="Times New Roman" w:hAnsi="Times New Roman"/>
                <w:color w:val="2F2F36"/>
                <w:sz w:val="28"/>
                <w:szCs w:val="28"/>
                <w:lang w:val="ru-RU"/>
              </w:rPr>
              <w:t>учреждения</w:t>
            </w:r>
          </w:p>
        </w:tc>
        <w:tc>
          <w:tcPr>
            <w:tcW w:w="4742" w:type="dxa"/>
            <w:tcBorders>
              <w:top w:val="single" w:sz="4" w:space="0" w:color="3B3B4F"/>
              <w:left w:val="single" w:sz="4" w:space="0" w:color="3F3F3F"/>
              <w:bottom w:val="single" w:sz="4" w:space="0" w:color="443F54"/>
              <w:right w:val="single" w:sz="4" w:space="0" w:color="3F3F44"/>
            </w:tcBorders>
          </w:tcPr>
          <w:p w:rsidR="00226994" w:rsidRPr="00A12182" w:rsidRDefault="00226994" w:rsidP="004779F4">
            <w:pPr>
              <w:pStyle w:val="TableParagraph"/>
              <w:spacing w:before="6"/>
              <w:ind w:left="16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54F01">
              <w:rPr>
                <w:rFonts w:ascii="Times New Roman" w:hAnsi="Times New Roman"/>
                <w:color w:val="2F2F36"/>
                <w:sz w:val="28"/>
                <w:szCs w:val="28"/>
                <w:lang w:val="ru-RU"/>
              </w:rPr>
              <w:t>Наименование</w:t>
            </w:r>
            <w:r w:rsidRPr="00B54F01">
              <w:rPr>
                <w:rFonts w:ascii="Times New Roman" w:hAnsi="Times New Roman"/>
                <w:color w:val="2F2F36"/>
                <w:spacing w:val="44"/>
                <w:sz w:val="28"/>
                <w:szCs w:val="28"/>
                <w:lang w:val="ru-RU"/>
              </w:rPr>
              <w:t xml:space="preserve"> </w:t>
            </w:r>
            <w:r w:rsidRPr="00B54F01">
              <w:rPr>
                <w:rFonts w:ascii="Times New Roman" w:hAnsi="Times New Roman"/>
                <w:color w:val="2F2F36"/>
                <w:sz w:val="28"/>
                <w:szCs w:val="28"/>
                <w:lang w:val="ru-RU"/>
              </w:rPr>
              <w:t>правового</w:t>
            </w:r>
            <w:r w:rsidRPr="00B54F01">
              <w:rPr>
                <w:rFonts w:ascii="Times New Roman" w:hAnsi="Times New Roman"/>
                <w:color w:val="2F2F36"/>
                <w:spacing w:val="29"/>
                <w:sz w:val="28"/>
                <w:szCs w:val="28"/>
                <w:lang w:val="ru-RU"/>
              </w:rPr>
              <w:t xml:space="preserve"> </w:t>
            </w:r>
            <w:r w:rsidRPr="00B54F01">
              <w:rPr>
                <w:rFonts w:ascii="Times New Roman" w:hAnsi="Times New Roman"/>
                <w:color w:val="2F2F36"/>
                <w:sz w:val="28"/>
                <w:szCs w:val="28"/>
                <w:lang w:val="ru-RU"/>
              </w:rPr>
              <w:t>акта</w:t>
            </w:r>
          </w:p>
        </w:tc>
        <w:tc>
          <w:tcPr>
            <w:tcW w:w="1722" w:type="dxa"/>
            <w:gridSpan w:val="2"/>
            <w:tcBorders>
              <w:top w:val="single" w:sz="4" w:space="0" w:color="3B3B4F"/>
              <w:left w:val="single" w:sz="4" w:space="0" w:color="3F3F44"/>
              <w:bottom w:val="single" w:sz="4" w:space="0" w:color="443F54"/>
              <w:right w:val="single" w:sz="4" w:space="0" w:color="444448"/>
            </w:tcBorders>
          </w:tcPr>
          <w:p w:rsidR="00226994" w:rsidRPr="00A12182" w:rsidRDefault="00226994" w:rsidP="004779F4">
            <w:pPr>
              <w:pStyle w:val="TableParagraph"/>
              <w:spacing w:before="6" w:line="252" w:lineRule="auto"/>
              <w:ind w:left="94" w:right="11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54F01">
              <w:rPr>
                <w:rFonts w:ascii="Times New Roman" w:hAnsi="Times New Roman"/>
                <w:color w:val="2F2F36"/>
                <w:sz w:val="28"/>
                <w:szCs w:val="28"/>
                <w:lang w:val="ru-RU"/>
              </w:rPr>
              <w:t>Номер</w:t>
            </w:r>
            <w:r w:rsidRPr="00B54F01">
              <w:rPr>
                <w:rFonts w:ascii="Times New Roman" w:hAnsi="Times New Roman"/>
                <w:color w:val="2F2F36"/>
                <w:spacing w:val="16"/>
                <w:sz w:val="28"/>
                <w:szCs w:val="28"/>
                <w:lang w:val="ru-RU"/>
              </w:rPr>
              <w:t xml:space="preserve"> </w:t>
            </w:r>
            <w:r w:rsidRPr="00B54F01">
              <w:rPr>
                <w:rFonts w:ascii="Times New Roman" w:hAnsi="Times New Roman"/>
                <w:color w:val="2F2F36"/>
                <w:sz w:val="28"/>
                <w:szCs w:val="28"/>
                <w:lang w:val="ru-RU"/>
              </w:rPr>
              <w:t>и дата принятия</w:t>
            </w:r>
            <w:r w:rsidRPr="00B54F01">
              <w:rPr>
                <w:rFonts w:ascii="Times New Roman" w:hAnsi="Times New Roman"/>
                <w:color w:val="2F2F36"/>
                <w:w w:val="98"/>
                <w:sz w:val="28"/>
                <w:szCs w:val="28"/>
                <w:lang w:val="ru-RU"/>
              </w:rPr>
              <w:t xml:space="preserve"> </w:t>
            </w:r>
            <w:r w:rsidRPr="00B54F01">
              <w:rPr>
                <w:rFonts w:ascii="Times New Roman" w:hAnsi="Times New Roman"/>
                <w:color w:val="2F2F36"/>
                <w:sz w:val="28"/>
                <w:szCs w:val="28"/>
                <w:lang w:val="ru-RU"/>
              </w:rPr>
              <w:t>правового</w:t>
            </w:r>
            <w:r w:rsidRPr="00B54F01">
              <w:rPr>
                <w:rFonts w:ascii="Times New Roman" w:hAnsi="Times New Roman"/>
                <w:color w:val="2F2F36"/>
                <w:w w:val="99"/>
                <w:sz w:val="28"/>
                <w:szCs w:val="28"/>
                <w:lang w:val="ru-RU"/>
              </w:rPr>
              <w:t xml:space="preserve"> </w:t>
            </w:r>
            <w:r w:rsidRPr="00B54F01">
              <w:rPr>
                <w:rFonts w:ascii="Times New Roman" w:hAnsi="Times New Roman"/>
                <w:color w:val="2F2F36"/>
                <w:sz w:val="28"/>
                <w:szCs w:val="28"/>
                <w:lang w:val="ru-RU"/>
              </w:rPr>
              <w:t>акта</w:t>
            </w:r>
          </w:p>
        </w:tc>
      </w:tr>
      <w:tr w:rsidR="00226994" w:rsidRPr="00A12182" w:rsidTr="004779F4">
        <w:trPr>
          <w:trHeight w:hRule="exact" w:val="610"/>
        </w:trPr>
        <w:tc>
          <w:tcPr>
            <w:tcW w:w="710" w:type="dxa"/>
            <w:tcBorders>
              <w:top w:val="single" w:sz="4" w:space="0" w:color="443F54"/>
              <w:left w:val="single" w:sz="4" w:space="0" w:color="38383B"/>
              <w:bottom w:val="single" w:sz="4" w:space="0" w:color="3F3B4F"/>
              <w:right w:val="single" w:sz="4" w:space="0" w:color="3B3B3F"/>
            </w:tcBorders>
          </w:tcPr>
          <w:p w:rsidR="00226994" w:rsidRPr="00A12182" w:rsidRDefault="00226994" w:rsidP="004779F4">
            <w:pPr>
              <w:pStyle w:val="TableParagraph"/>
              <w:spacing w:before="20"/>
              <w:ind w:left="13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54F01">
              <w:rPr>
                <w:rFonts w:ascii="Times New Roman"/>
                <w:color w:val="2F2F36"/>
                <w:sz w:val="28"/>
                <w:szCs w:val="28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443F54"/>
              <w:left w:val="single" w:sz="4" w:space="0" w:color="3B3B3F"/>
              <w:bottom w:val="single" w:sz="4" w:space="0" w:color="3F3B4F"/>
              <w:right w:val="single" w:sz="4" w:space="0" w:color="3F3F3F"/>
            </w:tcBorders>
          </w:tcPr>
          <w:p w:rsidR="00226994" w:rsidRPr="00A12182" w:rsidRDefault="00226994" w:rsidP="00477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Петряксинская СОШ</w:t>
            </w:r>
          </w:p>
        </w:tc>
        <w:tc>
          <w:tcPr>
            <w:tcW w:w="4742" w:type="dxa"/>
            <w:tcBorders>
              <w:top w:val="single" w:sz="4" w:space="0" w:color="443F54"/>
              <w:left w:val="single" w:sz="4" w:space="0" w:color="3F3F3F"/>
              <w:bottom w:val="single" w:sz="4" w:space="0" w:color="3F3B4F"/>
              <w:right w:val="single" w:sz="4" w:space="0" w:color="3F3F44"/>
            </w:tcBorders>
          </w:tcPr>
          <w:p w:rsidR="00226994" w:rsidRPr="00A12182" w:rsidRDefault="00226994" w:rsidP="00477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Об утверждении положения о педагогической этики»</w:t>
            </w:r>
          </w:p>
        </w:tc>
        <w:tc>
          <w:tcPr>
            <w:tcW w:w="1722" w:type="dxa"/>
            <w:gridSpan w:val="2"/>
            <w:tcBorders>
              <w:top w:val="single" w:sz="4" w:space="0" w:color="443F54"/>
              <w:left w:val="single" w:sz="4" w:space="0" w:color="3F3F44"/>
              <w:bottom w:val="single" w:sz="4" w:space="0" w:color="3F3B4F"/>
              <w:right w:val="single" w:sz="4" w:space="0" w:color="444448"/>
            </w:tcBorders>
          </w:tcPr>
          <w:p w:rsidR="00226994" w:rsidRPr="00A12182" w:rsidRDefault="00226994" w:rsidP="00477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 от 30.06.2014 г.</w:t>
            </w:r>
          </w:p>
        </w:tc>
      </w:tr>
      <w:tr w:rsidR="00BD2F26" w:rsidRPr="00A12182" w:rsidTr="004779F4">
        <w:trPr>
          <w:trHeight w:hRule="exact" w:val="704"/>
        </w:trPr>
        <w:tc>
          <w:tcPr>
            <w:tcW w:w="710" w:type="dxa"/>
            <w:tcBorders>
              <w:top w:val="single" w:sz="4" w:space="0" w:color="3F3B4F"/>
              <w:left w:val="single" w:sz="4" w:space="0" w:color="38383B"/>
              <w:bottom w:val="single" w:sz="4" w:space="0" w:color="3B384F"/>
              <w:right w:val="single" w:sz="4" w:space="0" w:color="3B3B3F"/>
            </w:tcBorders>
          </w:tcPr>
          <w:p w:rsidR="00BD2F26" w:rsidRPr="00A12182" w:rsidRDefault="00BD2F26" w:rsidP="004779F4">
            <w:pPr>
              <w:pStyle w:val="TableParagraph"/>
              <w:spacing w:before="13"/>
              <w:ind w:left="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4F01">
              <w:rPr>
                <w:rFonts w:ascii="Times New Roman"/>
                <w:color w:val="2F2F36"/>
                <w:spacing w:val="9"/>
                <w:sz w:val="28"/>
                <w:szCs w:val="28"/>
                <w:lang w:val="ru-RU"/>
              </w:rPr>
              <w:t>2</w:t>
            </w:r>
            <w:r w:rsidRPr="00B54F01">
              <w:rPr>
                <w:rFonts w:ascii="Times New Roman"/>
                <w:color w:val="49464F"/>
                <w:spacing w:val="7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3F3B4F"/>
              <w:left w:val="single" w:sz="4" w:space="0" w:color="3B3B3F"/>
              <w:bottom w:val="single" w:sz="4" w:space="0" w:color="3B384F"/>
              <w:right w:val="single" w:sz="4" w:space="0" w:color="3F3F3F"/>
            </w:tcBorders>
          </w:tcPr>
          <w:p w:rsidR="00BD2F26" w:rsidRDefault="00BD2F26">
            <w:r w:rsidRPr="004C5D97">
              <w:rPr>
                <w:sz w:val="28"/>
                <w:szCs w:val="28"/>
              </w:rPr>
              <w:t>МОУ Петряксинская СОШ</w:t>
            </w:r>
          </w:p>
        </w:tc>
        <w:tc>
          <w:tcPr>
            <w:tcW w:w="4742" w:type="dxa"/>
            <w:tcBorders>
              <w:top w:val="single" w:sz="4" w:space="0" w:color="3F3B4F"/>
              <w:left w:val="single" w:sz="4" w:space="0" w:color="3F3F3F"/>
              <w:bottom w:val="single" w:sz="4" w:space="0" w:color="3B384F"/>
              <w:right w:val="single" w:sz="4" w:space="0" w:color="3F3F44"/>
            </w:tcBorders>
          </w:tcPr>
          <w:p w:rsidR="00BD2F26" w:rsidRPr="00A12182" w:rsidRDefault="00BD2F26" w:rsidP="00477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 назначении ответственного»</w:t>
            </w:r>
          </w:p>
        </w:tc>
        <w:tc>
          <w:tcPr>
            <w:tcW w:w="1492" w:type="dxa"/>
            <w:tcBorders>
              <w:top w:val="single" w:sz="4" w:space="0" w:color="3F3B4F"/>
              <w:left w:val="single" w:sz="4" w:space="0" w:color="3F3F44"/>
              <w:bottom w:val="single" w:sz="4" w:space="0" w:color="3B384F"/>
              <w:right w:val="nil"/>
            </w:tcBorders>
          </w:tcPr>
          <w:p w:rsidR="00BD2F26" w:rsidRPr="00A12182" w:rsidRDefault="00BD2F26" w:rsidP="00477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68 от 26.12.2014г. г.</w:t>
            </w:r>
          </w:p>
        </w:tc>
        <w:tc>
          <w:tcPr>
            <w:tcW w:w="230" w:type="dxa"/>
            <w:vMerge w:val="restart"/>
            <w:tcBorders>
              <w:top w:val="single" w:sz="4" w:space="0" w:color="3F3B4F"/>
              <w:left w:val="nil"/>
              <w:right w:val="single" w:sz="4" w:space="0" w:color="444448"/>
            </w:tcBorders>
          </w:tcPr>
          <w:p w:rsidR="00BD2F26" w:rsidRPr="00A12182" w:rsidRDefault="00BD2F26" w:rsidP="004779F4">
            <w:pPr>
              <w:jc w:val="center"/>
              <w:rPr>
                <w:sz w:val="28"/>
                <w:szCs w:val="28"/>
              </w:rPr>
            </w:pPr>
          </w:p>
        </w:tc>
      </w:tr>
      <w:tr w:rsidR="00BD2F26" w:rsidRPr="00A12182" w:rsidTr="004779F4">
        <w:trPr>
          <w:trHeight w:hRule="exact" w:val="700"/>
        </w:trPr>
        <w:tc>
          <w:tcPr>
            <w:tcW w:w="710" w:type="dxa"/>
            <w:tcBorders>
              <w:top w:val="single" w:sz="4" w:space="0" w:color="3B384F"/>
              <w:left w:val="single" w:sz="4" w:space="0" w:color="38383B"/>
              <w:bottom w:val="single" w:sz="4" w:space="0" w:color="3B3B4F"/>
              <w:right w:val="single" w:sz="4" w:space="0" w:color="3B3B3F"/>
            </w:tcBorders>
          </w:tcPr>
          <w:p w:rsidR="00BD2F26" w:rsidRPr="00C35C77" w:rsidRDefault="00BD2F26" w:rsidP="004779F4">
            <w:pPr>
              <w:pStyle w:val="TableParagraph"/>
              <w:spacing w:before="3"/>
              <w:ind w:left="11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35C77">
              <w:rPr>
                <w:rFonts w:ascii="Times New Roman"/>
                <w:color w:val="2F2F36"/>
                <w:spacing w:val="15"/>
                <w:w w:val="95"/>
                <w:sz w:val="28"/>
                <w:szCs w:val="28"/>
                <w:lang w:val="ru-RU"/>
              </w:rPr>
              <w:t>3</w:t>
            </w:r>
            <w:r w:rsidRPr="00C35C77">
              <w:rPr>
                <w:rFonts w:ascii="Times New Roman"/>
                <w:color w:val="49464F"/>
                <w:w w:val="95"/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3B384F"/>
              <w:left w:val="single" w:sz="4" w:space="0" w:color="3B3B3F"/>
              <w:bottom w:val="single" w:sz="4" w:space="0" w:color="3B3B4F"/>
              <w:right w:val="single" w:sz="4" w:space="0" w:color="3F3F3F"/>
            </w:tcBorders>
          </w:tcPr>
          <w:p w:rsidR="00BD2F26" w:rsidRDefault="00BD2F26">
            <w:r w:rsidRPr="004C5D97">
              <w:rPr>
                <w:sz w:val="28"/>
                <w:szCs w:val="28"/>
              </w:rPr>
              <w:t>МОУ Петряксинская СОШ</w:t>
            </w:r>
          </w:p>
        </w:tc>
        <w:tc>
          <w:tcPr>
            <w:tcW w:w="4742" w:type="dxa"/>
            <w:tcBorders>
              <w:top w:val="single" w:sz="4" w:space="0" w:color="3B384F"/>
              <w:left w:val="single" w:sz="4" w:space="0" w:color="3F3F3F"/>
              <w:bottom w:val="single" w:sz="4" w:space="0" w:color="3B3B4F"/>
              <w:right w:val="single" w:sz="4" w:space="0" w:color="3F3F44"/>
            </w:tcBorders>
          </w:tcPr>
          <w:p w:rsidR="00BD2F26" w:rsidRPr="00A12182" w:rsidRDefault="00BD2F26" w:rsidP="00477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плана»</w:t>
            </w:r>
          </w:p>
        </w:tc>
        <w:tc>
          <w:tcPr>
            <w:tcW w:w="1492" w:type="dxa"/>
            <w:tcBorders>
              <w:top w:val="single" w:sz="4" w:space="0" w:color="3B384F"/>
              <w:left w:val="single" w:sz="4" w:space="0" w:color="3F3F44"/>
              <w:bottom w:val="single" w:sz="4" w:space="0" w:color="3B3B4F"/>
              <w:right w:val="nil"/>
            </w:tcBorders>
          </w:tcPr>
          <w:p w:rsidR="00BD2F26" w:rsidRPr="00A12182" w:rsidRDefault="00BD2F26" w:rsidP="00477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69 от 27.12.2014г.</w:t>
            </w:r>
          </w:p>
        </w:tc>
        <w:tc>
          <w:tcPr>
            <w:tcW w:w="230" w:type="dxa"/>
            <w:vMerge/>
            <w:tcBorders>
              <w:left w:val="nil"/>
              <w:bottom w:val="single" w:sz="4" w:space="0" w:color="3B3B4F"/>
              <w:right w:val="single" w:sz="4" w:space="0" w:color="444448"/>
            </w:tcBorders>
          </w:tcPr>
          <w:p w:rsidR="00BD2F26" w:rsidRPr="00A12182" w:rsidRDefault="00BD2F26" w:rsidP="004779F4">
            <w:pPr>
              <w:jc w:val="center"/>
              <w:rPr>
                <w:sz w:val="28"/>
                <w:szCs w:val="28"/>
              </w:rPr>
            </w:pPr>
          </w:p>
        </w:tc>
      </w:tr>
      <w:tr w:rsidR="00BD2F26" w:rsidRPr="00A12182" w:rsidTr="004779F4">
        <w:trPr>
          <w:trHeight w:hRule="exact" w:val="1278"/>
        </w:trPr>
        <w:tc>
          <w:tcPr>
            <w:tcW w:w="710" w:type="dxa"/>
            <w:tcBorders>
              <w:top w:val="single" w:sz="4" w:space="0" w:color="3B3B4F"/>
              <w:left w:val="single" w:sz="4" w:space="0" w:color="38383B"/>
              <w:bottom w:val="single" w:sz="4" w:space="0" w:color="3F3B4F"/>
              <w:right w:val="single" w:sz="4" w:space="0" w:color="3B3B3F"/>
            </w:tcBorders>
          </w:tcPr>
          <w:p w:rsidR="00BD2F26" w:rsidRPr="00C35C77" w:rsidRDefault="00BD2F26" w:rsidP="004779F4">
            <w:pPr>
              <w:pStyle w:val="TableParagraph"/>
              <w:spacing w:before="3"/>
              <w:ind w:left="11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35C77">
              <w:rPr>
                <w:rFonts w:ascii="Times New Roman"/>
                <w:color w:val="2F2F36"/>
                <w:sz w:val="28"/>
                <w:szCs w:val="28"/>
                <w:lang w:val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3B3B4F"/>
              <w:left w:val="single" w:sz="4" w:space="0" w:color="3B3B3F"/>
              <w:bottom w:val="single" w:sz="4" w:space="0" w:color="3F3B4F"/>
              <w:right w:val="single" w:sz="4" w:space="0" w:color="3F3F3F"/>
            </w:tcBorders>
          </w:tcPr>
          <w:p w:rsidR="00BD2F26" w:rsidRDefault="00BD2F26">
            <w:r w:rsidRPr="004C5D97">
              <w:rPr>
                <w:sz w:val="28"/>
                <w:szCs w:val="28"/>
              </w:rPr>
              <w:t>МОУ Петряксинская СОШ</w:t>
            </w:r>
          </w:p>
        </w:tc>
        <w:tc>
          <w:tcPr>
            <w:tcW w:w="4742" w:type="dxa"/>
            <w:tcBorders>
              <w:top w:val="single" w:sz="4" w:space="0" w:color="3B3B4F"/>
              <w:left w:val="single" w:sz="4" w:space="0" w:color="3F3F3F"/>
              <w:bottom w:val="single" w:sz="4" w:space="0" w:color="3F3B4F"/>
              <w:right w:val="single" w:sz="4" w:space="0" w:color="3F3F44"/>
            </w:tcBorders>
          </w:tcPr>
          <w:p w:rsidR="00BD2F26" w:rsidRPr="00A12182" w:rsidRDefault="00BD2F26" w:rsidP="00477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порядке </w:t>
            </w:r>
            <w:proofErr w:type="spellStart"/>
            <w:r>
              <w:rPr>
                <w:sz w:val="28"/>
                <w:szCs w:val="28"/>
              </w:rPr>
              <w:t>предотврашения</w:t>
            </w:r>
            <w:proofErr w:type="spellEnd"/>
            <w:r>
              <w:rPr>
                <w:sz w:val="28"/>
                <w:szCs w:val="28"/>
              </w:rPr>
              <w:t xml:space="preserve"> и регулирования конфликта интересов в МОУ Петряксинской СОШ»</w:t>
            </w:r>
          </w:p>
        </w:tc>
        <w:tc>
          <w:tcPr>
            <w:tcW w:w="1722" w:type="dxa"/>
            <w:gridSpan w:val="2"/>
            <w:tcBorders>
              <w:top w:val="single" w:sz="4" w:space="0" w:color="3B3B4F"/>
              <w:left w:val="single" w:sz="4" w:space="0" w:color="3F3F44"/>
              <w:bottom w:val="single" w:sz="4" w:space="0" w:color="3F3B4F"/>
              <w:right w:val="single" w:sz="4" w:space="0" w:color="444448"/>
            </w:tcBorders>
          </w:tcPr>
          <w:p w:rsidR="00BD2F26" w:rsidRPr="00A12182" w:rsidRDefault="00BD2F26" w:rsidP="00477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70 от 29.12.2014г.</w:t>
            </w:r>
          </w:p>
        </w:tc>
      </w:tr>
    </w:tbl>
    <w:p w:rsidR="00226994" w:rsidRPr="00A12182" w:rsidRDefault="00226994" w:rsidP="00226994">
      <w:pPr>
        <w:spacing w:line="200" w:lineRule="exact"/>
        <w:rPr>
          <w:sz w:val="28"/>
          <w:szCs w:val="28"/>
        </w:rPr>
      </w:pPr>
    </w:p>
    <w:p w:rsidR="00226994" w:rsidRPr="00A12182" w:rsidRDefault="00226994" w:rsidP="00226994">
      <w:pPr>
        <w:spacing w:before="3" w:line="220" w:lineRule="exact"/>
        <w:rPr>
          <w:sz w:val="28"/>
          <w:szCs w:val="28"/>
        </w:rPr>
      </w:pPr>
    </w:p>
    <w:p w:rsidR="00226994" w:rsidRPr="00A12182" w:rsidRDefault="00226994" w:rsidP="00226994">
      <w:pPr>
        <w:spacing w:line="360" w:lineRule="auto"/>
        <w:ind w:firstLine="709"/>
        <w:jc w:val="both"/>
        <w:rPr>
          <w:sz w:val="28"/>
          <w:szCs w:val="28"/>
        </w:rPr>
      </w:pPr>
      <w:r w:rsidRPr="00A12182">
        <w:rPr>
          <w:sz w:val="28"/>
          <w:szCs w:val="28"/>
        </w:rPr>
        <w:t xml:space="preserve"> </w:t>
      </w:r>
    </w:p>
    <w:p w:rsidR="00226994" w:rsidRPr="00166C27" w:rsidRDefault="00226994" w:rsidP="0022699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26994" w:rsidRPr="00166C27" w:rsidRDefault="00226994" w:rsidP="00226994">
      <w:pPr>
        <w:jc w:val="both"/>
        <w:rPr>
          <w:b/>
          <w:sz w:val="28"/>
          <w:szCs w:val="28"/>
        </w:rPr>
      </w:pPr>
      <w:r w:rsidRPr="00166C27">
        <w:rPr>
          <w:sz w:val="28"/>
          <w:szCs w:val="28"/>
        </w:rPr>
        <w:t xml:space="preserve"> </w:t>
      </w:r>
    </w:p>
    <w:p w:rsidR="00A12182" w:rsidRPr="00226994" w:rsidRDefault="00226994" w:rsidP="0022699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A12182" w:rsidRPr="00226994" w:rsidSect="00A12182">
          <w:pgSz w:w="11910" w:h="16840"/>
          <w:pgMar w:top="780" w:right="360" w:bottom="280" w:left="1280" w:header="720" w:footer="720" w:gutter="0"/>
          <w:cols w:space="720"/>
        </w:sectPr>
      </w:pPr>
      <w:r w:rsidRPr="00226994">
        <w:rPr>
          <w:rFonts w:ascii="Times New Roman" w:hAnsi="Times New Roman" w:cs="Times New Roman"/>
          <w:sz w:val="28"/>
          <w:szCs w:val="28"/>
        </w:rPr>
        <w:t xml:space="preserve"> Директор школы</w:t>
      </w:r>
      <w:r w:rsidR="00DE3649">
        <w:rPr>
          <w:rFonts w:ascii="Times New Roman" w:hAnsi="Times New Roman" w:cs="Times New Roman"/>
          <w:sz w:val="28"/>
          <w:szCs w:val="28"/>
        </w:rPr>
        <w:t>: ______________/</w:t>
      </w:r>
      <w:proofErr w:type="spellStart"/>
      <w:r w:rsidR="00DE3649">
        <w:rPr>
          <w:rFonts w:ascii="Times New Roman" w:hAnsi="Times New Roman" w:cs="Times New Roman"/>
          <w:sz w:val="28"/>
          <w:szCs w:val="28"/>
        </w:rPr>
        <w:t>К.А.Билялов</w:t>
      </w:r>
      <w:r w:rsidR="0074637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4637D">
        <w:rPr>
          <w:rFonts w:ascii="Times New Roman" w:hAnsi="Times New Roman" w:cs="Times New Roman"/>
          <w:sz w:val="28"/>
          <w:szCs w:val="28"/>
        </w:rPr>
        <w:t>/</w:t>
      </w:r>
    </w:p>
    <w:p w:rsidR="00351F29" w:rsidRPr="008C6A86" w:rsidRDefault="00351F29" w:rsidP="00226994">
      <w:pPr>
        <w:spacing w:before="4"/>
        <w:rPr>
          <w:sz w:val="28"/>
          <w:szCs w:val="28"/>
        </w:rPr>
      </w:pPr>
    </w:p>
    <w:sectPr w:rsidR="00351F29" w:rsidRPr="008C6A8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2B" w:rsidRDefault="00DE722B" w:rsidP="007121A8">
      <w:r>
        <w:separator/>
      </w:r>
    </w:p>
  </w:endnote>
  <w:endnote w:type="continuationSeparator" w:id="0">
    <w:p w:rsidR="00DE722B" w:rsidRDefault="00DE722B" w:rsidP="00712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2B" w:rsidRDefault="00DE722B" w:rsidP="007121A8">
      <w:r>
        <w:separator/>
      </w:r>
    </w:p>
  </w:footnote>
  <w:footnote w:type="continuationSeparator" w:id="0">
    <w:p w:rsidR="00DE722B" w:rsidRDefault="00DE722B" w:rsidP="00712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4D4CE7"/>
    <w:multiLevelType w:val="hybridMultilevel"/>
    <w:tmpl w:val="3334CD46"/>
    <w:lvl w:ilvl="0" w:tplc="436021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BC06C31"/>
    <w:multiLevelType w:val="hybridMultilevel"/>
    <w:tmpl w:val="DE2E04D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478"/>
    <w:rsid w:val="00067238"/>
    <w:rsid w:val="00130A07"/>
    <w:rsid w:val="00166C27"/>
    <w:rsid w:val="001F687C"/>
    <w:rsid w:val="002266FF"/>
    <w:rsid w:val="00226994"/>
    <w:rsid w:val="0028133F"/>
    <w:rsid w:val="00351F29"/>
    <w:rsid w:val="003E67B5"/>
    <w:rsid w:val="00471275"/>
    <w:rsid w:val="004779F4"/>
    <w:rsid w:val="004D3151"/>
    <w:rsid w:val="005109D2"/>
    <w:rsid w:val="006C60E2"/>
    <w:rsid w:val="007121A8"/>
    <w:rsid w:val="0074637D"/>
    <w:rsid w:val="00770478"/>
    <w:rsid w:val="007A2BBC"/>
    <w:rsid w:val="007A498B"/>
    <w:rsid w:val="007E4531"/>
    <w:rsid w:val="008311E1"/>
    <w:rsid w:val="008C6A86"/>
    <w:rsid w:val="00946A2F"/>
    <w:rsid w:val="009643AA"/>
    <w:rsid w:val="00A12182"/>
    <w:rsid w:val="00A817D3"/>
    <w:rsid w:val="00AC6AD6"/>
    <w:rsid w:val="00AF1AA0"/>
    <w:rsid w:val="00B54F01"/>
    <w:rsid w:val="00B61FAA"/>
    <w:rsid w:val="00BA29A4"/>
    <w:rsid w:val="00BD2F26"/>
    <w:rsid w:val="00C35C77"/>
    <w:rsid w:val="00C74ADB"/>
    <w:rsid w:val="00CA324C"/>
    <w:rsid w:val="00D23026"/>
    <w:rsid w:val="00D36B37"/>
    <w:rsid w:val="00D72825"/>
    <w:rsid w:val="00DE3649"/>
    <w:rsid w:val="00DE722B"/>
    <w:rsid w:val="00EA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sz w:val="22"/>
    </w:rPr>
  </w:style>
  <w:style w:type="character" w:customStyle="1" w:styleId="FontStyle18">
    <w:name w:val="Font Style1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ind w:firstLine="720"/>
      <w:jc w:val="center"/>
    </w:pPr>
    <w:rPr>
      <w:sz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pPr>
      <w:widowControl w:val="0"/>
      <w:autoSpaceDE w:val="0"/>
      <w:spacing w:line="433" w:lineRule="exact"/>
      <w:ind w:firstLine="720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275" w:lineRule="exact"/>
      <w:ind w:firstLine="677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line="283" w:lineRule="exact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styleId="af">
    <w:name w:val="Hyperlink"/>
    <w:rsid w:val="00946A2F"/>
    <w:rPr>
      <w:dstrike w:val="0"/>
      <w:color w:val="auto"/>
      <w:u w:val="none"/>
      <w:vertAlign w:val="baseline"/>
    </w:rPr>
  </w:style>
  <w:style w:type="paragraph" w:customStyle="1" w:styleId="af0">
    <w:name w:val=" Знак"/>
    <w:basedOn w:val="a"/>
    <w:rsid w:val="008C6A8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header"/>
    <w:basedOn w:val="a"/>
    <w:link w:val="af2"/>
    <w:uiPriority w:val="99"/>
    <w:semiHidden/>
    <w:unhideWhenUsed/>
    <w:rsid w:val="007121A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7121A8"/>
    <w:rPr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7121A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7121A8"/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1218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2182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исполнению социально-экономической программы за 2003 г</vt:lpstr>
    </vt:vector>
  </TitlesOfParts>
  <Company>Reanimator Extreme Edition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исполнению социально-экономической программы за 2003 г</dc:title>
  <dc:creator>1</dc:creator>
  <cp:lastModifiedBy>1</cp:lastModifiedBy>
  <cp:revision>1</cp:revision>
  <cp:lastPrinted>2013-09-20T08:48:00Z</cp:lastPrinted>
  <dcterms:created xsi:type="dcterms:W3CDTF">2019-06-14T20:13:00Z</dcterms:created>
  <dcterms:modified xsi:type="dcterms:W3CDTF">2019-06-14T20:14:00Z</dcterms:modified>
</cp:coreProperties>
</file>