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34" w:rsidRDefault="00A451DC" w:rsidP="00D20C34">
      <w:pPr>
        <w:pStyle w:val="a3"/>
        <w:numPr>
          <w:ilvl w:val="0"/>
          <w:numId w:val="4"/>
        </w:numPr>
        <w:jc w:val="center"/>
        <w:rPr>
          <w:rFonts w:ascii="Helvetica" w:hAnsi="Helvetica" w:cs="Helvetica"/>
          <w:color w:val="000000"/>
          <w:sz w:val="27"/>
          <w:szCs w:val="27"/>
        </w:rPr>
      </w:pPr>
      <w:r>
        <w:rPr>
          <w:b/>
          <w:bCs/>
          <w:color w:val="000000"/>
          <w:sz w:val="27"/>
          <w:szCs w:val="27"/>
        </w:rPr>
        <w:t>ПЛАНИРУЕМЫЕ РЕЗУЛЬТАТЫ ОБУЧЕНИЯ</w:t>
      </w:r>
    </w:p>
    <w:p w:rsidR="00A451DC" w:rsidRDefault="00A451DC" w:rsidP="00D20C34">
      <w:pPr>
        <w:pStyle w:val="a3"/>
        <w:rPr>
          <w:b/>
          <w:bCs/>
          <w:color w:val="000000"/>
          <w:sz w:val="27"/>
          <w:szCs w:val="27"/>
        </w:rPr>
      </w:pPr>
      <w:r>
        <w:rPr>
          <w:b/>
          <w:bCs/>
          <w:color w:val="000000"/>
          <w:sz w:val="27"/>
          <w:szCs w:val="27"/>
        </w:rPr>
        <w:t>Учащиеся должны:</w:t>
      </w:r>
      <w:bookmarkStart w:id="0" w:name="_GoBack"/>
      <w:bookmarkEnd w:id="0"/>
    </w:p>
    <w:p w:rsidR="00D20C34" w:rsidRDefault="00D20C34" w:rsidP="00D20C34">
      <w:pPr>
        <w:pStyle w:val="a3"/>
        <w:rPr>
          <w:rFonts w:ascii="Helvetica" w:hAnsi="Helvetica" w:cs="Helvetica"/>
          <w:color w:val="000000"/>
          <w:sz w:val="27"/>
          <w:szCs w:val="27"/>
        </w:rPr>
      </w:pPr>
      <w:r>
        <w:rPr>
          <w:b/>
          <w:bCs/>
          <w:color w:val="000000"/>
          <w:sz w:val="27"/>
          <w:szCs w:val="27"/>
        </w:rPr>
        <w:t>знать / понимать:</w:t>
      </w:r>
    </w:p>
    <w:p w:rsidR="00D20C34" w:rsidRDefault="00D20C34" w:rsidP="00D20C34">
      <w:pPr>
        <w:pStyle w:val="a3"/>
        <w:numPr>
          <w:ilvl w:val="0"/>
          <w:numId w:val="1"/>
        </w:numPr>
        <w:rPr>
          <w:rFonts w:ascii="Helvetica" w:hAnsi="Helvetica" w:cs="Helvetica"/>
          <w:color w:val="000000"/>
          <w:sz w:val="27"/>
          <w:szCs w:val="27"/>
        </w:rPr>
      </w:pPr>
      <w:r>
        <w:rPr>
          <w:color w:val="000000"/>
          <w:sz w:val="27"/>
          <w:szCs w:val="27"/>
        </w:rPr>
        <w:t>основные виды и жанры искусства;</w:t>
      </w:r>
    </w:p>
    <w:p w:rsidR="00D20C34" w:rsidRDefault="00D20C34" w:rsidP="00D20C34">
      <w:pPr>
        <w:pStyle w:val="a3"/>
        <w:numPr>
          <w:ilvl w:val="0"/>
          <w:numId w:val="1"/>
        </w:numPr>
        <w:rPr>
          <w:rFonts w:ascii="Helvetica" w:hAnsi="Helvetica" w:cs="Helvetica"/>
          <w:color w:val="000000"/>
          <w:sz w:val="27"/>
          <w:szCs w:val="27"/>
        </w:rPr>
      </w:pPr>
      <w:r>
        <w:rPr>
          <w:color w:val="000000"/>
          <w:sz w:val="27"/>
          <w:szCs w:val="27"/>
        </w:rPr>
        <w:t>изученные направления и стили мировой художественной культуры;</w:t>
      </w:r>
    </w:p>
    <w:p w:rsidR="00D20C34" w:rsidRDefault="00D20C34" w:rsidP="00D20C34">
      <w:pPr>
        <w:pStyle w:val="a3"/>
        <w:numPr>
          <w:ilvl w:val="0"/>
          <w:numId w:val="1"/>
        </w:numPr>
        <w:rPr>
          <w:rFonts w:ascii="Helvetica" w:hAnsi="Helvetica" w:cs="Helvetica"/>
          <w:color w:val="000000"/>
          <w:sz w:val="27"/>
          <w:szCs w:val="27"/>
        </w:rPr>
      </w:pPr>
      <w:r>
        <w:rPr>
          <w:color w:val="000000"/>
          <w:sz w:val="27"/>
          <w:szCs w:val="27"/>
        </w:rPr>
        <w:t>шедевры мировой художественной культуры;</w:t>
      </w:r>
    </w:p>
    <w:p w:rsidR="00D20C34" w:rsidRDefault="00D20C34" w:rsidP="00D20C34">
      <w:pPr>
        <w:pStyle w:val="a3"/>
        <w:numPr>
          <w:ilvl w:val="0"/>
          <w:numId w:val="1"/>
        </w:numPr>
        <w:rPr>
          <w:rFonts w:ascii="Helvetica" w:hAnsi="Helvetica" w:cs="Helvetica"/>
          <w:color w:val="000000"/>
          <w:sz w:val="27"/>
          <w:szCs w:val="27"/>
        </w:rPr>
      </w:pPr>
      <w:r>
        <w:rPr>
          <w:color w:val="000000"/>
          <w:sz w:val="27"/>
          <w:szCs w:val="27"/>
        </w:rPr>
        <w:t>особенности языка различных видов искусства.</w:t>
      </w:r>
    </w:p>
    <w:p w:rsidR="00D20C34" w:rsidRDefault="00D20C34" w:rsidP="00D20C34">
      <w:pPr>
        <w:pStyle w:val="a3"/>
        <w:rPr>
          <w:rFonts w:ascii="Helvetica" w:hAnsi="Helvetica" w:cs="Helvetica"/>
          <w:color w:val="000000"/>
          <w:sz w:val="27"/>
          <w:szCs w:val="27"/>
        </w:rPr>
      </w:pPr>
      <w:r>
        <w:rPr>
          <w:b/>
          <w:bCs/>
          <w:color w:val="000000"/>
          <w:sz w:val="27"/>
          <w:szCs w:val="27"/>
        </w:rPr>
        <w:t>уметь:</w:t>
      </w:r>
    </w:p>
    <w:p w:rsidR="00D20C34" w:rsidRDefault="00D20C34" w:rsidP="00D20C34">
      <w:pPr>
        <w:pStyle w:val="a3"/>
        <w:numPr>
          <w:ilvl w:val="0"/>
          <w:numId w:val="2"/>
        </w:numPr>
        <w:rPr>
          <w:rFonts w:ascii="Helvetica" w:hAnsi="Helvetica" w:cs="Helvetica"/>
          <w:color w:val="000000"/>
          <w:sz w:val="27"/>
          <w:szCs w:val="27"/>
        </w:rPr>
      </w:pPr>
      <w:r>
        <w:rPr>
          <w:color w:val="000000"/>
          <w:sz w:val="27"/>
          <w:szCs w:val="27"/>
        </w:rPr>
        <w:t>узнавать изученные произведения и соотносить их с определенной эпохой, стилем, направлением.</w:t>
      </w:r>
    </w:p>
    <w:p w:rsidR="00D20C34" w:rsidRDefault="00D20C34" w:rsidP="00D20C34">
      <w:pPr>
        <w:pStyle w:val="a3"/>
        <w:numPr>
          <w:ilvl w:val="0"/>
          <w:numId w:val="2"/>
        </w:numPr>
        <w:rPr>
          <w:rFonts w:ascii="Helvetica" w:hAnsi="Helvetica" w:cs="Helvetica"/>
          <w:color w:val="000000"/>
          <w:sz w:val="27"/>
          <w:szCs w:val="27"/>
        </w:rPr>
      </w:pPr>
      <w:r>
        <w:rPr>
          <w:color w:val="000000"/>
          <w:sz w:val="27"/>
          <w:szCs w:val="27"/>
        </w:rPr>
        <w:t>устанавливать стилевые и сюжетные связи между произведениями разных видов искусства;</w:t>
      </w:r>
    </w:p>
    <w:p w:rsidR="00D20C34" w:rsidRDefault="00D20C34" w:rsidP="00D20C34">
      <w:pPr>
        <w:pStyle w:val="a3"/>
        <w:numPr>
          <w:ilvl w:val="0"/>
          <w:numId w:val="2"/>
        </w:numPr>
        <w:rPr>
          <w:rFonts w:ascii="Helvetica" w:hAnsi="Helvetica" w:cs="Helvetica"/>
          <w:color w:val="000000"/>
          <w:sz w:val="27"/>
          <w:szCs w:val="27"/>
        </w:rPr>
      </w:pPr>
      <w:r>
        <w:rPr>
          <w:color w:val="000000"/>
          <w:sz w:val="27"/>
          <w:szCs w:val="27"/>
        </w:rPr>
        <w:t>пользоваться различными источниками информации о мировой художественной культуре;</w:t>
      </w:r>
    </w:p>
    <w:p w:rsidR="00D20C34" w:rsidRDefault="00D20C34" w:rsidP="00D20C34">
      <w:pPr>
        <w:pStyle w:val="a3"/>
        <w:numPr>
          <w:ilvl w:val="0"/>
          <w:numId w:val="2"/>
        </w:numPr>
        <w:rPr>
          <w:rFonts w:ascii="Helvetica" w:hAnsi="Helvetica" w:cs="Helvetica"/>
          <w:color w:val="000000"/>
          <w:sz w:val="27"/>
          <w:szCs w:val="27"/>
        </w:rPr>
      </w:pPr>
      <w:r>
        <w:rPr>
          <w:color w:val="000000"/>
          <w:sz w:val="27"/>
          <w:szCs w:val="27"/>
        </w:rPr>
        <w:t>выполнять учебные и творческие задания (доклады, сообщения).</w:t>
      </w:r>
    </w:p>
    <w:p w:rsidR="00D20C34" w:rsidRDefault="00D20C34" w:rsidP="00D20C34">
      <w:pPr>
        <w:pStyle w:val="a3"/>
        <w:rPr>
          <w:rFonts w:ascii="Helvetica" w:hAnsi="Helvetica" w:cs="Helvetica"/>
          <w:color w:val="000000"/>
          <w:sz w:val="27"/>
          <w:szCs w:val="27"/>
        </w:rPr>
      </w:pPr>
      <w:r>
        <w:rPr>
          <w:b/>
          <w:bCs/>
          <w:color w:val="000000"/>
          <w:sz w:val="27"/>
          <w:szCs w:val="27"/>
        </w:rPr>
        <w:t>Использовать приобретенные знания в практической деятельности и повседневной жизни для:</w:t>
      </w:r>
    </w:p>
    <w:p w:rsidR="00D20C34" w:rsidRDefault="00D20C34" w:rsidP="00D20C34">
      <w:pPr>
        <w:pStyle w:val="a3"/>
        <w:numPr>
          <w:ilvl w:val="0"/>
          <w:numId w:val="3"/>
        </w:numPr>
        <w:rPr>
          <w:rFonts w:ascii="Helvetica" w:hAnsi="Helvetica" w:cs="Helvetica"/>
          <w:color w:val="000000"/>
          <w:sz w:val="27"/>
          <w:szCs w:val="27"/>
        </w:rPr>
      </w:pPr>
      <w:r>
        <w:rPr>
          <w:color w:val="000000"/>
          <w:sz w:val="27"/>
          <w:szCs w:val="27"/>
        </w:rPr>
        <w:t>выбора путей своего культурного развития;</w:t>
      </w:r>
    </w:p>
    <w:p w:rsidR="00D20C34" w:rsidRDefault="00D20C34" w:rsidP="00D20C34">
      <w:pPr>
        <w:pStyle w:val="a3"/>
        <w:numPr>
          <w:ilvl w:val="0"/>
          <w:numId w:val="3"/>
        </w:numPr>
        <w:rPr>
          <w:rFonts w:ascii="Helvetica" w:hAnsi="Helvetica" w:cs="Helvetica"/>
          <w:color w:val="000000"/>
          <w:sz w:val="27"/>
          <w:szCs w:val="27"/>
        </w:rPr>
      </w:pPr>
      <w:r>
        <w:rPr>
          <w:color w:val="000000"/>
          <w:sz w:val="27"/>
          <w:szCs w:val="27"/>
        </w:rPr>
        <w:t>организации личного и коллективного досуга;</w:t>
      </w:r>
    </w:p>
    <w:p w:rsidR="00D20C34" w:rsidRDefault="00D20C34" w:rsidP="00D20C34">
      <w:pPr>
        <w:pStyle w:val="a3"/>
        <w:numPr>
          <w:ilvl w:val="0"/>
          <w:numId w:val="3"/>
        </w:numPr>
        <w:rPr>
          <w:rFonts w:ascii="Helvetica" w:hAnsi="Helvetica" w:cs="Helvetica"/>
          <w:color w:val="000000"/>
          <w:sz w:val="27"/>
          <w:szCs w:val="27"/>
        </w:rPr>
      </w:pPr>
      <w:r>
        <w:rPr>
          <w:color w:val="000000"/>
          <w:sz w:val="27"/>
          <w:szCs w:val="27"/>
        </w:rPr>
        <w:t>выражения собственного суждения о произведениях классики и современного искусства;</w:t>
      </w:r>
    </w:p>
    <w:p w:rsidR="00D20C34" w:rsidRDefault="00D20C34" w:rsidP="00D20C34">
      <w:pPr>
        <w:pStyle w:val="a3"/>
        <w:numPr>
          <w:ilvl w:val="0"/>
          <w:numId w:val="3"/>
        </w:numPr>
        <w:rPr>
          <w:rFonts w:ascii="Helvetica" w:hAnsi="Helvetica" w:cs="Helvetica"/>
          <w:color w:val="000000"/>
          <w:sz w:val="27"/>
          <w:szCs w:val="27"/>
        </w:rPr>
      </w:pPr>
      <w:r>
        <w:rPr>
          <w:color w:val="000000"/>
          <w:sz w:val="27"/>
          <w:szCs w:val="27"/>
        </w:rPr>
        <w:t>попыток самостоятельного художественного творчества.</w:t>
      </w:r>
    </w:p>
    <w:p w:rsidR="00D20C34" w:rsidRDefault="00D20C34" w:rsidP="00D20C34">
      <w:pPr>
        <w:pStyle w:val="a4"/>
        <w:numPr>
          <w:ilvl w:val="0"/>
          <w:numId w:val="4"/>
        </w:numPr>
        <w:rPr>
          <w:b/>
        </w:rPr>
      </w:pPr>
      <w:r>
        <w:rPr>
          <w:b/>
        </w:rPr>
        <w:t>СОДЕРЖАНИЕ ПРОГРАММЫ УЧЕБНОГО ПРЕДМЕТА</w:t>
      </w:r>
    </w:p>
    <w:p w:rsidR="00D20C34" w:rsidRDefault="00D20C34" w:rsidP="00D20C34">
      <w:pPr>
        <w:pStyle w:val="a3"/>
        <w:rPr>
          <w:rFonts w:ascii="Helvetica" w:hAnsi="Helvetica" w:cs="Helvetica"/>
          <w:color w:val="000000"/>
          <w:sz w:val="27"/>
          <w:szCs w:val="27"/>
        </w:rPr>
      </w:pPr>
      <w:r>
        <w:rPr>
          <w:b/>
          <w:bCs/>
          <w:color w:val="000000"/>
          <w:sz w:val="27"/>
          <w:szCs w:val="27"/>
        </w:rPr>
        <w:t xml:space="preserve"> Древний Египет: художественная культура, олицетворяющая вечность. </w:t>
      </w:r>
      <w:r>
        <w:rPr>
          <w:color w:val="000000"/>
          <w:sz w:val="27"/>
          <w:szCs w:val="27"/>
        </w:rPr>
        <w:t>Художественная картина мира, воссозданная египетским искусством, отражающая представления о жизни, смерти, бессмертии. «Книга мертвых». Культ загробного мира, его воплощение в канонических традициях архитектуры. Статичность и символичность изобразительного искусства.</w:t>
      </w:r>
    </w:p>
    <w:p w:rsidR="00D20C34" w:rsidRDefault="00D20C34" w:rsidP="00D20C34">
      <w:pPr>
        <w:pStyle w:val="a3"/>
        <w:rPr>
          <w:rFonts w:ascii="Helvetica" w:hAnsi="Helvetica" w:cs="Helvetica"/>
          <w:color w:val="000000"/>
          <w:sz w:val="27"/>
          <w:szCs w:val="27"/>
        </w:rPr>
      </w:pPr>
      <w:r>
        <w:rPr>
          <w:b/>
          <w:bCs/>
          <w:color w:val="000000"/>
          <w:sz w:val="27"/>
          <w:szCs w:val="27"/>
        </w:rPr>
        <w:t xml:space="preserve">Художественная культура Древней и средневековой Индии. </w:t>
      </w:r>
      <w:r>
        <w:rPr>
          <w:color w:val="000000"/>
          <w:sz w:val="27"/>
          <w:szCs w:val="27"/>
        </w:rPr>
        <w:t>Художественная культура Древней Индии, ее ритуальный характер. Будда Гаутама и зарождение буддизма. Буддистский храм. Сохранение художественных традиций древности в эпоху средневековья. Храмовое зодчество. Самобытный мир народного танца. Песенное богатство.</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культура Древнего и средневекового Китая. </w:t>
      </w:r>
      <w:r>
        <w:rPr>
          <w:color w:val="000000"/>
          <w:sz w:val="27"/>
          <w:szCs w:val="27"/>
        </w:rPr>
        <w:t>Своеобразие художественных традиций китайского народа. Великая китайская стена как символ национальной самобытности. Древние китайские поэзия</w:t>
      </w:r>
      <w:r w:rsidRPr="00D20C34">
        <w:rPr>
          <w:rStyle w:val="apple-converted-space"/>
          <w:color w:val="000000"/>
          <w:sz w:val="27"/>
          <w:szCs w:val="27"/>
        </w:rPr>
        <w:t> </w:t>
      </w:r>
      <w:r w:rsidRPr="00D20C34">
        <w:rPr>
          <w:bCs/>
          <w:color w:val="000000"/>
          <w:sz w:val="27"/>
          <w:szCs w:val="27"/>
        </w:rPr>
        <w:t>и</w:t>
      </w:r>
      <w:r>
        <w:rPr>
          <w:color w:val="000000"/>
          <w:sz w:val="27"/>
          <w:szCs w:val="27"/>
        </w:rPr>
        <w:t xml:space="preserve">музыка. </w:t>
      </w:r>
      <w:r>
        <w:rPr>
          <w:color w:val="000000"/>
          <w:sz w:val="27"/>
          <w:szCs w:val="27"/>
        </w:rPr>
        <w:lastRenderedPageBreak/>
        <w:t xml:space="preserve">Устойчивость древних традиций в художественной культуре средневекового Китая. Императорские дворцы. Искусство садов и водоемов. Живопись, </w:t>
      </w:r>
      <w:proofErr w:type="spellStart"/>
      <w:r>
        <w:rPr>
          <w:color w:val="000000"/>
          <w:sz w:val="27"/>
          <w:szCs w:val="27"/>
        </w:rPr>
        <w:t>шелкография</w:t>
      </w:r>
      <w:proofErr w:type="spellEnd"/>
      <w:r>
        <w:rPr>
          <w:color w:val="000000"/>
          <w:sz w:val="27"/>
          <w:szCs w:val="27"/>
        </w:rPr>
        <w:t>. Китайский театр. Китайские народные музыкальные инструменты.</w:t>
      </w:r>
    </w:p>
    <w:p w:rsidR="00D20C34" w:rsidRDefault="00D20C34" w:rsidP="00D20C34">
      <w:pPr>
        <w:pStyle w:val="a3"/>
        <w:rPr>
          <w:rFonts w:ascii="Helvetica" w:hAnsi="Helvetica" w:cs="Helvetica"/>
          <w:color w:val="000000"/>
          <w:sz w:val="27"/>
          <w:szCs w:val="27"/>
        </w:rPr>
      </w:pPr>
      <w:r>
        <w:rPr>
          <w:b/>
          <w:bCs/>
          <w:color w:val="000000"/>
          <w:sz w:val="27"/>
          <w:szCs w:val="27"/>
        </w:rPr>
        <w:t xml:space="preserve">Японская художественная культура: долгий путь средневековья. </w:t>
      </w:r>
      <w:r>
        <w:rPr>
          <w:color w:val="000000"/>
          <w:sz w:val="27"/>
          <w:szCs w:val="27"/>
        </w:rPr>
        <w:t>Художественные традиции Японии. Храмы Древней Японии. Нетрадиционные виды искусства (единоборства, чайная церемония, икебана). Японский народный и профессиональный театр. Отражение в музыке, живописи, архитектуре Японии древних самобытных верований. Влияние европейского и русского искусства на развитие новых культурных идеалов во второй половине XX в.</w:t>
      </w:r>
    </w:p>
    <w:p w:rsidR="00D20C34" w:rsidRDefault="00D20C34" w:rsidP="00D20C34">
      <w:pPr>
        <w:pStyle w:val="a3"/>
        <w:rPr>
          <w:rFonts w:ascii="Helvetica" w:hAnsi="Helvetica" w:cs="Helvetica"/>
          <w:color w:val="000000"/>
          <w:sz w:val="27"/>
          <w:szCs w:val="27"/>
        </w:rPr>
      </w:pPr>
      <w:r>
        <w:rPr>
          <w:b/>
          <w:bCs/>
          <w:color w:val="000000"/>
          <w:sz w:val="27"/>
          <w:szCs w:val="27"/>
        </w:rPr>
        <w:t>Художественные традиции мусульманского Востока: логика абстрактной красоты.</w:t>
      </w:r>
      <w:r>
        <w:rPr>
          <w:rStyle w:val="apple-converted-space"/>
          <w:color w:val="000000"/>
          <w:sz w:val="27"/>
          <w:szCs w:val="27"/>
        </w:rPr>
        <w:t> </w:t>
      </w:r>
      <w:r>
        <w:rPr>
          <w:color w:val="000000"/>
          <w:sz w:val="27"/>
          <w:szCs w:val="27"/>
        </w:rPr>
        <w:t xml:space="preserve">Нравственные законы ислама. Коран — основная книга мусульман. Пророк Мухаммед. Архитектурные особенности мечети и минарета. «Книга песен». Высокая поэзия средневековья (Фирдоуси, Низами, Саади). Омар Хайям. Образы арабских, персидских, иранских сказок в «Тысяча и одной ночи», «мудрость Востока» в сказках </w:t>
      </w:r>
      <w:proofErr w:type="spellStart"/>
      <w:r>
        <w:rPr>
          <w:color w:val="000000"/>
          <w:sz w:val="27"/>
          <w:szCs w:val="27"/>
        </w:rPr>
        <w:t>Шехеразады</w:t>
      </w:r>
      <w:proofErr w:type="spellEnd"/>
      <w:r>
        <w:rPr>
          <w:color w:val="000000"/>
          <w:sz w:val="27"/>
          <w:szCs w:val="27"/>
        </w:rPr>
        <w:t>.</w:t>
      </w:r>
    </w:p>
    <w:p w:rsidR="00D20C34" w:rsidRDefault="00D20C34" w:rsidP="00D20C34">
      <w:pPr>
        <w:pStyle w:val="a3"/>
        <w:rPr>
          <w:rFonts w:ascii="Helvetica" w:hAnsi="Helvetica" w:cs="Helvetica"/>
          <w:color w:val="000000"/>
          <w:sz w:val="27"/>
          <w:szCs w:val="27"/>
        </w:rPr>
      </w:pPr>
      <w:r>
        <w:rPr>
          <w:b/>
          <w:bCs/>
          <w:color w:val="000000"/>
          <w:sz w:val="27"/>
          <w:szCs w:val="27"/>
        </w:rPr>
        <w:t xml:space="preserve">Античность — колыбель европейской художественной культуры. </w:t>
      </w:r>
      <w:r>
        <w:rPr>
          <w:color w:val="000000"/>
          <w:sz w:val="27"/>
          <w:szCs w:val="27"/>
        </w:rPr>
        <w:t>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философии Платона. Учение о гармонии сфер Пифагора. Основные этапы развития античной художественной культуры. Древнегреческая архитектура. Памятники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памятники «вечного города». Расцвет скульптурного портрета.</w:t>
      </w:r>
    </w:p>
    <w:p w:rsidR="00D20C34" w:rsidRDefault="00D20C34" w:rsidP="00D20C34">
      <w:pPr>
        <w:pStyle w:val="a3"/>
        <w:rPr>
          <w:rFonts w:ascii="Helvetica" w:hAnsi="Helvetica" w:cs="Helvetica"/>
          <w:color w:val="000000"/>
          <w:sz w:val="27"/>
          <w:szCs w:val="27"/>
        </w:rPr>
      </w:pPr>
      <w:r>
        <w:rPr>
          <w:b/>
          <w:bCs/>
          <w:color w:val="000000"/>
          <w:sz w:val="27"/>
          <w:szCs w:val="27"/>
        </w:rPr>
        <w:t>От мудрости Востока</w:t>
      </w:r>
      <w:r>
        <w:rPr>
          <w:rStyle w:val="apple-converted-space"/>
          <w:color w:val="000000"/>
          <w:sz w:val="27"/>
          <w:szCs w:val="27"/>
        </w:rPr>
        <w:t> </w:t>
      </w:r>
      <w:r>
        <w:rPr>
          <w:b/>
          <w:bCs/>
          <w:color w:val="000000"/>
          <w:sz w:val="27"/>
          <w:szCs w:val="27"/>
        </w:rPr>
        <w:t>к</w:t>
      </w:r>
      <w:r>
        <w:rPr>
          <w:rStyle w:val="apple-converted-space"/>
          <w:color w:val="000000"/>
          <w:sz w:val="27"/>
          <w:szCs w:val="27"/>
        </w:rPr>
        <w:t> </w:t>
      </w:r>
      <w:r>
        <w:rPr>
          <w:b/>
          <w:bCs/>
          <w:color w:val="000000"/>
          <w:sz w:val="27"/>
          <w:szCs w:val="27"/>
        </w:rPr>
        <w:t>европейской</w:t>
      </w:r>
      <w:r>
        <w:rPr>
          <w:rStyle w:val="apple-converted-space"/>
          <w:color w:val="000000"/>
          <w:sz w:val="27"/>
          <w:szCs w:val="27"/>
        </w:rPr>
        <w:t> </w:t>
      </w:r>
      <w:r>
        <w:rPr>
          <w:b/>
          <w:bCs/>
          <w:color w:val="000000"/>
          <w:sz w:val="27"/>
          <w:szCs w:val="27"/>
        </w:rPr>
        <w:t xml:space="preserve">художественной культуре: Библия. </w:t>
      </w:r>
      <w:r>
        <w:rPr>
          <w:color w:val="000000"/>
          <w:sz w:val="27"/>
          <w:szCs w:val="27"/>
        </w:rPr>
        <w:t>Христианская художественная культура, ее истоки. Библия как священная религиозная книга, памятник культуры. Ветхий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культура</w:t>
      </w:r>
      <w:r>
        <w:rPr>
          <w:rStyle w:val="apple-converted-space"/>
          <w:color w:val="000000"/>
          <w:sz w:val="27"/>
          <w:szCs w:val="27"/>
        </w:rPr>
        <w:t> </w:t>
      </w:r>
      <w:r>
        <w:rPr>
          <w:b/>
          <w:bCs/>
          <w:color w:val="000000"/>
          <w:sz w:val="27"/>
          <w:szCs w:val="27"/>
        </w:rPr>
        <w:t>европейского Средневековье и Возрождение: освоение христианской образности.</w:t>
      </w:r>
      <w:r>
        <w:rPr>
          <w:rStyle w:val="apple-converted-space"/>
          <w:b/>
          <w:bCs/>
          <w:color w:val="000000"/>
          <w:sz w:val="27"/>
          <w:szCs w:val="27"/>
        </w:rPr>
        <w:t> </w:t>
      </w:r>
      <w:r>
        <w:rPr>
          <w:color w:val="000000"/>
          <w:sz w:val="27"/>
          <w:szCs w:val="27"/>
        </w:rPr>
        <w:t>Христианские основы средневекового европейского искусства. Рождение новой художественной картины мира и средств художественной выразительности,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w:t>
      </w:r>
    </w:p>
    <w:p w:rsidR="00D20C34" w:rsidRDefault="00D20C34" w:rsidP="00D20C34">
      <w:pPr>
        <w:pStyle w:val="a3"/>
        <w:rPr>
          <w:rFonts w:ascii="Helvetica" w:hAnsi="Helvetica" w:cs="Helvetica"/>
          <w:color w:val="000000"/>
          <w:sz w:val="27"/>
          <w:szCs w:val="27"/>
        </w:rPr>
      </w:pPr>
      <w:r>
        <w:rPr>
          <w:b/>
          <w:bCs/>
          <w:color w:val="000000"/>
          <w:sz w:val="27"/>
          <w:szCs w:val="27"/>
        </w:rPr>
        <w:t>Художественная культура итальянского Возрождения: трудный путь гуманизма.</w:t>
      </w:r>
      <w:r>
        <w:rPr>
          <w:rStyle w:val="apple-converted-space"/>
          <w:b/>
          <w:bCs/>
          <w:color w:val="000000"/>
          <w:sz w:val="27"/>
          <w:szCs w:val="27"/>
        </w:rPr>
        <w:t> </w:t>
      </w:r>
      <w:r>
        <w:rPr>
          <w:color w:val="000000"/>
          <w:sz w:val="27"/>
          <w:szCs w:val="27"/>
        </w:rPr>
        <w:t xml:space="preserve">Эпоха Возрождения как новый этап в развитии европейской художественной культуры. Гуманизм и идеалы Возрождения. Развитие </w:t>
      </w:r>
      <w:r>
        <w:rPr>
          <w:color w:val="000000"/>
          <w:sz w:val="27"/>
          <w:szCs w:val="27"/>
        </w:rPr>
        <w:lastRenderedPageBreak/>
        <w:t>светского искусства. Расцвет живописи во второй половине XV в. Венецианская школа живописи и архитектуры. Собор св. Петра в Риме. Развитие музыки в эпоху Возрождения.</w:t>
      </w:r>
    </w:p>
    <w:p w:rsidR="00D20C34" w:rsidRDefault="00D20C34" w:rsidP="00D20C34">
      <w:pPr>
        <w:pStyle w:val="a3"/>
        <w:rPr>
          <w:rFonts w:ascii="Helvetica" w:hAnsi="Helvetica" w:cs="Helvetica"/>
          <w:color w:val="000000"/>
          <w:sz w:val="27"/>
          <w:szCs w:val="27"/>
        </w:rPr>
      </w:pPr>
      <w:r>
        <w:rPr>
          <w:b/>
          <w:bCs/>
          <w:color w:val="000000"/>
          <w:sz w:val="27"/>
          <w:szCs w:val="27"/>
        </w:rPr>
        <w:t xml:space="preserve">Северное Возрождение: в поисках правды о человеке. </w:t>
      </w:r>
      <w:r>
        <w:rPr>
          <w:rStyle w:val="apple-converted-space"/>
          <w:b/>
          <w:bCs/>
          <w:color w:val="000000"/>
          <w:sz w:val="27"/>
          <w:szCs w:val="27"/>
        </w:rPr>
        <w:t> </w:t>
      </w:r>
      <w:r>
        <w:rPr>
          <w:color w:val="000000"/>
          <w:sz w:val="27"/>
          <w:szCs w:val="27"/>
        </w:rPr>
        <w:t>Северное Возрождение, поиски правды о человеке. Мастера искусств Германии и Нидерландов. Возрождение во Франции и Испании.</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культура Европы XVII в.: многоголосие школ и стилей.</w:t>
      </w:r>
      <w:r>
        <w:rPr>
          <w:rStyle w:val="apple-converted-space"/>
          <w:color w:val="000000"/>
          <w:sz w:val="27"/>
          <w:szCs w:val="27"/>
        </w:rPr>
        <w:t> </w:t>
      </w:r>
      <w:r>
        <w:rPr>
          <w:color w:val="000000"/>
          <w:sz w:val="27"/>
          <w:szCs w:val="27"/>
        </w:rPr>
        <w:t>«переходная эпоха» в художественной культуре европейской традиции. Стиль барокко. 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культура европейского Просвещения: утверждение культа </w:t>
      </w:r>
      <w:proofErr w:type="spellStart"/>
      <w:r>
        <w:rPr>
          <w:b/>
          <w:bCs/>
          <w:color w:val="000000"/>
          <w:sz w:val="27"/>
          <w:szCs w:val="27"/>
        </w:rPr>
        <w:t>разума.</w:t>
      </w:r>
      <w:r>
        <w:rPr>
          <w:color w:val="000000"/>
          <w:sz w:val="27"/>
          <w:szCs w:val="27"/>
        </w:rPr>
        <w:t>Гуманистические</w:t>
      </w:r>
      <w:proofErr w:type="spellEnd"/>
      <w:r>
        <w:rPr>
          <w:color w:val="000000"/>
          <w:sz w:val="27"/>
          <w:szCs w:val="27"/>
        </w:rPr>
        <w:t xml:space="preserve">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rsidR="00D20C34" w:rsidRDefault="00D20C34" w:rsidP="00D20C34">
      <w:pPr>
        <w:pStyle w:val="a3"/>
        <w:rPr>
          <w:rFonts w:ascii="Helvetica" w:hAnsi="Helvetica" w:cs="Helvetica"/>
          <w:color w:val="000000"/>
          <w:sz w:val="27"/>
          <w:szCs w:val="27"/>
        </w:rPr>
      </w:pPr>
      <w:r>
        <w:rPr>
          <w:b/>
          <w:bCs/>
          <w:color w:val="000000"/>
          <w:sz w:val="27"/>
          <w:szCs w:val="27"/>
        </w:rPr>
        <w:t>Художественная Культура Киевской Руси: опыт, озаренный духовным светом христианства</w:t>
      </w:r>
      <w:proofErr w:type="gramStart"/>
      <w:r>
        <w:rPr>
          <w:b/>
          <w:bCs/>
          <w:color w:val="000000"/>
          <w:sz w:val="27"/>
          <w:szCs w:val="27"/>
        </w:rPr>
        <w:t xml:space="preserve"> .</w:t>
      </w:r>
      <w:proofErr w:type="gramEnd"/>
      <w:r>
        <w:rPr>
          <w:color w:val="000000"/>
          <w:sz w:val="27"/>
          <w:szCs w:val="27"/>
        </w:rPr>
        <w:t>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киевской литературы. Летописание. Памятники архитектуры. Знаменное пение.</w:t>
      </w:r>
    </w:p>
    <w:p w:rsidR="00D20C34" w:rsidRDefault="00D20C34" w:rsidP="00D20C34">
      <w:pPr>
        <w:pStyle w:val="a3"/>
        <w:rPr>
          <w:rFonts w:ascii="Helvetica" w:hAnsi="Helvetica" w:cs="Helvetica"/>
          <w:color w:val="000000"/>
          <w:sz w:val="27"/>
          <w:szCs w:val="27"/>
        </w:rPr>
      </w:pPr>
      <w:r>
        <w:rPr>
          <w:b/>
          <w:bCs/>
          <w:color w:val="000000"/>
          <w:sz w:val="27"/>
          <w:szCs w:val="27"/>
        </w:rPr>
        <w:t xml:space="preserve"> Новгородская Русь: утверждение самобытной красоты</w:t>
      </w:r>
      <w:proofErr w:type="gramStart"/>
      <w:r>
        <w:rPr>
          <w:b/>
          <w:bCs/>
          <w:color w:val="000000"/>
          <w:sz w:val="27"/>
          <w:szCs w:val="27"/>
        </w:rPr>
        <w:t xml:space="preserve"> .</w:t>
      </w:r>
      <w:proofErr w:type="gramEnd"/>
      <w:r>
        <w:rPr>
          <w:color w:val="000000"/>
          <w:sz w:val="27"/>
          <w:szCs w:val="27"/>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Pr>
          <w:rStyle w:val="apple-converted-space"/>
          <w:b/>
          <w:bCs/>
          <w:color w:val="000000"/>
          <w:sz w:val="27"/>
          <w:szCs w:val="27"/>
        </w:rPr>
        <w:t> </w:t>
      </w:r>
      <w:r>
        <w:rPr>
          <w:color w:val="000000"/>
          <w:sz w:val="27"/>
          <w:szCs w:val="27"/>
        </w:rPr>
        <w:t>Творчество Феофана Грека.</w:t>
      </w:r>
    </w:p>
    <w:p w:rsidR="00D20C34" w:rsidRDefault="00D20C34" w:rsidP="00D20C34">
      <w:pPr>
        <w:pStyle w:val="a3"/>
        <w:rPr>
          <w:rFonts w:ascii="Helvetica" w:hAnsi="Helvetica" w:cs="Helvetica"/>
          <w:color w:val="000000"/>
          <w:sz w:val="27"/>
          <w:szCs w:val="27"/>
        </w:rPr>
      </w:pPr>
      <w:r>
        <w:rPr>
          <w:b/>
          <w:bCs/>
          <w:color w:val="000000"/>
          <w:sz w:val="27"/>
          <w:szCs w:val="27"/>
        </w:rPr>
        <w:t xml:space="preserve"> От раздробленных княжеств к Московской Руси: утверждение общерусского художественного стиля</w:t>
      </w:r>
      <w:proofErr w:type="gramStart"/>
      <w:r>
        <w:rPr>
          <w:b/>
          <w:bCs/>
          <w:color w:val="000000"/>
          <w:sz w:val="27"/>
          <w:szCs w:val="27"/>
        </w:rPr>
        <w:t xml:space="preserve"> .</w:t>
      </w:r>
      <w:proofErr w:type="gramEnd"/>
      <w:r>
        <w:rPr>
          <w:rStyle w:val="apple-converted-space"/>
          <w:color w:val="000000"/>
          <w:sz w:val="27"/>
          <w:szCs w:val="27"/>
        </w:rPr>
        <w:t> </w:t>
      </w:r>
      <w:r>
        <w:rPr>
          <w:color w:val="000000"/>
          <w:sz w:val="27"/>
          <w:szCs w:val="27"/>
        </w:rPr>
        <w:t>Возрождение Москвы. Древнерусская литература. Творчество Андрея Рублева и Дионисия. Музыка 15-16века. Храмовое искусство Московской Руси в XVI в.:</w:t>
      </w:r>
      <w:r>
        <w:rPr>
          <w:rStyle w:val="apple-converted-space"/>
          <w:color w:val="000000"/>
          <w:sz w:val="27"/>
          <w:szCs w:val="27"/>
        </w:rPr>
        <w:t> </w:t>
      </w:r>
      <w:r>
        <w:rPr>
          <w:color w:val="000000"/>
          <w:sz w:val="27"/>
          <w:szCs w:val="27"/>
        </w:rPr>
        <w:t>Художественная культура Владимиро-Суздальского княжества. Храмы древнего Владимира. Памятники зодчества и иконописи Пскова</w:t>
      </w:r>
    </w:p>
    <w:p w:rsidR="00D20C34" w:rsidRDefault="00D20C34" w:rsidP="00D20C34">
      <w:pPr>
        <w:pStyle w:val="a3"/>
        <w:rPr>
          <w:color w:val="000000"/>
          <w:sz w:val="27"/>
          <w:szCs w:val="27"/>
        </w:rPr>
      </w:pPr>
      <w:r>
        <w:rPr>
          <w:b/>
          <w:bCs/>
          <w:color w:val="000000"/>
          <w:sz w:val="27"/>
          <w:szCs w:val="27"/>
        </w:rPr>
        <w:t xml:space="preserve">Художественная Культура XVII в.: смена духовных </w:t>
      </w:r>
      <w:proofErr w:type="spellStart"/>
      <w:r>
        <w:rPr>
          <w:b/>
          <w:bCs/>
          <w:color w:val="000000"/>
          <w:sz w:val="27"/>
          <w:szCs w:val="27"/>
        </w:rPr>
        <w:t>ориентиров.</w:t>
      </w:r>
      <w:r>
        <w:rPr>
          <w:color w:val="000000"/>
          <w:sz w:val="27"/>
          <w:szCs w:val="27"/>
        </w:rPr>
        <w:t>Диалог</w:t>
      </w:r>
      <w:proofErr w:type="spellEnd"/>
      <w:r>
        <w:rPr>
          <w:color w:val="000000"/>
          <w:sz w:val="27"/>
          <w:szCs w:val="27"/>
        </w:rPr>
        <w:t xml:space="preserve"> «старины и новизны» в русской художественной культуре «переходной эпохи». Социальные катаклизмы «</w:t>
      </w:r>
      <w:proofErr w:type="spellStart"/>
      <w:r>
        <w:rPr>
          <w:color w:val="000000"/>
          <w:sz w:val="27"/>
          <w:szCs w:val="27"/>
        </w:rPr>
        <w:t>бунташного</w:t>
      </w:r>
      <w:proofErr w:type="spellEnd"/>
      <w:r>
        <w:rPr>
          <w:color w:val="000000"/>
          <w:sz w:val="27"/>
          <w:szCs w:val="27"/>
        </w:rPr>
        <w:t xml:space="preserve"> века». Противоречивость художественно-образного мышления мастеров XVII в. Обмирщение литературы. Повести XVII </w:t>
      </w:r>
      <w:r>
        <w:rPr>
          <w:color w:val="000000"/>
          <w:sz w:val="27"/>
          <w:szCs w:val="27"/>
        </w:rPr>
        <w:lastRenderedPageBreak/>
        <w:t>в. барочная поэзия С. Полоцкого. Новые направлениях иконописи. Творчество Симона Ушакова. Икона и парсуна: сходство и различие. Храмы «московского барокко». Хоровая храмовая музыка.</w:t>
      </w:r>
    </w:p>
    <w:p w:rsidR="00D20C34" w:rsidRDefault="00D20C34" w:rsidP="00D20C34">
      <w:pPr>
        <w:pStyle w:val="a3"/>
        <w:rPr>
          <w:rFonts w:ascii="Helvetica" w:hAnsi="Helvetica" w:cs="Helvetica"/>
          <w:color w:val="000000"/>
          <w:sz w:val="27"/>
          <w:szCs w:val="27"/>
        </w:rPr>
      </w:pPr>
      <w:r>
        <w:rPr>
          <w:b/>
          <w:bCs/>
          <w:color w:val="000000"/>
          <w:sz w:val="27"/>
          <w:szCs w:val="27"/>
        </w:rPr>
        <w:t xml:space="preserve"> Русская художественная культура в эпоху Просвещения: формирование гуманистических идеалов.</w:t>
      </w:r>
      <w:r>
        <w:rPr>
          <w:rStyle w:val="apple-converted-space"/>
          <w:b/>
          <w:bCs/>
          <w:color w:val="000000"/>
          <w:sz w:val="27"/>
          <w:szCs w:val="27"/>
        </w:rPr>
        <w:t> </w:t>
      </w:r>
      <w:r>
        <w:rPr>
          <w:color w:val="000000"/>
          <w:sz w:val="27"/>
          <w:szCs w:val="27"/>
        </w:rPr>
        <w:t xml:space="preserve">Начало развития «русской </w:t>
      </w:r>
      <w:proofErr w:type="spellStart"/>
      <w:r>
        <w:rPr>
          <w:color w:val="000000"/>
          <w:sz w:val="27"/>
          <w:szCs w:val="27"/>
        </w:rPr>
        <w:t>европейскости</w:t>
      </w:r>
      <w:proofErr w:type="spellEnd"/>
      <w:r>
        <w:rPr>
          <w:color w:val="000000"/>
          <w:sz w:val="27"/>
          <w:szCs w:val="27"/>
        </w:rPr>
        <w:t xml:space="preserve">»;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w:t>
      </w:r>
      <w:proofErr w:type="spellStart"/>
      <w:r>
        <w:rPr>
          <w:color w:val="000000"/>
          <w:sz w:val="27"/>
          <w:szCs w:val="27"/>
        </w:rPr>
        <w:t>музицирование</w:t>
      </w:r>
      <w:proofErr w:type="spellEnd"/>
      <w:r>
        <w:rPr>
          <w:color w:val="000000"/>
          <w:sz w:val="27"/>
          <w:szCs w:val="27"/>
        </w:rPr>
        <w:t>. Рождение русской комедии и оперы. Первые сборники русских народных песен. Петербургское барокко и московское зодчество. Русский портрет. ости. Шедевры храмовой музыки.</w:t>
      </w:r>
    </w:p>
    <w:p w:rsidR="00D20C34" w:rsidRDefault="00D20C34" w:rsidP="00D20C34">
      <w:pPr>
        <w:pStyle w:val="a3"/>
        <w:rPr>
          <w:rFonts w:ascii="Helvetica" w:hAnsi="Helvetica" w:cs="Helvetica"/>
          <w:color w:val="000000"/>
          <w:sz w:val="27"/>
          <w:szCs w:val="27"/>
        </w:rPr>
      </w:pPr>
      <w:r>
        <w:rPr>
          <w:b/>
          <w:bCs/>
          <w:color w:val="000000"/>
          <w:sz w:val="27"/>
          <w:szCs w:val="27"/>
        </w:rPr>
        <w:t>Романтизм в художественной культуре Европы 19 века; открытие внутреннего мира человека.</w:t>
      </w:r>
      <w:r>
        <w:rPr>
          <w:rStyle w:val="apple-converted-space"/>
          <w:color w:val="000000"/>
          <w:sz w:val="27"/>
          <w:szCs w:val="27"/>
        </w:rPr>
        <w:t> </w:t>
      </w:r>
      <w:r>
        <w:rPr>
          <w:color w:val="000000"/>
          <w:sz w:val="27"/>
          <w:szCs w:val="27"/>
        </w:rPr>
        <w:t>Д.Байрон — властитель дум современников. Фантастический мир сказок Гофмана.Романтизм в художественной культуре Франции 19 века.</w:t>
      </w:r>
      <w:r>
        <w:rPr>
          <w:rStyle w:val="apple-converted-space"/>
          <w:color w:val="000000"/>
          <w:sz w:val="27"/>
          <w:szCs w:val="27"/>
        </w:rPr>
        <w:t> </w:t>
      </w:r>
      <w:r>
        <w:rPr>
          <w:color w:val="000000"/>
          <w:sz w:val="27"/>
          <w:szCs w:val="27"/>
        </w:rPr>
        <w:t xml:space="preserve">Творчество Ф. Гойи. Борения человека со стихией в работе яркого романтика Т. </w:t>
      </w:r>
      <w:proofErr w:type="spellStart"/>
      <w:r>
        <w:rPr>
          <w:color w:val="000000"/>
          <w:sz w:val="27"/>
          <w:szCs w:val="27"/>
        </w:rPr>
        <w:t>Жерико</w:t>
      </w:r>
      <w:proofErr w:type="spellEnd"/>
      <w:r>
        <w:rPr>
          <w:color w:val="000000"/>
          <w:sz w:val="27"/>
          <w:szCs w:val="27"/>
        </w:rPr>
        <w:t>. Революционное вдохновение восставшего народа в работах Э. Делакруа.</w:t>
      </w:r>
    </w:p>
    <w:p w:rsidR="00D20C34" w:rsidRDefault="00D20C34" w:rsidP="00D20C34">
      <w:pPr>
        <w:pStyle w:val="a3"/>
        <w:rPr>
          <w:rFonts w:ascii="Helvetica" w:hAnsi="Helvetica" w:cs="Helvetica"/>
          <w:color w:val="000000"/>
          <w:sz w:val="27"/>
          <w:szCs w:val="27"/>
        </w:rPr>
      </w:pPr>
      <w:r>
        <w:rPr>
          <w:b/>
          <w:bCs/>
          <w:color w:val="000000"/>
          <w:sz w:val="27"/>
          <w:szCs w:val="27"/>
        </w:rPr>
        <w:t xml:space="preserve"> Шедевры музыкального искусства эпохи романтизма.</w:t>
      </w:r>
      <w:r>
        <w:rPr>
          <w:rStyle w:val="apple-converted-space"/>
          <w:color w:val="000000"/>
          <w:sz w:val="27"/>
          <w:szCs w:val="27"/>
        </w:rPr>
        <w:t> </w:t>
      </w:r>
      <w:r>
        <w:rPr>
          <w:color w:val="000000"/>
          <w:sz w:val="27"/>
          <w:szCs w:val="27"/>
        </w:rPr>
        <w:t>Воплощение в музыке сложных и противоречивых жизненных ситуаций. Вена и Париж — крупнейшие европейские центры развития музыкального искусства романтизма. Оперы-драмы.</w:t>
      </w:r>
      <w:r>
        <w:rPr>
          <w:rStyle w:val="apple-converted-space"/>
          <w:color w:val="000000"/>
          <w:sz w:val="27"/>
          <w:szCs w:val="27"/>
        </w:rPr>
        <w:t> </w:t>
      </w:r>
      <w:r>
        <w:rPr>
          <w:color w:val="000000"/>
          <w:sz w:val="27"/>
          <w:szCs w:val="27"/>
        </w:rPr>
        <w:t>Великие композиторы 19 века восточных земель Европы.</w:t>
      </w:r>
      <w:r>
        <w:rPr>
          <w:rStyle w:val="apple-converted-space"/>
          <w:color w:val="000000"/>
          <w:sz w:val="27"/>
          <w:szCs w:val="27"/>
        </w:rPr>
        <w:t> </w:t>
      </w:r>
      <w:r>
        <w:rPr>
          <w:color w:val="000000"/>
          <w:sz w:val="27"/>
          <w:szCs w:val="27"/>
        </w:rPr>
        <w:t>Жизнь и творчество Ф. Шопена. Жизнь и творчество Ф. Листа.</w:t>
      </w:r>
    </w:p>
    <w:p w:rsidR="00D20C34" w:rsidRDefault="00D20C34" w:rsidP="00D20C34">
      <w:pPr>
        <w:pStyle w:val="a3"/>
        <w:rPr>
          <w:rFonts w:ascii="Helvetica" w:hAnsi="Helvetica" w:cs="Helvetica"/>
          <w:color w:val="000000"/>
          <w:sz w:val="27"/>
          <w:szCs w:val="27"/>
        </w:rPr>
      </w:pPr>
      <w:r>
        <w:rPr>
          <w:b/>
          <w:bCs/>
          <w:color w:val="000000"/>
          <w:sz w:val="27"/>
          <w:szCs w:val="27"/>
        </w:rPr>
        <w:t xml:space="preserve"> Импрессионизм: поиск ускользающей красоты.</w:t>
      </w:r>
      <w:r>
        <w:rPr>
          <w:rStyle w:val="apple-converted-space"/>
          <w:color w:val="000000"/>
          <w:sz w:val="27"/>
          <w:szCs w:val="27"/>
        </w:rPr>
        <w:t> </w:t>
      </w:r>
      <w:r>
        <w:rPr>
          <w:color w:val="000000"/>
          <w:sz w:val="27"/>
          <w:szCs w:val="27"/>
        </w:rPr>
        <w:t>Французский импрессионизм. Новая трактовка материала и формы в скульптуре. Музыкальный импрессионизм.</w:t>
      </w:r>
    </w:p>
    <w:p w:rsidR="00D20C34" w:rsidRDefault="00D20C34" w:rsidP="00D20C34">
      <w:pPr>
        <w:pStyle w:val="a3"/>
        <w:rPr>
          <w:rFonts w:ascii="Helvetica" w:hAnsi="Helvetica" w:cs="Helvetica"/>
          <w:color w:val="000000"/>
          <w:sz w:val="27"/>
          <w:szCs w:val="27"/>
        </w:rPr>
      </w:pPr>
      <w:r>
        <w:rPr>
          <w:b/>
          <w:bCs/>
          <w:color w:val="000000"/>
          <w:sz w:val="27"/>
          <w:szCs w:val="27"/>
        </w:rPr>
        <w:t xml:space="preserve">Экспрессионизм . Действительность сквозь призму </w:t>
      </w:r>
      <w:proofErr w:type="spellStart"/>
      <w:r>
        <w:rPr>
          <w:b/>
          <w:bCs/>
          <w:color w:val="000000"/>
          <w:sz w:val="27"/>
          <w:szCs w:val="27"/>
        </w:rPr>
        <w:t>страха</w:t>
      </w:r>
      <w:proofErr w:type="gramStart"/>
      <w:r>
        <w:rPr>
          <w:b/>
          <w:bCs/>
          <w:color w:val="000000"/>
          <w:sz w:val="27"/>
          <w:szCs w:val="27"/>
        </w:rPr>
        <w:t>.</w:t>
      </w:r>
      <w:r>
        <w:rPr>
          <w:color w:val="000000"/>
          <w:sz w:val="27"/>
          <w:szCs w:val="27"/>
        </w:rPr>
        <w:t>Э</w:t>
      </w:r>
      <w:proofErr w:type="gramEnd"/>
      <w:r>
        <w:rPr>
          <w:color w:val="000000"/>
          <w:sz w:val="27"/>
          <w:szCs w:val="27"/>
        </w:rPr>
        <w:t>кспрессионизм</w:t>
      </w:r>
      <w:proofErr w:type="spellEnd"/>
      <w:r>
        <w:rPr>
          <w:color w:val="000000"/>
          <w:sz w:val="27"/>
          <w:szCs w:val="27"/>
        </w:rPr>
        <w:t>, его исторические истоки. Круг образов. Экспрессионизм в литературе. Экспрессионизм в музыке.</w:t>
      </w:r>
    </w:p>
    <w:p w:rsidR="00D20C34" w:rsidRDefault="00D20C34" w:rsidP="00D20C34">
      <w:pPr>
        <w:pStyle w:val="a3"/>
        <w:rPr>
          <w:rFonts w:ascii="Helvetica" w:hAnsi="Helvetica" w:cs="Helvetica"/>
          <w:color w:val="000000"/>
          <w:sz w:val="27"/>
          <w:szCs w:val="27"/>
        </w:rPr>
      </w:pPr>
      <w:r>
        <w:rPr>
          <w:b/>
          <w:bCs/>
          <w:color w:val="000000"/>
          <w:sz w:val="27"/>
          <w:szCs w:val="27"/>
        </w:rPr>
        <w:t xml:space="preserve"> Мир реальности и «мир новой реальности»: Традиционные и нетрадиционные течения в искусстве 19-20 веков. </w:t>
      </w:r>
      <w:proofErr w:type="spellStart"/>
      <w:r>
        <w:rPr>
          <w:color w:val="000000"/>
          <w:sz w:val="27"/>
          <w:szCs w:val="27"/>
        </w:rPr>
        <w:t>Постимпрессионистические</w:t>
      </w:r>
      <w:proofErr w:type="spellEnd"/>
      <w:r>
        <w:rPr>
          <w:color w:val="000000"/>
          <w:sz w:val="27"/>
          <w:szCs w:val="27"/>
        </w:rPr>
        <w:t xml:space="preserve"> искания французских художников. Группа </w:t>
      </w:r>
      <w:proofErr w:type="spellStart"/>
      <w:r>
        <w:rPr>
          <w:color w:val="000000"/>
          <w:sz w:val="27"/>
          <w:szCs w:val="27"/>
        </w:rPr>
        <w:t>фовистов</w:t>
      </w:r>
      <w:proofErr w:type="spellEnd"/>
      <w:r>
        <w:rPr>
          <w:color w:val="000000"/>
          <w:sz w:val="27"/>
          <w:szCs w:val="27"/>
        </w:rPr>
        <w:t>. Кубизм П.Пикассо.</w:t>
      </w:r>
      <w:r>
        <w:rPr>
          <w:rStyle w:val="apple-converted-space"/>
          <w:color w:val="000000"/>
          <w:sz w:val="27"/>
          <w:szCs w:val="27"/>
        </w:rPr>
        <w:t> </w:t>
      </w:r>
      <w:r>
        <w:rPr>
          <w:color w:val="000000"/>
          <w:sz w:val="27"/>
          <w:szCs w:val="27"/>
        </w:rPr>
        <w:t>Эстетика символизма Новые направления в живописи и скульптуре</w:t>
      </w:r>
      <w:r>
        <w:rPr>
          <w:b/>
          <w:bCs/>
          <w:color w:val="000000"/>
          <w:sz w:val="27"/>
          <w:szCs w:val="27"/>
        </w:rPr>
        <w:t>.</w:t>
      </w:r>
      <w:r>
        <w:rPr>
          <w:rStyle w:val="apple-converted-space"/>
          <w:color w:val="000000"/>
          <w:sz w:val="27"/>
          <w:szCs w:val="27"/>
        </w:rPr>
        <w:t> </w:t>
      </w:r>
      <w:r>
        <w:rPr>
          <w:color w:val="000000"/>
          <w:sz w:val="27"/>
          <w:szCs w:val="27"/>
        </w:rPr>
        <w:t xml:space="preserve">Абстракционизм — новый взгляд на форму и цвет в живописи. Теоретики новой архитектуры В. Гропиус и </w:t>
      </w:r>
      <w:proofErr w:type="spellStart"/>
      <w:r>
        <w:rPr>
          <w:color w:val="000000"/>
          <w:sz w:val="27"/>
          <w:szCs w:val="27"/>
        </w:rPr>
        <w:t>Ле</w:t>
      </w:r>
      <w:proofErr w:type="spellEnd"/>
      <w:r>
        <w:rPr>
          <w:color w:val="000000"/>
          <w:sz w:val="27"/>
          <w:szCs w:val="27"/>
        </w:rPr>
        <w:t xml:space="preserve"> Корбюзье. Сюрреализм.</w:t>
      </w:r>
    </w:p>
    <w:p w:rsidR="00D20C34" w:rsidRDefault="00D20C34" w:rsidP="00D20C34">
      <w:pPr>
        <w:pStyle w:val="a3"/>
        <w:rPr>
          <w:rFonts w:ascii="Helvetica" w:hAnsi="Helvetica" w:cs="Helvetica"/>
          <w:color w:val="000000"/>
          <w:sz w:val="27"/>
          <w:szCs w:val="27"/>
        </w:rPr>
      </w:pPr>
      <w:r>
        <w:rPr>
          <w:b/>
          <w:bCs/>
          <w:color w:val="000000"/>
          <w:sz w:val="27"/>
          <w:szCs w:val="27"/>
        </w:rPr>
        <w:t xml:space="preserve"> Фундамент национальной классики: шедевры русской художественной куль</w:t>
      </w:r>
      <w:r w:rsidR="0076174A">
        <w:rPr>
          <w:b/>
          <w:bCs/>
          <w:color w:val="000000"/>
          <w:sz w:val="27"/>
          <w:szCs w:val="27"/>
        </w:rPr>
        <w:t>туры первой половины 19 века.</w:t>
      </w:r>
      <w:r>
        <w:rPr>
          <w:rStyle w:val="apple-converted-space"/>
          <w:b/>
          <w:bCs/>
          <w:color w:val="000000"/>
          <w:sz w:val="27"/>
          <w:szCs w:val="27"/>
        </w:rPr>
        <w:t> </w:t>
      </w:r>
      <w:proofErr w:type="spellStart"/>
      <w:r>
        <w:rPr>
          <w:color w:val="000000"/>
          <w:sz w:val="27"/>
          <w:szCs w:val="27"/>
        </w:rPr>
        <w:t>Хдожественная</w:t>
      </w:r>
      <w:proofErr w:type="spellEnd"/>
      <w:r>
        <w:rPr>
          <w:color w:val="000000"/>
          <w:sz w:val="27"/>
          <w:szCs w:val="27"/>
        </w:rPr>
        <w:t xml:space="preserve"> картина мира в искусстве пушкинской эпохи. Сохранение рационализма в литературе, зодчестве, музыке, живописи, переплетение идеалов классицизма с новыми </w:t>
      </w:r>
      <w:r>
        <w:rPr>
          <w:color w:val="000000"/>
          <w:sz w:val="27"/>
          <w:szCs w:val="27"/>
        </w:rPr>
        <w:lastRenderedPageBreak/>
        <w:t>романтическими общественными взглядами. А.С. Пушкин; значение его творчества для развития русского искусства. М.И. Глинка — основоположник русской классической музыки. Крупнейшие зодчие начала XIX в. Архитектурные ансамбли — новое слово зодчества (творчество К.И. Росси, В.П. Стасова). Черты кризиса монументального зодчества в проекте Исаакиевского собора М.Ю. Лермонтов и русский романтизм. Переплетение романтических и реалистических тенденций в русском изобразительном искусстве. Венецианов — родоначальник бытового жанра. Творчество К.П. Брюллова. А. Федотова. А.С. Даргомыжского. М.П. Мусоргского.</w:t>
      </w:r>
    </w:p>
    <w:p w:rsidR="00D20C34" w:rsidRDefault="00D20C34" w:rsidP="00D20C34">
      <w:pPr>
        <w:pStyle w:val="a3"/>
        <w:rPr>
          <w:rFonts w:ascii="Helvetica" w:hAnsi="Helvetica" w:cs="Helvetica"/>
          <w:color w:val="000000"/>
          <w:sz w:val="27"/>
          <w:szCs w:val="27"/>
        </w:rPr>
      </w:pPr>
      <w:r>
        <w:rPr>
          <w:b/>
          <w:bCs/>
          <w:color w:val="000000"/>
          <w:sz w:val="27"/>
          <w:szCs w:val="27"/>
        </w:rPr>
        <w:t xml:space="preserve"> Русская художественная культура пореформенной эпохи: вера в вы</w:t>
      </w:r>
      <w:r w:rsidR="0076174A">
        <w:rPr>
          <w:b/>
          <w:bCs/>
          <w:color w:val="000000"/>
          <w:sz w:val="27"/>
          <w:szCs w:val="27"/>
        </w:rPr>
        <w:t>сокую миссию русского народа.</w:t>
      </w:r>
      <w:r>
        <w:rPr>
          <w:rStyle w:val="apple-converted-space"/>
          <w:color w:val="000000"/>
          <w:sz w:val="27"/>
          <w:szCs w:val="27"/>
        </w:rPr>
        <w:t> </w:t>
      </w:r>
      <w:r>
        <w:rPr>
          <w:color w:val="000000"/>
          <w:sz w:val="27"/>
          <w:szCs w:val="27"/>
        </w:rPr>
        <w:t xml:space="preserve">Литература пореформенной эпохи. Изменение общественного статуса живописи. Творчество В.Г. Перова. «Товарищество передвижных выставок». </w:t>
      </w:r>
      <w:proofErr w:type="spellStart"/>
      <w:r>
        <w:rPr>
          <w:color w:val="000000"/>
          <w:sz w:val="27"/>
          <w:szCs w:val="27"/>
        </w:rPr>
        <w:t>ТворчествоП</w:t>
      </w:r>
      <w:proofErr w:type="spellEnd"/>
      <w:r>
        <w:rPr>
          <w:color w:val="000000"/>
          <w:sz w:val="27"/>
          <w:szCs w:val="27"/>
        </w:rPr>
        <w:t>. Чайковского.</w:t>
      </w:r>
    </w:p>
    <w:p w:rsidR="00D20C34" w:rsidRDefault="00D20C34" w:rsidP="00D20C34">
      <w:pPr>
        <w:pStyle w:val="a3"/>
        <w:rPr>
          <w:rFonts w:ascii="Helvetica" w:hAnsi="Helvetica" w:cs="Helvetica"/>
          <w:color w:val="000000"/>
          <w:sz w:val="27"/>
          <w:szCs w:val="27"/>
        </w:rPr>
      </w:pPr>
      <w:r>
        <w:rPr>
          <w:b/>
          <w:bCs/>
          <w:color w:val="000000"/>
          <w:sz w:val="27"/>
          <w:szCs w:val="27"/>
        </w:rPr>
        <w:t>Переоценка ценностей в художественной культуре «</w:t>
      </w:r>
      <w:proofErr w:type="spellStart"/>
      <w:r>
        <w:rPr>
          <w:b/>
          <w:bCs/>
          <w:color w:val="000000"/>
          <w:sz w:val="27"/>
          <w:szCs w:val="27"/>
        </w:rPr>
        <w:t>серебрянног</w:t>
      </w:r>
      <w:r w:rsidR="0076174A">
        <w:rPr>
          <w:b/>
          <w:bCs/>
          <w:color w:val="000000"/>
          <w:sz w:val="27"/>
          <w:szCs w:val="27"/>
        </w:rPr>
        <w:t>о</w:t>
      </w:r>
      <w:proofErr w:type="spellEnd"/>
      <w:r w:rsidR="0076174A">
        <w:rPr>
          <w:b/>
          <w:bCs/>
          <w:color w:val="000000"/>
          <w:sz w:val="27"/>
          <w:szCs w:val="27"/>
        </w:rPr>
        <w:t xml:space="preserve"> века»: открытие символизма.</w:t>
      </w:r>
      <w:r>
        <w:rPr>
          <w:rStyle w:val="apple-converted-space"/>
          <w:b/>
          <w:bCs/>
          <w:color w:val="000000"/>
          <w:sz w:val="27"/>
          <w:szCs w:val="27"/>
        </w:rPr>
        <w:t> </w:t>
      </w:r>
      <w:r>
        <w:rPr>
          <w:color w:val="000000"/>
          <w:sz w:val="27"/>
          <w:szCs w:val="27"/>
        </w:rPr>
        <w:t>Символизм - художественное</w:t>
      </w:r>
      <w:r>
        <w:rPr>
          <w:rStyle w:val="apple-converted-space"/>
          <w:color w:val="000000"/>
          <w:sz w:val="27"/>
          <w:szCs w:val="27"/>
        </w:rPr>
        <w:t> </w:t>
      </w:r>
      <w:r>
        <w:rPr>
          <w:color w:val="000000"/>
          <w:sz w:val="27"/>
          <w:szCs w:val="27"/>
        </w:rPr>
        <w:t>и</w:t>
      </w:r>
      <w:r>
        <w:rPr>
          <w:rStyle w:val="apple-converted-space"/>
          <w:color w:val="000000"/>
          <w:sz w:val="27"/>
          <w:szCs w:val="27"/>
        </w:rPr>
        <w:t> </w:t>
      </w:r>
      <w:r>
        <w:rPr>
          <w:color w:val="000000"/>
          <w:sz w:val="27"/>
          <w:szCs w:val="27"/>
        </w:rPr>
        <w:t xml:space="preserve">философское течений «серебряного века». Творчество B.C. Соловьева, К.Д. Бальмонта, </w:t>
      </w:r>
      <w:proofErr w:type="spellStart"/>
      <w:r>
        <w:rPr>
          <w:color w:val="000000"/>
          <w:sz w:val="27"/>
          <w:szCs w:val="27"/>
        </w:rPr>
        <w:t>Вяч.И</w:t>
      </w:r>
      <w:proofErr w:type="spellEnd"/>
      <w:r>
        <w:rPr>
          <w:color w:val="000000"/>
          <w:sz w:val="27"/>
          <w:szCs w:val="27"/>
        </w:rPr>
        <w:t xml:space="preserve">. Иванова, В.Я. Брюсова, А.Белого, А.А. Блока, М.А. Врубеля, В.Э. </w:t>
      </w:r>
      <w:proofErr w:type="spellStart"/>
      <w:r>
        <w:rPr>
          <w:color w:val="000000"/>
          <w:sz w:val="27"/>
          <w:szCs w:val="27"/>
        </w:rPr>
        <w:t>Борисова-Мусатова</w:t>
      </w:r>
      <w:proofErr w:type="spellEnd"/>
      <w:r>
        <w:rPr>
          <w:color w:val="000000"/>
          <w:sz w:val="27"/>
          <w:szCs w:val="27"/>
        </w:rPr>
        <w:t>. Музыка А.Н. Скрябина.</w:t>
      </w:r>
    </w:p>
    <w:p w:rsidR="00D20C34" w:rsidRDefault="00D20C34" w:rsidP="00D20C34">
      <w:pPr>
        <w:pStyle w:val="a3"/>
        <w:rPr>
          <w:rFonts w:ascii="Helvetica" w:hAnsi="Helvetica" w:cs="Helvetica"/>
          <w:color w:val="000000"/>
          <w:sz w:val="27"/>
          <w:szCs w:val="27"/>
        </w:rPr>
      </w:pPr>
      <w:r>
        <w:rPr>
          <w:b/>
          <w:bCs/>
          <w:color w:val="000000"/>
          <w:sz w:val="27"/>
          <w:szCs w:val="27"/>
        </w:rPr>
        <w:t xml:space="preserve">Эстетика </w:t>
      </w:r>
      <w:proofErr w:type="spellStart"/>
      <w:r>
        <w:rPr>
          <w:b/>
          <w:bCs/>
          <w:color w:val="000000"/>
          <w:sz w:val="27"/>
          <w:szCs w:val="27"/>
        </w:rPr>
        <w:t>эксперемента</w:t>
      </w:r>
      <w:proofErr w:type="spellEnd"/>
      <w:r>
        <w:rPr>
          <w:b/>
          <w:bCs/>
          <w:color w:val="000000"/>
          <w:sz w:val="27"/>
          <w:szCs w:val="27"/>
        </w:rPr>
        <w:t xml:space="preserve"> и ранний русский авангард. «Русский футуризм</w:t>
      </w:r>
      <w:r>
        <w:rPr>
          <w:color w:val="000000"/>
          <w:sz w:val="27"/>
          <w:szCs w:val="27"/>
        </w:rPr>
        <w:t>»</w:t>
      </w:r>
      <w:proofErr w:type="gramStart"/>
      <w:r>
        <w:rPr>
          <w:rStyle w:val="apple-converted-space"/>
          <w:color w:val="000000"/>
          <w:sz w:val="27"/>
          <w:szCs w:val="27"/>
        </w:rPr>
        <w:t> </w:t>
      </w:r>
      <w:r w:rsidR="0076174A">
        <w:rPr>
          <w:b/>
          <w:bCs/>
          <w:color w:val="000000"/>
          <w:sz w:val="27"/>
          <w:szCs w:val="27"/>
        </w:rPr>
        <w:t>.</w:t>
      </w:r>
      <w:proofErr w:type="gramEnd"/>
      <w:r>
        <w:rPr>
          <w:rStyle w:val="apple-converted-space"/>
          <w:color w:val="000000"/>
          <w:sz w:val="27"/>
          <w:szCs w:val="27"/>
        </w:rPr>
        <w:t> </w:t>
      </w:r>
      <w:r>
        <w:rPr>
          <w:color w:val="000000"/>
          <w:sz w:val="27"/>
          <w:szCs w:val="27"/>
        </w:rPr>
        <w:t>Союз московских</w:t>
      </w:r>
      <w:r>
        <w:rPr>
          <w:rStyle w:val="apple-converted-space"/>
          <w:b/>
          <w:bCs/>
          <w:color w:val="000000"/>
          <w:sz w:val="27"/>
          <w:szCs w:val="27"/>
        </w:rPr>
        <w:t> </w:t>
      </w:r>
      <w:r>
        <w:rPr>
          <w:color w:val="000000"/>
          <w:sz w:val="27"/>
          <w:szCs w:val="27"/>
        </w:rPr>
        <w:t>живописцев «Бубновый валет».</w:t>
      </w:r>
      <w:r>
        <w:rPr>
          <w:rStyle w:val="apple-converted-space"/>
          <w:color w:val="000000"/>
          <w:sz w:val="27"/>
          <w:szCs w:val="27"/>
        </w:rPr>
        <w:t> </w:t>
      </w:r>
      <w:r>
        <w:rPr>
          <w:color w:val="000000"/>
          <w:sz w:val="27"/>
          <w:szCs w:val="27"/>
        </w:rPr>
        <w:t xml:space="preserve">Кубизм в творчестве П.П. </w:t>
      </w:r>
      <w:proofErr w:type="spellStart"/>
      <w:r>
        <w:rPr>
          <w:color w:val="000000"/>
          <w:sz w:val="27"/>
          <w:szCs w:val="27"/>
        </w:rPr>
        <w:t>Кончаловского</w:t>
      </w:r>
      <w:proofErr w:type="spellEnd"/>
      <w:r>
        <w:rPr>
          <w:color w:val="000000"/>
          <w:sz w:val="27"/>
          <w:szCs w:val="27"/>
        </w:rPr>
        <w:t xml:space="preserve">. Гротескно-грубоватые образы М.Ф. Ларионова. Красочный мир живописи А.В. </w:t>
      </w:r>
      <w:proofErr w:type="spellStart"/>
      <w:r>
        <w:rPr>
          <w:color w:val="000000"/>
          <w:sz w:val="27"/>
          <w:szCs w:val="27"/>
        </w:rPr>
        <w:t>Лентулова</w:t>
      </w:r>
      <w:proofErr w:type="spellEnd"/>
      <w:r>
        <w:rPr>
          <w:color w:val="000000"/>
          <w:sz w:val="27"/>
          <w:szCs w:val="27"/>
        </w:rPr>
        <w:t xml:space="preserve">. </w:t>
      </w:r>
      <w:proofErr w:type="spellStart"/>
      <w:r>
        <w:rPr>
          <w:color w:val="000000"/>
          <w:sz w:val="27"/>
          <w:szCs w:val="27"/>
        </w:rPr>
        <w:t>Абстрактноя</w:t>
      </w:r>
      <w:proofErr w:type="spellEnd"/>
      <w:r>
        <w:rPr>
          <w:color w:val="000000"/>
          <w:sz w:val="27"/>
          <w:szCs w:val="27"/>
        </w:rPr>
        <w:t xml:space="preserve"> живопись В.В.Кандинского. «Черный квадрат» К.С. Малевича. Футуризм в поэзии. Творчество Б. Л. Пастернака. Поэзия В.Хлебникова.</w:t>
      </w:r>
    </w:p>
    <w:p w:rsidR="0076174A" w:rsidRDefault="00D20C34" w:rsidP="00D20C34">
      <w:pPr>
        <w:pStyle w:val="a3"/>
        <w:rPr>
          <w:rFonts w:ascii="Helvetica" w:hAnsi="Helvetica" w:cs="Helvetica"/>
          <w:color w:val="000000"/>
          <w:sz w:val="27"/>
          <w:szCs w:val="27"/>
        </w:rPr>
      </w:pPr>
      <w:r>
        <w:rPr>
          <w:b/>
          <w:bCs/>
          <w:color w:val="000000"/>
          <w:sz w:val="27"/>
          <w:szCs w:val="27"/>
        </w:rPr>
        <w:t xml:space="preserve"> В поисках утраченных идеалов: неоклассицизм и поздний романтизм.</w:t>
      </w:r>
      <w:r>
        <w:rPr>
          <w:rStyle w:val="apple-converted-space"/>
          <w:color w:val="000000"/>
          <w:sz w:val="27"/>
          <w:szCs w:val="27"/>
        </w:rPr>
        <w:t> </w:t>
      </w:r>
      <w:r>
        <w:rPr>
          <w:color w:val="000000"/>
          <w:sz w:val="27"/>
          <w:szCs w:val="27"/>
        </w:rPr>
        <w:t>Ретроспективные тенденции в художественной культуре «серебряного века». Акмеизм в поэзии. Журнал «Аполлон». Идеи неоклассицизма в архитектуре. Стиль модерн. Творческое объединение «Мир искусства». С.П. Дягилев — антрепренер и тонкий знаток искусства. В. Идея слияния танца, живописи и музыки; ее воплощение в спектаклях «Русских сезонов» в Париже. Знаменитые хореографы. «Русский период» в творчестве И.Ф. Стравинского и С.В.Рахманинова. Тема Родины в творчестве русских художников.</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литература 20 века. Полюсы доб</w:t>
      </w:r>
      <w:r w:rsidR="0076174A">
        <w:rPr>
          <w:b/>
          <w:bCs/>
          <w:color w:val="000000"/>
          <w:sz w:val="27"/>
          <w:szCs w:val="27"/>
        </w:rPr>
        <w:t xml:space="preserve">ра и </w:t>
      </w:r>
      <w:proofErr w:type="spellStart"/>
      <w:r w:rsidR="0076174A">
        <w:rPr>
          <w:b/>
          <w:bCs/>
          <w:color w:val="000000"/>
          <w:sz w:val="27"/>
          <w:szCs w:val="27"/>
        </w:rPr>
        <w:t>зла.</w:t>
      </w:r>
      <w:r>
        <w:rPr>
          <w:color w:val="000000"/>
          <w:sz w:val="27"/>
          <w:szCs w:val="27"/>
        </w:rPr>
        <w:t>ТворчествоФ.Кафки</w:t>
      </w:r>
      <w:proofErr w:type="spellEnd"/>
      <w:r>
        <w:rPr>
          <w:color w:val="000000"/>
          <w:sz w:val="27"/>
          <w:szCs w:val="27"/>
        </w:rPr>
        <w:t xml:space="preserve">. </w:t>
      </w:r>
      <w:proofErr w:type="spellStart"/>
      <w:r>
        <w:rPr>
          <w:color w:val="000000"/>
          <w:sz w:val="27"/>
          <w:szCs w:val="27"/>
        </w:rPr>
        <w:t>Экзсистенциализм</w:t>
      </w:r>
      <w:proofErr w:type="spellEnd"/>
      <w:r>
        <w:rPr>
          <w:color w:val="000000"/>
          <w:sz w:val="27"/>
          <w:szCs w:val="27"/>
        </w:rPr>
        <w:t>. Творчество А.Камю; Ж.Сартр. Признанный классик английского модернизма Д.Джойс. Жанр «</w:t>
      </w:r>
      <w:proofErr w:type="spellStart"/>
      <w:r>
        <w:rPr>
          <w:color w:val="000000"/>
          <w:sz w:val="27"/>
          <w:szCs w:val="27"/>
        </w:rPr>
        <w:t>иптеллектуальный</w:t>
      </w:r>
      <w:proofErr w:type="spellEnd"/>
      <w:r>
        <w:rPr>
          <w:color w:val="000000"/>
          <w:sz w:val="27"/>
          <w:szCs w:val="27"/>
        </w:rPr>
        <w:t xml:space="preserve"> роман». Творчество Г.Гесса, Э.Ремарка, Р.Рильке, Г.Лорки Постмодернизм. Творчество Агаты Кристи и Жорж Сименон.</w:t>
      </w:r>
    </w:p>
    <w:p w:rsidR="00D20C34" w:rsidRDefault="00D20C34" w:rsidP="00D20C34">
      <w:pPr>
        <w:pStyle w:val="a3"/>
        <w:rPr>
          <w:rFonts w:ascii="Helvetica" w:hAnsi="Helvetica" w:cs="Helvetica"/>
          <w:color w:val="000000"/>
          <w:sz w:val="27"/>
          <w:szCs w:val="27"/>
        </w:rPr>
      </w:pPr>
      <w:r>
        <w:rPr>
          <w:b/>
          <w:bCs/>
          <w:color w:val="000000"/>
          <w:sz w:val="27"/>
          <w:szCs w:val="27"/>
        </w:rPr>
        <w:t xml:space="preserve"> Музыкальное искусство в нотах и без нот. «М</w:t>
      </w:r>
      <w:r w:rsidR="0076174A">
        <w:rPr>
          <w:b/>
          <w:bCs/>
          <w:color w:val="000000"/>
          <w:sz w:val="27"/>
          <w:szCs w:val="27"/>
        </w:rPr>
        <w:t xml:space="preserve">узыкальный авангард»20 века. </w:t>
      </w:r>
      <w:r>
        <w:rPr>
          <w:rStyle w:val="apple-converted-space"/>
          <w:b/>
          <w:bCs/>
          <w:color w:val="000000"/>
          <w:sz w:val="27"/>
          <w:szCs w:val="27"/>
        </w:rPr>
        <w:t> </w:t>
      </w:r>
      <w:r>
        <w:rPr>
          <w:color w:val="000000"/>
          <w:sz w:val="27"/>
          <w:szCs w:val="27"/>
        </w:rPr>
        <w:t>Творчество Г.Малера.</w:t>
      </w:r>
      <w:r>
        <w:rPr>
          <w:rStyle w:val="apple-converted-space"/>
          <w:b/>
          <w:bCs/>
          <w:color w:val="000000"/>
          <w:sz w:val="27"/>
          <w:szCs w:val="27"/>
        </w:rPr>
        <w:t> </w:t>
      </w:r>
      <w:r>
        <w:rPr>
          <w:color w:val="000000"/>
          <w:sz w:val="27"/>
          <w:szCs w:val="27"/>
        </w:rPr>
        <w:t xml:space="preserve">Неоклассицизм в музыке П.Хиндемита, </w:t>
      </w:r>
      <w:proofErr w:type="spellStart"/>
      <w:r>
        <w:rPr>
          <w:color w:val="000000"/>
          <w:sz w:val="27"/>
          <w:szCs w:val="27"/>
        </w:rPr>
        <w:t>К.Орфа</w:t>
      </w:r>
      <w:proofErr w:type="spellEnd"/>
      <w:r>
        <w:rPr>
          <w:color w:val="000000"/>
          <w:sz w:val="27"/>
          <w:szCs w:val="27"/>
        </w:rPr>
        <w:t xml:space="preserve">, </w:t>
      </w:r>
      <w:r>
        <w:rPr>
          <w:color w:val="000000"/>
          <w:sz w:val="27"/>
          <w:szCs w:val="27"/>
        </w:rPr>
        <w:lastRenderedPageBreak/>
        <w:t xml:space="preserve">М.Фалья. Творчество </w:t>
      </w:r>
      <w:proofErr w:type="spellStart"/>
      <w:r>
        <w:rPr>
          <w:color w:val="000000"/>
          <w:sz w:val="27"/>
          <w:szCs w:val="27"/>
        </w:rPr>
        <w:t>Б.Бартока</w:t>
      </w:r>
      <w:proofErr w:type="spellEnd"/>
      <w:r>
        <w:rPr>
          <w:color w:val="000000"/>
          <w:sz w:val="27"/>
          <w:szCs w:val="27"/>
        </w:rPr>
        <w:t>, Б.Бриттена. Музыкальный авангард. Массовые музыкальные жанры. Рождение рок–н- ролла.</w:t>
      </w:r>
    </w:p>
    <w:p w:rsidR="0076174A" w:rsidRDefault="00D20C34" w:rsidP="00D20C34">
      <w:pPr>
        <w:pStyle w:val="a3"/>
        <w:rPr>
          <w:rFonts w:ascii="Helvetica" w:hAnsi="Helvetica" w:cs="Helvetica"/>
          <w:color w:val="000000"/>
          <w:sz w:val="27"/>
          <w:szCs w:val="27"/>
        </w:rPr>
      </w:pPr>
      <w:r>
        <w:rPr>
          <w:b/>
          <w:bCs/>
          <w:color w:val="000000"/>
          <w:sz w:val="27"/>
          <w:szCs w:val="27"/>
        </w:rPr>
        <w:t xml:space="preserve"> Театр и киноискусство 20 ве</w:t>
      </w:r>
      <w:r w:rsidR="0076174A">
        <w:rPr>
          <w:b/>
          <w:bCs/>
          <w:color w:val="000000"/>
          <w:sz w:val="27"/>
          <w:szCs w:val="27"/>
        </w:rPr>
        <w:t xml:space="preserve">ка; культурная </w:t>
      </w:r>
      <w:proofErr w:type="spellStart"/>
      <w:r w:rsidR="0076174A">
        <w:rPr>
          <w:b/>
          <w:bCs/>
          <w:color w:val="000000"/>
          <w:sz w:val="27"/>
          <w:szCs w:val="27"/>
        </w:rPr>
        <w:t>дополняемость</w:t>
      </w:r>
      <w:proofErr w:type="gramStart"/>
      <w:r>
        <w:rPr>
          <w:b/>
          <w:bCs/>
          <w:color w:val="000000"/>
          <w:sz w:val="27"/>
          <w:szCs w:val="27"/>
        </w:rPr>
        <w:t>.</w:t>
      </w:r>
      <w:r>
        <w:rPr>
          <w:color w:val="000000"/>
          <w:sz w:val="27"/>
          <w:szCs w:val="27"/>
        </w:rPr>
        <w:t>Р</w:t>
      </w:r>
      <w:proofErr w:type="gramEnd"/>
      <w:r>
        <w:rPr>
          <w:color w:val="000000"/>
          <w:sz w:val="27"/>
          <w:szCs w:val="27"/>
        </w:rPr>
        <w:t>ождение</w:t>
      </w:r>
      <w:proofErr w:type="spellEnd"/>
      <w:r>
        <w:rPr>
          <w:color w:val="000000"/>
          <w:sz w:val="27"/>
          <w:szCs w:val="27"/>
        </w:rPr>
        <w:t xml:space="preserve"> и первые шаги кинематографа. Великий немой Ч. С. Чаплин — выдающийся комик мирового экрана и его лучшие роли. Рождение звукового кино и национального кинематографа</w:t>
      </w:r>
    </w:p>
    <w:p w:rsidR="00D20C34" w:rsidRDefault="00D20C34" w:rsidP="00D20C34">
      <w:pPr>
        <w:pStyle w:val="a3"/>
        <w:rPr>
          <w:rFonts w:ascii="Helvetica" w:hAnsi="Helvetica" w:cs="Helvetica"/>
          <w:color w:val="000000"/>
          <w:sz w:val="27"/>
          <w:szCs w:val="27"/>
        </w:rPr>
      </w:pPr>
      <w:r>
        <w:rPr>
          <w:b/>
          <w:bCs/>
          <w:color w:val="000000"/>
          <w:sz w:val="27"/>
          <w:szCs w:val="27"/>
        </w:rPr>
        <w:t xml:space="preserve"> Художественная культура</w:t>
      </w:r>
      <w:r w:rsidR="0076174A">
        <w:rPr>
          <w:b/>
          <w:bCs/>
          <w:color w:val="000000"/>
          <w:sz w:val="27"/>
          <w:szCs w:val="27"/>
        </w:rPr>
        <w:t xml:space="preserve"> Америки: обаяние </w:t>
      </w:r>
      <w:proofErr w:type="spellStart"/>
      <w:r w:rsidR="0076174A">
        <w:rPr>
          <w:b/>
          <w:bCs/>
          <w:color w:val="000000"/>
          <w:sz w:val="27"/>
          <w:szCs w:val="27"/>
        </w:rPr>
        <w:t>молодости.</w:t>
      </w:r>
      <w:r>
        <w:rPr>
          <w:color w:val="000000"/>
          <w:sz w:val="27"/>
          <w:szCs w:val="27"/>
        </w:rPr>
        <w:t>Сплетение</w:t>
      </w:r>
      <w:proofErr w:type="spellEnd"/>
      <w:r>
        <w:rPr>
          <w:color w:val="000000"/>
          <w:sz w:val="27"/>
          <w:szCs w:val="27"/>
        </w:rPr>
        <w:t xml:space="preserve"> традиций европейского, мексиканского, африканского и других народов. Расцвет американской литературы в XX в., Творчество Р.Кента. Статуя Свободы — символ США. Небоскребы разных стилей в Нью-Йорке, Лос-Анджелесе. Музыкальное искусство США. Жанр мюзикла: Ф. </w:t>
      </w:r>
      <w:proofErr w:type="spellStart"/>
      <w:r>
        <w:rPr>
          <w:color w:val="000000"/>
          <w:sz w:val="27"/>
          <w:szCs w:val="27"/>
        </w:rPr>
        <w:t>Лоу</w:t>
      </w:r>
      <w:proofErr w:type="spellEnd"/>
      <w:r>
        <w:rPr>
          <w:color w:val="000000"/>
          <w:sz w:val="27"/>
          <w:szCs w:val="27"/>
        </w:rPr>
        <w:t xml:space="preserve">, Л. </w:t>
      </w:r>
      <w:proofErr w:type="spellStart"/>
      <w:r>
        <w:rPr>
          <w:color w:val="000000"/>
          <w:sz w:val="27"/>
          <w:szCs w:val="27"/>
        </w:rPr>
        <w:t>Бернстайн</w:t>
      </w:r>
      <w:proofErr w:type="spellEnd"/>
      <w:r>
        <w:rPr>
          <w:color w:val="000000"/>
          <w:sz w:val="27"/>
          <w:szCs w:val="27"/>
        </w:rPr>
        <w:t>. Джаз и его истоки. Регтайм. Свинг. Эстетика импровизации</w:t>
      </w:r>
      <w:proofErr w:type="gramStart"/>
      <w:r>
        <w:rPr>
          <w:color w:val="000000"/>
          <w:sz w:val="27"/>
          <w:szCs w:val="27"/>
        </w:rPr>
        <w:t xml:space="preserve">.. </w:t>
      </w:r>
      <w:proofErr w:type="gramEnd"/>
      <w:r>
        <w:rPr>
          <w:color w:val="000000"/>
          <w:sz w:val="27"/>
          <w:szCs w:val="27"/>
        </w:rPr>
        <w:t>Искусство Латинской Америки.</w:t>
      </w:r>
    </w:p>
    <w:p w:rsidR="00D20C34" w:rsidRDefault="00D20C34" w:rsidP="00D20C34">
      <w:pPr>
        <w:pStyle w:val="a3"/>
        <w:rPr>
          <w:rFonts w:ascii="Helvetica" w:hAnsi="Helvetica" w:cs="Helvetica"/>
          <w:color w:val="000000"/>
          <w:sz w:val="27"/>
          <w:szCs w:val="27"/>
        </w:rPr>
      </w:pPr>
      <w:r>
        <w:rPr>
          <w:b/>
          <w:bCs/>
          <w:color w:val="000000"/>
          <w:sz w:val="27"/>
          <w:szCs w:val="27"/>
        </w:rPr>
        <w:t>Социалистический реализм: глобальная политизация худо</w:t>
      </w:r>
      <w:r w:rsidR="0076174A">
        <w:rPr>
          <w:b/>
          <w:bCs/>
          <w:color w:val="000000"/>
          <w:sz w:val="27"/>
          <w:szCs w:val="27"/>
        </w:rPr>
        <w:t>жественной культуры 20-30 гг.</w:t>
      </w:r>
      <w:r>
        <w:rPr>
          <w:rStyle w:val="apple-converted-space"/>
          <w:b/>
          <w:bCs/>
          <w:color w:val="000000"/>
          <w:sz w:val="27"/>
          <w:szCs w:val="27"/>
        </w:rPr>
        <w:t> </w:t>
      </w:r>
      <w:r>
        <w:rPr>
          <w:color w:val="000000"/>
          <w:sz w:val="27"/>
          <w:szCs w:val="27"/>
        </w:rPr>
        <w:t xml:space="preserve">Русская художественная культура 20 — 30-х гг. Рождение советского искусства и доктрины социалистического реализма. Насаждение атеизма и политизация изобразительного искусства. Творчество К.С. Петрова-Водкина, П.Д. </w:t>
      </w:r>
      <w:proofErr w:type="spellStart"/>
      <w:r>
        <w:rPr>
          <w:color w:val="000000"/>
          <w:sz w:val="27"/>
          <w:szCs w:val="27"/>
        </w:rPr>
        <w:t>Корина</w:t>
      </w:r>
      <w:proofErr w:type="spellEnd"/>
      <w:r>
        <w:rPr>
          <w:color w:val="000000"/>
          <w:sz w:val="27"/>
          <w:szCs w:val="27"/>
        </w:rPr>
        <w:t>, А.А. Дейнеки,</w:t>
      </w:r>
      <w:r>
        <w:rPr>
          <w:rStyle w:val="apple-converted-space"/>
          <w:color w:val="000000"/>
          <w:sz w:val="27"/>
          <w:szCs w:val="27"/>
        </w:rPr>
        <w:t> </w:t>
      </w:r>
      <w:r>
        <w:rPr>
          <w:color w:val="000000"/>
          <w:sz w:val="27"/>
          <w:szCs w:val="27"/>
        </w:rPr>
        <w:t xml:space="preserve">И.И.Машкова, </w:t>
      </w:r>
      <w:proofErr w:type="spellStart"/>
      <w:r>
        <w:rPr>
          <w:color w:val="000000"/>
          <w:sz w:val="27"/>
          <w:szCs w:val="27"/>
        </w:rPr>
        <w:t>М.В.Нестерова.Образы</w:t>
      </w:r>
      <w:proofErr w:type="spellEnd"/>
      <w:r>
        <w:rPr>
          <w:color w:val="000000"/>
          <w:sz w:val="27"/>
          <w:szCs w:val="27"/>
        </w:rPr>
        <w:t xml:space="preserve"> новой советской живописи в творчестве Б.В. Иогансона, А.А. </w:t>
      </w:r>
      <w:proofErr w:type="spellStart"/>
      <w:r>
        <w:rPr>
          <w:color w:val="000000"/>
          <w:sz w:val="27"/>
          <w:szCs w:val="27"/>
        </w:rPr>
        <w:t>Пластова</w:t>
      </w:r>
      <w:proofErr w:type="spellEnd"/>
      <w:r>
        <w:rPr>
          <w:color w:val="000000"/>
          <w:sz w:val="27"/>
          <w:szCs w:val="27"/>
        </w:rPr>
        <w:t>, СВ. Герасимова. Монументальное зодчество и скульптура. Оптимизм массовых песен. Творчество И.О. Дунаевского.</w:t>
      </w:r>
    </w:p>
    <w:p w:rsidR="0076174A" w:rsidRDefault="00D20C34" w:rsidP="00D20C34">
      <w:pPr>
        <w:pStyle w:val="a3"/>
        <w:rPr>
          <w:color w:val="000000"/>
          <w:sz w:val="27"/>
          <w:szCs w:val="27"/>
        </w:rPr>
      </w:pPr>
      <w:r>
        <w:rPr>
          <w:b/>
          <w:bCs/>
          <w:color w:val="000000"/>
          <w:sz w:val="27"/>
          <w:szCs w:val="27"/>
        </w:rPr>
        <w:t>Смысл высокой трагедии, образы искусства военных лет и образы войны в искус</w:t>
      </w:r>
      <w:r w:rsidR="0076174A">
        <w:rPr>
          <w:b/>
          <w:bCs/>
          <w:color w:val="000000"/>
          <w:sz w:val="27"/>
          <w:szCs w:val="27"/>
        </w:rPr>
        <w:t>стве второй половины 20 века.</w:t>
      </w:r>
      <w:r>
        <w:rPr>
          <w:rStyle w:val="apple-converted-space"/>
          <w:b/>
          <w:bCs/>
          <w:color w:val="000000"/>
          <w:sz w:val="27"/>
          <w:szCs w:val="27"/>
        </w:rPr>
        <w:t> </w:t>
      </w:r>
      <w:r>
        <w:rPr>
          <w:color w:val="000000"/>
          <w:sz w:val="27"/>
          <w:szCs w:val="27"/>
        </w:rPr>
        <w:t xml:space="preserve">Искусство военных лет. Агитационные плакаты </w:t>
      </w:r>
      <w:proofErr w:type="spellStart"/>
      <w:r>
        <w:rPr>
          <w:color w:val="000000"/>
          <w:sz w:val="27"/>
          <w:szCs w:val="27"/>
        </w:rPr>
        <w:t>Кукрыниксов</w:t>
      </w:r>
      <w:proofErr w:type="spellEnd"/>
      <w:r>
        <w:rPr>
          <w:color w:val="000000"/>
          <w:sz w:val="27"/>
          <w:szCs w:val="27"/>
        </w:rPr>
        <w:t xml:space="preserve">. Мощь русского народа в творчестве П.Д. </w:t>
      </w:r>
      <w:proofErr w:type="spellStart"/>
      <w:r>
        <w:rPr>
          <w:color w:val="000000"/>
          <w:sz w:val="27"/>
          <w:szCs w:val="27"/>
        </w:rPr>
        <w:t>Корина</w:t>
      </w:r>
      <w:proofErr w:type="spellEnd"/>
      <w:r>
        <w:rPr>
          <w:color w:val="000000"/>
          <w:sz w:val="27"/>
          <w:szCs w:val="27"/>
        </w:rPr>
        <w:t xml:space="preserve">. Символы великой Победы: песня «Священная война» (А.В. Александров) и монумент «Воин-освободитель» (Е.В. Вучетич). Песни о войне в наши дни. Возвращение «русской темы» в искусство второй половины XX в. Судьбы писателей, композиторов, художников в эпоху застоя. Диссидентское движение и искусство. Многонациональный характер советской музыки. </w:t>
      </w:r>
      <w:proofErr w:type="spellStart"/>
      <w:r>
        <w:rPr>
          <w:color w:val="000000"/>
          <w:sz w:val="27"/>
          <w:szCs w:val="27"/>
        </w:rPr>
        <w:t>ТворчествоА.И</w:t>
      </w:r>
      <w:proofErr w:type="spellEnd"/>
      <w:r>
        <w:rPr>
          <w:color w:val="000000"/>
          <w:sz w:val="27"/>
          <w:szCs w:val="27"/>
        </w:rPr>
        <w:t>. Хачатуряна.</w:t>
      </w:r>
      <w:r>
        <w:rPr>
          <w:rStyle w:val="apple-converted-space"/>
          <w:color w:val="000000"/>
          <w:sz w:val="27"/>
          <w:szCs w:val="27"/>
        </w:rPr>
        <w:t> </w:t>
      </w:r>
      <w:r>
        <w:rPr>
          <w:color w:val="000000"/>
          <w:sz w:val="27"/>
          <w:szCs w:val="27"/>
        </w:rPr>
        <w:t xml:space="preserve">Творчество </w:t>
      </w:r>
      <w:proofErr w:type="spellStart"/>
      <w:r>
        <w:rPr>
          <w:color w:val="000000"/>
          <w:sz w:val="27"/>
          <w:szCs w:val="27"/>
        </w:rPr>
        <w:t>А.А.Пластова</w:t>
      </w:r>
      <w:proofErr w:type="spellEnd"/>
      <w:r>
        <w:rPr>
          <w:color w:val="000000"/>
          <w:sz w:val="27"/>
          <w:szCs w:val="27"/>
        </w:rPr>
        <w:t>, И.Грабаря, Н.Крымова.</w:t>
      </w:r>
    </w:p>
    <w:p w:rsidR="00D20C34" w:rsidRDefault="00D20C34" w:rsidP="00D20C34">
      <w:pPr>
        <w:pStyle w:val="a3"/>
        <w:rPr>
          <w:rFonts w:ascii="Helvetica" w:hAnsi="Helvetica" w:cs="Helvetica"/>
          <w:color w:val="000000"/>
          <w:sz w:val="27"/>
          <w:szCs w:val="27"/>
        </w:rPr>
      </w:pPr>
      <w:r>
        <w:rPr>
          <w:b/>
          <w:bCs/>
          <w:color w:val="000000"/>
          <w:sz w:val="27"/>
          <w:szCs w:val="27"/>
        </w:rPr>
        <w:t>Общечеловеческие ценности и « русская тема» в советском иску</w:t>
      </w:r>
      <w:r w:rsidR="0076174A">
        <w:rPr>
          <w:b/>
          <w:bCs/>
          <w:color w:val="000000"/>
          <w:sz w:val="27"/>
          <w:szCs w:val="27"/>
        </w:rPr>
        <w:t>сстве периода «оттепели».</w:t>
      </w:r>
      <w:r>
        <w:rPr>
          <w:rStyle w:val="apple-converted-space"/>
          <w:b/>
          <w:bCs/>
          <w:color w:val="000000"/>
          <w:sz w:val="27"/>
          <w:szCs w:val="27"/>
        </w:rPr>
        <w:t> </w:t>
      </w:r>
      <w:r>
        <w:rPr>
          <w:color w:val="000000"/>
          <w:sz w:val="27"/>
          <w:szCs w:val="27"/>
        </w:rPr>
        <w:t xml:space="preserve">Развитие живописи и музыки в 60-е годы. Творчество В.Попкова. </w:t>
      </w:r>
      <w:proofErr w:type="spellStart"/>
      <w:r>
        <w:rPr>
          <w:color w:val="000000"/>
          <w:sz w:val="27"/>
          <w:szCs w:val="27"/>
        </w:rPr>
        <w:t>Д.Жилинского</w:t>
      </w:r>
      <w:proofErr w:type="spellEnd"/>
      <w:r>
        <w:rPr>
          <w:color w:val="000000"/>
          <w:sz w:val="27"/>
          <w:szCs w:val="27"/>
        </w:rPr>
        <w:t>, П.Оссовского. Поэзия Е.А.Евтушенко, А.А.Вознесенского, Р.И.Рождественского, Н.М.Рубцов. Поэты – песенники Б.Ш.Окуджава, А.А.Галич, В.С.Высоцкий. Рождение лирической мелодрамы. Творчество</w:t>
      </w:r>
      <w:r>
        <w:rPr>
          <w:rStyle w:val="apple-converted-space"/>
          <w:color w:val="000000"/>
          <w:sz w:val="27"/>
          <w:szCs w:val="27"/>
        </w:rPr>
        <w:t> </w:t>
      </w:r>
      <w:r>
        <w:rPr>
          <w:color w:val="000000"/>
          <w:sz w:val="27"/>
          <w:szCs w:val="27"/>
        </w:rPr>
        <w:t>Г.В. Свиридов. Четырнадцатая симфония Д.Д.Шостаковича. Творчество И.С.Глазунова.</w:t>
      </w:r>
    </w:p>
    <w:p w:rsidR="00D20C34" w:rsidRDefault="00D20C34" w:rsidP="00D20C34">
      <w:pPr>
        <w:pStyle w:val="a3"/>
        <w:rPr>
          <w:rFonts w:ascii="Helvetica" w:hAnsi="Helvetica" w:cs="Helvetica"/>
          <w:color w:val="000000"/>
          <w:sz w:val="27"/>
          <w:szCs w:val="27"/>
        </w:rPr>
      </w:pPr>
      <w:r>
        <w:rPr>
          <w:b/>
          <w:bCs/>
          <w:color w:val="000000"/>
          <w:sz w:val="27"/>
          <w:szCs w:val="27"/>
        </w:rPr>
        <w:t>Противоречия в отечественной художественной культуре п</w:t>
      </w:r>
      <w:r w:rsidR="0076174A">
        <w:rPr>
          <w:b/>
          <w:bCs/>
          <w:color w:val="000000"/>
          <w:sz w:val="27"/>
          <w:szCs w:val="27"/>
        </w:rPr>
        <w:t>оследних десятилетий 20 века.</w:t>
      </w:r>
      <w:r>
        <w:rPr>
          <w:rStyle w:val="apple-converted-space"/>
          <w:b/>
          <w:bCs/>
          <w:color w:val="000000"/>
          <w:sz w:val="27"/>
          <w:szCs w:val="27"/>
        </w:rPr>
        <w:t> </w:t>
      </w:r>
      <w:r>
        <w:rPr>
          <w:color w:val="000000"/>
          <w:sz w:val="27"/>
          <w:szCs w:val="27"/>
        </w:rPr>
        <w:t xml:space="preserve">Храм Христа Спасителя в Москве. Противоречивый облик художественной культуры, экспансия массовых жанров. Многообразие новых творческих решений в живописи и скульптуре. Поиск положительного </w:t>
      </w:r>
      <w:r>
        <w:rPr>
          <w:color w:val="000000"/>
          <w:sz w:val="27"/>
          <w:szCs w:val="27"/>
        </w:rPr>
        <w:lastRenderedPageBreak/>
        <w:t>героя в искусстве постперестроечного времени.</w:t>
      </w:r>
      <w:r>
        <w:rPr>
          <w:rStyle w:val="apple-converted-space"/>
          <w:color w:val="000000"/>
          <w:sz w:val="27"/>
          <w:szCs w:val="27"/>
        </w:rPr>
        <w:t> </w:t>
      </w:r>
      <w:r>
        <w:rPr>
          <w:color w:val="000000"/>
          <w:sz w:val="27"/>
          <w:szCs w:val="27"/>
        </w:rPr>
        <w:t>Развитие и</w:t>
      </w:r>
      <w:r w:rsidR="0076174A">
        <w:rPr>
          <w:color w:val="000000"/>
          <w:sz w:val="27"/>
          <w:szCs w:val="27"/>
        </w:rPr>
        <w:t xml:space="preserve">скусства на пороге нового </w:t>
      </w:r>
      <w:proofErr w:type="spellStart"/>
      <w:r w:rsidR="0076174A">
        <w:rPr>
          <w:color w:val="000000"/>
          <w:sz w:val="27"/>
          <w:szCs w:val="27"/>
        </w:rPr>
        <w:t>тысячи</w:t>
      </w:r>
      <w:r>
        <w:rPr>
          <w:color w:val="000000"/>
          <w:sz w:val="27"/>
          <w:szCs w:val="27"/>
        </w:rPr>
        <w:t>летия</w:t>
      </w:r>
      <w:proofErr w:type="spellEnd"/>
      <w:r>
        <w:rPr>
          <w:color w:val="000000"/>
          <w:sz w:val="27"/>
          <w:szCs w:val="27"/>
        </w:rPr>
        <w:t>. Молодежная субкультура.</w:t>
      </w:r>
    </w:p>
    <w:p w:rsidR="0076174A" w:rsidRPr="0076174A" w:rsidRDefault="0076174A" w:rsidP="0076174A">
      <w:pPr>
        <w:pStyle w:val="a4"/>
        <w:numPr>
          <w:ilvl w:val="0"/>
          <w:numId w:val="4"/>
        </w:numPr>
      </w:pPr>
      <w:r w:rsidRPr="00AD1100">
        <w:rPr>
          <w:b/>
          <w:bCs/>
        </w:rPr>
        <w:t>ТЕМАТИЧЕСКОЕ ПЛАНИРОВАНИЕ</w:t>
      </w:r>
    </w:p>
    <w:p w:rsidR="0076174A" w:rsidRDefault="0076174A" w:rsidP="0076174A">
      <w:r w:rsidRPr="00AD1100">
        <w:t>10 класс</w:t>
      </w:r>
    </w:p>
    <w:p w:rsidR="0076174A" w:rsidRPr="007B0129" w:rsidRDefault="0076174A" w:rsidP="0076174A">
      <w:pPr>
        <w:shd w:val="clear" w:color="auto" w:fill="FFFFFF"/>
        <w:spacing w:after="0" w:line="240" w:lineRule="auto"/>
        <w:ind w:left="360"/>
        <w:rPr>
          <w:rFonts w:ascii="Calibri" w:eastAsia="Times New Roman" w:hAnsi="Calibri"/>
          <w:color w:val="000000"/>
          <w:szCs w:val="24"/>
          <w:lang w:eastAsia="ru-RU"/>
        </w:rPr>
      </w:pPr>
      <w:r w:rsidRPr="007B0129">
        <w:rPr>
          <w:rFonts w:eastAsia="Times New Roman"/>
          <w:b/>
          <w:bCs/>
          <w:color w:val="000000"/>
          <w:szCs w:val="24"/>
          <w:lang w:eastAsia="ru-RU"/>
        </w:rPr>
        <w:t>Таблица тематического распределения количества часов</w:t>
      </w:r>
    </w:p>
    <w:tbl>
      <w:tblPr>
        <w:tblW w:w="11340" w:type="dxa"/>
        <w:tblInd w:w="-1144" w:type="dxa"/>
        <w:shd w:val="clear" w:color="auto" w:fill="FFFFFF"/>
        <w:tblCellMar>
          <w:left w:w="0" w:type="dxa"/>
          <w:right w:w="0" w:type="dxa"/>
        </w:tblCellMar>
        <w:tblLook w:val="04A0"/>
      </w:tblPr>
      <w:tblGrid>
        <w:gridCol w:w="567"/>
        <w:gridCol w:w="8647"/>
        <w:gridCol w:w="2126"/>
      </w:tblGrid>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bookmarkStart w:id="1" w:name="3ca96afee213bfa07db33bc0b3143f8cb5bbcac0"/>
            <w:bookmarkStart w:id="2" w:name="0"/>
            <w:bookmarkEnd w:id="1"/>
            <w:bookmarkEnd w:id="2"/>
            <w:r w:rsidRPr="004E005E">
              <w:rPr>
                <w:rFonts w:eastAsia="Times New Roman"/>
                <w:b/>
                <w:bCs/>
                <w:color w:val="000000"/>
                <w:szCs w:val="24"/>
                <w:lang w:eastAsia="ru-RU"/>
              </w:rPr>
              <w:t>№ п/п</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Разделы, темы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6174A" w:rsidRPr="007B0129" w:rsidRDefault="0076174A" w:rsidP="0076174A">
            <w:pPr>
              <w:spacing w:after="0" w:line="240" w:lineRule="auto"/>
              <w:jc w:val="center"/>
              <w:rPr>
                <w:rFonts w:eastAsia="Times New Roman"/>
                <w:b/>
                <w:color w:val="000000"/>
                <w:szCs w:val="24"/>
                <w:lang w:eastAsia="ru-RU"/>
              </w:rPr>
            </w:pPr>
            <w:r w:rsidRPr="007B0129">
              <w:rPr>
                <w:rFonts w:eastAsia="Times New Roman"/>
                <w:b/>
                <w:color w:val="000000"/>
                <w:szCs w:val="24"/>
                <w:lang w:eastAsia="ru-RU"/>
              </w:rPr>
              <w:t>Количество часов</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ВОСТОЧНЫЕ ХУДОЖЕСТВЕННЫЕ КУЛЬТУРЫ — ВЕРНОСТЬ ЗАВЕТАМ ПРЕДКОВ.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10</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2.</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ИСТОРИЯ ХУДОЖЕСТВЕННОЙ КУЛЬТУРЫ ЕВРОПЫ: СТАНОВЛЕНИЕ И ЭВОЛЮЦИЯ ХРИСТИАНСКОЙ ТРАДИЦИИ.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14</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3.</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ДУХОВНО-НРАВСТВЕННЫЕ ОСНОВЫ РУССКОЙ ХУДОЖЕСТВЕННОЙ КУЛЬТУРЫ.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10</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rPr>
                <w:rFonts w:ascii="Calibri" w:eastAsia="Times New Roman" w:hAnsi="Calibri" w:cs="Arial"/>
                <w:color w:val="000000"/>
                <w:sz w:val="22"/>
                <w:szCs w:val="22"/>
                <w:lang w:eastAsia="ru-RU"/>
              </w:rPr>
            </w:pP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rPr>
                <w:rFonts w:ascii="Calibri" w:eastAsia="Times New Roman" w:hAnsi="Calibri" w:cs="Arial"/>
                <w:color w:val="000000"/>
                <w:sz w:val="22"/>
                <w:szCs w:val="22"/>
                <w:lang w:eastAsia="ru-RU"/>
              </w:rPr>
            </w:pPr>
            <w:r w:rsidRPr="004E005E">
              <w:rPr>
                <w:rFonts w:eastAsia="Times New Roman"/>
                <w:b/>
                <w:bCs/>
                <w:color w:val="000000"/>
                <w:szCs w:val="24"/>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eastAsia="Times New Roman"/>
                <w:b/>
                <w:bCs/>
                <w:color w:val="000000"/>
                <w:szCs w:val="24"/>
                <w:lang w:eastAsia="ru-RU"/>
              </w:rPr>
              <w:t>34</w:t>
            </w:r>
          </w:p>
        </w:tc>
      </w:tr>
    </w:tbl>
    <w:p w:rsidR="00D20C34" w:rsidRDefault="00D20C34" w:rsidP="0076174A"/>
    <w:p w:rsidR="0076174A" w:rsidRDefault="0076174A" w:rsidP="0076174A">
      <w:r>
        <w:t>11 класс</w:t>
      </w:r>
    </w:p>
    <w:p w:rsidR="0076174A" w:rsidRPr="007B0129" w:rsidRDefault="0076174A" w:rsidP="0076174A">
      <w:pPr>
        <w:shd w:val="clear" w:color="auto" w:fill="FFFFFF"/>
        <w:spacing w:after="0" w:line="240" w:lineRule="auto"/>
        <w:ind w:left="360"/>
        <w:rPr>
          <w:rFonts w:ascii="Calibri" w:eastAsia="Times New Roman" w:hAnsi="Calibri"/>
          <w:color w:val="000000"/>
          <w:szCs w:val="24"/>
          <w:lang w:eastAsia="ru-RU"/>
        </w:rPr>
      </w:pPr>
      <w:r w:rsidRPr="007B0129">
        <w:rPr>
          <w:rFonts w:eastAsia="Times New Roman"/>
          <w:b/>
          <w:bCs/>
          <w:color w:val="000000"/>
          <w:szCs w:val="24"/>
          <w:lang w:eastAsia="ru-RU"/>
        </w:rPr>
        <w:t>Таблица тематического распределения количества часов</w:t>
      </w:r>
    </w:p>
    <w:tbl>
      <w:tblPr>
        <w:tblW w:w="11340" w:type="dxa"/>
        <w:tblInd w:w="-1144" w:type="dxa"/>
        <w:shd w:val="clear" w:color="auto" w:fill="FFFFFF"/>
        <w:tblCellMar>
          <w:left w:w="0" w:type="dxa"/>
          <w:right w:w="0" w:type="dxa"/>
        </w:tblCellMar>
        <w:tblLook w:val="04A0"/>
      </w:tblPr>
      <w:tblGrid>
        <w:gridCol w:w="567"/>
        <w:gridCol w:w="8647"/>
        <w:gridCol w:w="2126"/>
      </w:tblGrid>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 п/п</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Разделы, темы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6174A" w:rsidRPr="007B0129" w:rsidRDefault="0076174A" w:rsidP="0076174A">
            <w:pPr>
              <w:spacing w:after="0" w:line="240" w:lineRule="auto"/>
              <w:jc w:val="center"/>
              <w:rPr>
                <w:rFonts w:eastAsia="Times New Roman"/>
                <w:b/>
                <w:color w:val="000000"/>
                <w:szCs w:val="24"/>
                <w:lang w:eastAsia="ru-RU"/>
              </w:rPr>
            </w:pPr>
            <w:r w:rsidRPr="007B0129">
              <w:rPr>
                <w:rFonts w:eastAsia="Times New Roman"/>
                <w:b/>
                <w:color w:val="000000"/>
                <w:szCs w:val="24"/>
                <w:lang w:eastAsia="ru-RU"/>
              </w:rPr>
              <w:t>Количество часов</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Основные течения в художественной европейской культуре 19 начала 20 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w:t>
            </w:r>
            <w:r w:rsidR="009409F2">
              <w:rPr>
                <w:rFonts w:ascii="Calibri" w:eastAsia="Times New Roman" w:hAnsi="Calibri" w:cs="Arial"/>
                <w:color w:val="000000"/>
                <w:sz w:val="22"/>
                <w:szCs w:val="22"/>
                <w:lang w:eastAsia="ru-RU"/>
              </w:rPr>
              <w:t>1</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2.</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Художественная культура России19-20 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10</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sidRPr="004E005E">
              <w:rPr>
                <w:rFonts w:eastAsia="Times New Roman"/>
                <w:b/>
                <w:bCs/>
                <w:color w:val="000000"/>
                <w:szCs w:val="24"/>
                <w:lang w:eastAsia="ru-RU"/>
              </w:rPr>
              <w:t>3.</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color w:val="000000"/>
                <w:szCs w:val="24"/>
                <w:lang w:eastAsia="ru-RU"/>
              </w:rPr>
            </w:pPr>
            <w:r w:rsidRPr="0076174A">
              <w:rPr>
                <w:rFonts w:eastAsia="Times New Roman"/>
                <w:b/>
                <w:bCs/>
                <w:color w:val="000000"/>
                <w:szCs w:val="24"/>
                <w:lang w:eastAsia="ru-RU"/>
              </w:rPr>
              <w:t> Европа и Америка: Художественная культура 20 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4E005E" w:rsidRDefault="0076174A" w:rsidP="0076174A">
            <w:pPr>
              <w:spacing w:after="0" w:line="240" w:lineRule="auto"/>
              <w:jc w:val="center"/>
              <w:rPr>
                <w:rFonts w:ascii="Calibri" w:eastAsia="Times New Roman" w:hAnsi="Calibri" w:cs="Arial"/>
                <w:color w:val="000000"/>
                <w:sz w:val="22"/>
                <w:szCs w:val="22"/>
                <w:lang w:eastAsia="ru-RU"/>
              </w:rPr>
            </w:pPr>
            <w:r>
              <w:rPr>
                <w:rFonts w:ascii="Calibri" w:eastAsia="Times New Roman" w:hAnsi="Calibri" w:cs="Arial"/>
                <w:color w:val="000000"/>
                <w:sz w:val="22"/>
                <w:szCs w:val="22"/>
                <w:lang w:eastAsia="ru-RU"/>
              </w:rPr>
              <w:t>6</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76174A" w:rsidRDefault="0076174A" w:rsidP="0076174A">
            <w:pPr>
              <w:spacing w:after="0" w:line="240" w:lineRule="auto"/>
              <w:jc w:val="center"/>
              <w:rPr>
                <w:rFonts w:ascii="Calibri" w:eastAsia="Times New Roman" w:hAnsi="Calibri" w:cs="Arial"/>
                <w:b/>
                <w:color w:val="000000"/>
                <w:sz w:val="22"/>
                <w:szCs w:val="22"/>
                <w:lang w:eastAsia="ru-RU"/>
              </w:rPr>
            </w:pPr>
            <w:r w:rsidRPr="0076174A">
              <w:rPr>
                <w:rFonts w:ascii="Calibri" w:eastAsia="Times New Roman" w:hAnsi="Calibri" w:cs="Arial"/>
                <w:b/>
                <w:color w:val="000000"/>
                <w:sz w:val="22"/>
                <w:szCs w:val="22"/>
                <w:lang w:eastAsia="ru-RU"/>
              </w:rPr>
              <w:t>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76174A" w:rsidRDefault="0076174A" w:rsidP="0076174A">
            <w:pPr>
              <w:spacing w:after="0" w:line="240" w:lineRule="auto"/>
              <w:rPr>
                <w:rFonts w:eastAsia="Times New Roman"/>
                <w:b/>
                <w:color w:val="000000"/>
                <w:szCs w:val="24"/>
                <w:lang w:eastAsia="ru-RU"/>
              </w:rPr>
            </w:pPr>
            <w:r w:rsidRPr="0076174A">
              <w:rPr>
                <w:rFonts w:ascii="Calibri" w:eastAsia="Times New Roman" w:hAnsi="Calibri" w:cs="Arial"/>
                <w:b/>
                <w:bCs/>
                <w:color w:val="000000"/>
                <w:sz w:val="22"/>
                <w:szCs w:val="22"/>
                <w:lang w:eastAsia="ru-RU"/>
              </w:rPr>
              <w:t> </w:t>
            </w:r>
            <w:r w:rsidRPr="0076174A">
              <w:rPr>
                <w:rFonts w:eastAsia="Times New Roman"/>
                <w:b/>
                <w:bCs/>
                <w:color w:val="000000"/>
                <w:szCs w:val="24"/>
                <w:lang w:eastAsia="ru-RU"/>
              </w:rPr>
              <w:t>Русская художественная культура 20 века от эпохи тоталитаризма до возвращения к истокам.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6174A" w:rsidRPr="0076174A" w:rsidRDefault="0076174A" w:rsidP="0076174A">
            <w:pPr>
              <w:spacing w:after="0" w:line="240" w:lineRule="auto"/>
              <w:jc w:val="center"/>
              <w:rPr>
                <w:rFonts w:ascii="Calibri" w:eastAsia="Times New Roman" w:hAnsi="Calibri" w:cs="Arial"/>
                <w:b/>
                <w:color w:val="000000"/>
                <w:sz w:val="22"/>
                <w:szCs w:val="22"/>
                <w:lang w:eastAsia="ru-RU"/>
              </w:rPr>
            </w:pPr>
            <w:r>
              <w:rPr>
                <w:rFonts w:ascii="Calibri" w:eastAsia="Times New Roman" w:hAnsi="Calibri" w:cs="Arial"/>
                <w:b/>
                <w:color w:val="000000"/>
                <w:sz w:val="22"/>
                <w:szCs w:val="22"/>
                <w:lang w:eastAsia="ru-RU"/>
              </w:rPr>
              <w:t>6</w:t>
            </w:r>
          </w:p>
        </w:tc>
      </w:tr>
      <w:tr w:rsidR="0076174A" w:rsidRPr="004E005E" w:rsidTr="0076174A">
        <w:trPr>
          <w:trHeight w:val="3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ascii="Calibri" w:eastAsia="Times New Roman" w:hAnsi="Calibri" w:cs="Arial"/>
                <w:b/>
                <w:color w:val="000000"/>
                <w:sz w:val="22"/>
                <w:szCs w:val="22"/>
                <w:lang w:eastAsia="ru-RU"/>
              </w:rPr>
            </w:pP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rPr>
                <w:rFonts w:eastAsia="Times New Roman"/>
                <w:b/>
                <w:bCs/>
                <w:color w:val="000000"/>
                <w:szCs w:val="24"/>
                <w:lang w:eastAsia="ru-RU"/>
              </w:rPr>
            </w:pPr>
            <w:r>
              <w:rPr>
                <w:rFonts w:eastAsia="Times New Roman"/>
                <w:b/>
                <w:bCs/>
                <w:color w:val="000000"/>
                <w:szCs w:val="24"/>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76174A" w:rsidRPr="0076174A" w:rsidRDefault="0076174A" w:rsidP="0076174A">
            <w:pPr>
              <w:spacing w:after="0" w:line="240" w:lineRule="auto"/>
              <w:jc w:val="center"/>
              <w:rPr>
                <w:rFonts w:eastAsia="Times New Roman"/>
                <w:b/>
                <w:bCs/>
                <w:color w:val="000000"/>
                <w:szCs w:val="24"/>
                <w:lang w:eastAsia="ru-RU"/>
              </w:rPr>
            </w:pPr>
            <w:r>
              <w:rPr>
                <w:rFonts w:eastAsia="Times New Roman"/>
                <w:b/>
                <w:bCs/>
                <w:color w:val="000000"/>
                <w:szCs w:val="24"/>
                <w:lang w:eastAsia="ru-RU"/>
              </w:rPr>
              <w:t>3</w:t>
            </w:r>
            <w:r w:rsidR="009409F2">
              <w:rPr>
                <w:rFonts w:eastAsia="Times New Roman"/>
                <w:b/>
                <w:bCs/>
                <w:color w:val="000000"/>
                <w:szCs w:val="24"/>
                <w:lang w:eastAsia="ru-RU"/>
              </w:rPr>
              <w:t>3</w:t>
            </w:r>
          </w:p>
        </w:tc>
      </w:tr>
    </w:tbl>
    <w:p w:rsidR="0076174A" w:rsidRPr="0076174A" w:rsidRDefault="0076174A" w:rsidP="0076174A">
      <w:pPr>
        <w:rPr>
          <w:b/>
        </w:rPr>
      </w:pPr>
    </w:p>
    <w:p w:rsidR="00D20C34" w:rsidRDefault="00D20C34" w:rsidP="00D20C34"/>
    <w:sectPr w:rsidR="00D20C34" w:rsidSect="007617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4A" w:rsidRDefault="0076174A" w:rsidP="0076174A">
      <w:pPr>
        <w:spacing w:after="0" w:line="240" w:lineRule="auto"/>
      </w:pPr>
      <w:r>
        <w:separator/>
      </w:r>
    </w:p>
  </w:endnote>
  <w:endnote w:type="continuationSeparator" w:id="1">
    <w:p w:rsidR="0076174A" w:rsidRDefault="0076174A" w:rsidP="00761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4A" w:rsidRDefault="007617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27192"/>
      <w:docPartObj>
        <w:docPartGallery w:val="Page Numbers (Bottom of Page)"/>
        <w:docPartUnique/>
      </w:docPartObj>
    </w:sdtPr>
    <w:sdtContent>
      <w:p w:rsidR="0076174A" w:rsidRDefault="008B66CC">
        <w:pPr>
          <w:pStyle w:val="a7"/>
          <w:jc w:val="right"/>
        </w:pPr>
        <w:r>
          <w:fldChar w:fldCharType="begin"/>
        </w:r>
        <w:r w:rsidR="0076174A">
          <w:instrText>PAGE   \* MERGEFORMAT</w:instrText>
        </w:r>
        <w:r>
          <w:fldChar w:fldCharType="separate"/>
        </w:r>
        <w:r w:rsidR="009409F2">
          <w:rPr>
            <w:noProof/>
          </w:rPr>
          <w:t>8</w:t>
        </w:r>
        <w:r>
          <w:fldChar w:fldCharType="end"/>
        </w:r>
      </w:p>
    </w:sdtContent>
  </w:sdt>
  <w:p w:rsidR="0076174A" w:rsidRDefault="007617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4A" w:rsidRDefault="007617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4A" w:rsidRDefault="0076174A" w:rsidP="0076174A">
      <w:pPr>
        <w:spacing w:after="0" w:line="240" w:lineRule="auto"/>
      </w:pPr>
      <w:r>
        <w:separator/>
      </w:r>
    </w:p>
  </w:footnote>
  <w:footnote w:type="continuationSeparator" w:id="1">
    <w:p w:rsidR="0076174A" w:rsidRDefault="0076174A" w:rsidP="00761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4A" w:rsidRDefault="007617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4A" w:rsidRDefault="007617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4A" w:rsidRDefault="007617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5C"/>
    <w:multiLevelType w:val="multilevel"/>
    <w:tmpl w:val="16E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3B6E"/>
    <w:multiLevelType w:val="hybridMultilevel"/>
    <w:tmpl w:val="853C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B0A31"/>
    <w:multiLevelType w:val="multilevel"/>
    <w:tmpl w:val="69B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A1F87"/>
    <w:multiLevelType w:val="hybridMultilevel"/>
    <w:tmpl w:val="58760F7C"/>
    <w:lvl w:ilvl="0" w:tplc="245AF34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B7D98"/>
    <w:multiLevelType w:val="multilevel"/>
    <w:tmpl w:val="FCF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0E4651"/>
    <w:rsid w:val="000E4651"/>
    <w:rsid w:val="004473AF"/>
    <w:rsid w:val="0076174A"/>
    <w:rsid w:val="008B66CC"/>
    <w:rsid w:val="009409F2"/>
    <w:rsid w:val="00A451DC"/>
    <w:rsid w:val="00C009A4"/>
    <w:rsid w:val="00D20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C34"/>
    <w:pPr>
      <w:spacing w:before="100" w:beforeAutospacing="1" w:after="100" w:afterAutospacing="1" w:line="240" w:lineRule="auto"/>
    </w:pPr>
    <w:rPr>
      <w:rFonts w:eastAsia="Times New Roman"/>
      <w:szCs w:val="24"/>
      <w:lang w:eastAsia="ru-RU"/>
    </w:rPr>
  </w:style>
  <w:style w:type="paragraph" w:styleId="a4">
    <w:name w:val="List Paragraph"/>
    <w:basedOn w:val="a"/>
    <w:uiPriority w:val="34"/>
    <w:qFormat/>
    <w:rsid w:val="00D20C34"/>
    <w:pPr>
      <w:ind w:left="720"/>
      <w:contextualSpacing/>
    </w:pPr>
  </w:style>
  <w:style w:type="character" w:customStyle="1" w:styleId="apple-converted-space">
    <w:name w:val="apple-converted-space"/>
    <w:basedOn w:val="a0"/>
    <w:rsid w:val="00D20C34"/>
  </w:style>
  <w:style w:type="paragraph" w:styleId="a5">
    <w:name w:val="header"/>
    <w:basedOn w:val="a"/>
    <w:link w:val="a6"/>
    <w:uiPriority w:val="99"/>
    <w:unhideWhenUsed/>
    <w:rsid w:val="00761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74A"/>
  </w:style>
  <w:style w:type="paragraph" w:styleId="a7">
    <w:name w:val="footer"/>
    <w:basedOn w:val="a"/>
    <w:link w:val="a8"/>
    <w:uiPriority w:val="99"/>
    <w:unhideWhenUsed/>
    <w:rsid w:val="007617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74A"/>
  </w:style>
</w:styles>
</file>

<file path=word/webSettings.xml><?xml version="1.0" encoding="utf-8"?>
<w:webSettings xmlns:r="http://schemas.openxmlformats.org/officeDocument/2006/relationships" xmlns:w="http://schemas.openxmlformats.org/wordprocessingml/2006/main">
  <w:divs>
    <w:div w:id="54278161">
      <w:bodyDiv w:val="1"/>
      <w:marLeft w:val="0"/>
      <w:marRight w:val="0"/>
      <w:marTop w:val="0"/>
      <w:marBottom w:val="0"/>
      <w:divBdr>
        <w:top w:val="none" w:sz="0" w:space="0" w:color="auto"/>
        <w:left w:val="none" w:sz="0" w:space="0" w:color="auto"/>
        <w:bottom w:val="none" w:sz="0" w:space="0" w:color="auto"/>
        <w:right w:val="none" w:sz="0" w:space="0" w:color="auto"/>
      </w:divBdr>
    </w:div>
    <w:div w:id="16452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89C0-DACA-49A1-A7FA-96AA545A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2017-06-29T10:18:00Z</dcterms:created>
  <dcterms:modified xsi:type="dcterms:W3CDTF">2017-08-29T07:56:00Z</dcterms:modified>
</cp:coreProperties>
</file>