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B5" w:rsidRDefault="00337326" w:rsidP="00337326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EAE">
        <w:rPr>
          <w:rFonts w:ascii="Times New Roman" w:eastAsia="Calibri" w:hAnsi="Times New Roman" w:cs="Times New Roman"/>
          <w:b/>
          <w:sz w:val="28"/>
          <w:szCs w:val="28"/>
        </w:rPr>
        <w:t>Нормативно</w:t>
      </w:r>
      <w:r w:rsidR="009E539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85EAE">
        <w:rPr>
          <w:rFonts w:ascii="Times New Roman" w:eastAsia="Calibri" w:hAnsi="Times New Roman" w:cs="Times New Roman"/>
          <w:b/>
          <w:sz w:val="28"/>
          <w:szCs w:val="28"/>
        </w:rPr>
        <w:t xml:space="preserve"> правов</w:t>
      </w:r>
      <w:r w:rsidR="009E5394">
        <w:rPr>
          <w:rFonts w:ascii="Times New Roman" w:eastAsia="Calibri" w:hAnsi="Times New Roman" w:cs="Times New Roman"/>
          <w:b/>
          <w:sz w:val="28"/>
          <w:szCs w:val="28"/>
        </w:rPr>
        <w:t>ые и организационно-методические основы СШМ</w:t>
      </w:r>
    </w:p>
    <w:p w:rsidR="00337326" w:rsidRPr="00E85EAE" w:rsidRDefault="00337326" w:rsidP="00337326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E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3D24" w:rsidRPr="00AB3D24" w:rsidRDefault="00D737B5" w:rsidP="00D737B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B3D24" w:rsidRPr="00AB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медиации осуществляет свою деятельность на основании </w:t>
      </w:r>
      <w:r w:rsidR="00AB3D24" w:rsidRPr="00A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 от  №273-ФЗ от 29.12.2012г. «Об образовании в Российской Федерации», данного Положения, а также в соответствии с </w:t>
      </w:r>
      <w:r w:rsidR="00AB3D24">
        <w:rPr>
          <w:rFonts w:ascii="Times New Roman" w:eastAsia="Calibri" w:hAnsi="Times New Roman" w:cs="Times New Roman"/>
          <w:sz w:val="28"/>
          <w:szCs w:val="28"/>
        </w:rPr>
        <w:t>у</w:t>
      </w:r>
      <w:r w:rsidR="00AB3D24">
        <w:rPr>
          <w:rFonts w:ascii="Times New Roman" w:eastAsia="Calibri" w:hAnsi="Times New Roman" w:cs="Times New Roman"/>
          <w:sz w:val="28"/>
          <w:szCs w:val="28"/>
        </w:rPr>
        <w:t>каз</w:t>
      </w:r>
      <w:r w:rsidR="00AB3D24">
        <w:rPr>
          <w:rFonts w:ascii="Times New Roman" w:eastAsia="Calibri" w:hAnsi="Times New Roman" w:cs="Times New Roman"/>
          <w:sz w:val="28"/>
          <w:szCs w:val="28"/>
        </w:rPr>
        <w:t>ом</w:t>
      </w:r>
      <w:r w:rsidR="00AB3D24" w:rsidRPr="00C512B2">
        <w:rPr>
          <w:rFonts w:ascii="Times New Roman" w:eastAsia="Calibri" w:hAnsi="Times New Roman" w:cs="Times New Roman"/>
          <w:sz w:val="28"/>
          <w:szCs w:val="28"/>
        </w:rPr>
        <w:t xml:space="preserve"> Президента РФ </w:t>
      </w:r>
      <w:r w:rsidR="00AB3D24" w:rsidRPr="00A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63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национальной стратегии</w:t>
      </w:r>
      <w:r w:rsidR="00AB3D24" w:rsidRPr="00A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 в интересах детей на 2012-2017 годы», «Планом первоочередных мероприятий до 2014 года по реализации важнейших положений Национальной стратегии действий в интересах детей на 2012-2017</w:t>
      </w:r>
      <w:r w:rsidR="00B4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годы», ФГОС основного общего</w:t>
      </w:r>
      <w:bookmarkStart w:id="0" w:name="_GoBack"/>
      <w:bookmarkEnd w:id="0"/>
      <w:r w:rsidR="00AB3D24" w:rsidRPr="00A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и «Стандартами восстановительной медиации»</w:t>
      </w:r>
      <w:r w:rsidR="00E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3D24" w:rsidRPr="00A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2009 года, Рекомендаций Министерства образования Нижегородской области «Об организации служб школьной медиации в образовательных учреждениях» (приказ от 18.11.2013г. №ВК-844/07)</w:t>
      </w:r>
      <w:r w:rsidR="00B4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Методических рекомендаций</w:t>
      </w:r>
      <w:r w:rsidR="00E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E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Пильнинского</w:t>
      </w:r>
      <w:proofErr w:type="spellEnd"/>
      <w:r w:rsidR="009E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E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УОМПиС</w:t>
      </w:r>
      <w:proofErr w:type="spellEnd"/>
      <w:r w:rsidR="009E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служб медиации в образовательных организациях «Служба школьной медиа</w:t>
      </w:r>
      <w:r w:rsidR="009E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в ОО» (приказ № 12 о.</w:t>
      </w:r>
      <w:r w:rsidR="00B4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от 25.01.2017г.).</w:t>
      </w:r>
    </w:p>
    <w:p w:rsidR="00AB3D24" w:rsidRPr="00AB3D24" w:rsidRDefault="00AB3D24" w:rsidP="00AB3D2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F3" w:rsidRPr="00A72C17" w:rsidRDefault="002F0EF3" w:rsidP="005B19FA">
      <w:pPr>
        <w:spacing w:after="2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2F0EF3" w:rsidRPr="00A72C17" w:rsidSect="005B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689A"/>
    <w:multiLevelType w:val="multilevel"/>
    <w:tmpl w:val="3DA69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3D1DC1"/>
    <w:multiLevelType w:val="multilevel"/>
    <w:tmpl w:val="3592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E0FE2"/>
    <w:multiLevelType w:val="multilevel"/>
    <w:tmpl w:val="14F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2152A"/>
    <w:multiLevelType w:val="multilevel"/>
    <w:tmpl w:val="405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3941"/>
    <w:multiLevelType w:val="multilevel"/>
    <w:tmpl w:val="5D3E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71F97"/>
    <w:multiLevelType w:val="multilevel"/>
    <w:tmpl w:val="224C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11561"/>
    <w:multiLevelType w:val="multilevel"/>
    <w:tmpl w:val="AE38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113D6"/>
    <w:multiLevelType w:val="multilevel"/>
    <w:tmpl w:val="344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7D"/>
    <w:rsid w:val="002F0EF3"/>
    <w:rsid w:val="00337326"/>
    <w:rsid w:val="004B5F01"/>
    <w:rsid w:val="00504B97"/>
    <w:rsid w:val="005B19FA"/>
    <w:rsid w:val="0065308E"/>
    <w:rsid w:val="00656A13"/>
    <w:rsid w:val="00763A17"/>
    <w:rsid w:val="0089159E"/>
    <w:rsid w:val="009E5394"/>
    <w:rsid w:val="00A72C17"/>
    <w:rsid w:val="00AB3D24"/>
    <w:rsid w:val="00B4448C"/>
    <w:rsid w:val="00C512B2"/>
    <w:rsid w:val="00CE1DA5"/>
    <w:rsid w:val="00CE3EA9"/>
    <w:rsid w:val="00D737B5"/>
    <w:rsid w:val="00DB277D"/>
    <w:rsid w:val="00DB7179"/>
    <w:rsid w:val="00E85EAE"/>
    <w:rsid w:val="00E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2001-A9FA-4EE3-A5A0-9244C08A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56A1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5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1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3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2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2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1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263310">
                                                              <w:marLeft w:val="42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31570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56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5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2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8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76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20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88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12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3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6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948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5284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4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7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2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4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1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2017-11-08T06:05:00Z</cp:lastPrinted>
  <dcterms:created xsi:type="dcterms:W3CDTF">2017-11-07T05:53:00Z</dcterms:created>
  <dcterms:modified xsi:type="dcterms:W3CDTF">2017-11-25T10:23:00Z</dcterms:modified>
</cp:coreProperties>
</file>