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BB" w:rsidRPr="006F53BB" w:rsidRDefault="006F53BB" w:rsidP="006F53BB">
      <w:pPr>
        <w:spacing w:after="0" w:line="240" w:lineRule="auto"/>
        <w:jc w:val="center"/>
        <w:rPr>
          <w:rFonts w:ascii="Times New Roman" w:eastAsia="Times New Roman" w:hAnsi="Times New Roman" w:cs="Times New Roman"/>
          <w:sz w:val="32"/>
          <w:szCs w:val="20"/>
          <w:lang w:eastAsia="ru-RU"/>
        </w:rPr>
      </w:pPr>
      <w:r w:rsidRPr="006F53BB">
        <w:rPr>
          <w:rFonts w:ascii="Times New Roman" w:eastAsia="Times New Roman" w:hAnsi="Times New Roman" w:cs="Times New Roman"/>
          <w:sz w:val="32"/>
          <w:szCs w:val="20"/>
          <w:lang w:eastAsia="ru-RU"/>
        </w:rPr>
        <w:t>Муниципальное  общеобразовательное учреждение</w:t>
      </w:r>
    </w:p>
    <w:p w:rsidR="006F53BB" w:rsidRPr="006F53BB" w:rsidRDefault="006F53BB" w:rsidP="006F53BB">
      <w:pPr>
        <w:spacing w:after="0" w:line="240" w:lineRule="auto"/>
        <w:jc w:val="center"/>
        <w:rPr>
          <w:rFonts w:ascii="Times New Roman" w:eastAsia="Times New Roman" w:hAnsi="Times New Roman" w:cs="Times New Roman"/>
          <w:szCs w:val="20"/>
          <w:lang w:eastAsia="ru-RU"/>
        </w:rPr>
      </w:pPr>
      <w:r w:rsidRPr="006F53BB">
        <w:rPr>
          <w:rFonts w:ascii="Times New Roman" w:eastAsia="Times New Roman" w:hAnsi="Times New Roman" w:cs="Times New Roman"/>
          <w:sz w:val="32"/>
          <w:szCs w:val="20"/>
          <w:lang w:eastAsia="ru-RU"/>
        </w:rPr>
        <w:t xml:space="preserve">Петряксинская средняя  школа </w:t>
      </w:r>
    </w:p>
    <w:p w:rsidR="006F53BB" w:rsidRPr="006F53BB" w:rsidRDefault="006F53BB" w:rsidP="006F53BB">
      <w:pPr>
        <w:spacing w:after="0" w:line="240" w:lineRule="auto"/>
        <w:rPr>
          <w:rFonts w:ascii="Times New Roman" w:eastAsia="Times New Roman" w:hAnsi="Times New Roman" w:cs="Times New Roman"/>
          <w:sz w:val="20"/>
          <w:szCs w:val="20"/>
          <w:lang w:eastAsia="ru-RU"/>
        </w:rPr>
      </w:pPr>
    </w:p>
    <w:p w:rsidR="006F53BB" w:rsidRPr="006F53BB" w:rsidRDefault="006F53BB" w:rsidP="006F53BB">
      <w:pPr>
        <w:spacing w:after="0" w:line="240" w:lineRule="auto"/>
        <w:rPr>
          <w:rFonts w:ascii="Times New Roman" w:eastAsia="Times New Roman" w:hAnsi="Times New Roman" w:cs="Times New Roman"/>
          <w:sz w:val="20"/>
          <w:szCs w:val="20"/>
          <w:lang w:eastAsia="ru-RU"/>
        </w:rPr>
      </w:pPr>
    </w:p>
    <w:p w:rsidR="006F53BB" w:rsidRPr="006F53BB" w:rsidRDefault="006F53BB" w:rsidP="006F53BB">
      <w:pPr>
        <w:spacing w:after="0" w:line="240" w:lineRule="auto"/>
        <w:rPr>
          <w:rFonts w:ascii="Times New Roman" w:eastAsia="Times New Roman" w:hAnsi="Times New Roman" w:cs="Times New Roman"/>
          <w:sz w:val="20"/>
          <w:szCs w:val="20"/>
          <w:lang w:eastAsia="ru-RU"/>
        </w:rPr>
      </w:pPr>
    </w:p>
    <w:p w:rsidR="006F53BB" w:rsidRPr="006F53BB" w:rsidRDefault="006F53BB" w:rsidP="006F53BB">
      <w:pPr>
        <w:spacing w:after="0" w:line="240" w:lineRule="auto"/>
        <w:rPr>
          <w:rFonts w:ascii="Times New Roman" w:eastAsia="Times New Roman" w:hAnsi="Times New Roman" w:cs="Times New Roman"/>
          <w:sz w:val="20"/>
          <w:szCs w:val="20"/>
          <w:lang w:eastAsia="ru-RU"/>
        </w:rPr>
      </w:pPr>
    </w:p>
    <w:p w:rsidR="006F53BB" w:rsidRPr="006F53BB" w:rsidRDefault="006F53BB" w:rsidP="006F53BB">
      <w:pPr>
        <w:spacing w:after="0" w:line="240" w:lineRule="auto"/>
        <w:rPr>
          <w:rFonts w:ascii="Times New Roman" w:eastAsia="Times New Roman" w:hAnsi="Times New Roman" w:cs="Times New Roman"/>
          <w:b/>
          <w:sz w:val="24"/>
          <w:szCs w:val="24"/>
          <w:lang w:eastAsia="ru-RU"/>
        </w:rPr>
      </w:pPr>
      <w:r w:rsidRPr="006F53BB">
        <w:rPr>
          <w:rFonts w:ascii="Times New Roman" w:eastAsia="Times New Roman" w:hAnsi="Times New Roman" w:cs="Times New Roman"/>
          <w:b/>
          <w:sz w:val="24"/>
          <w:szCs w:val="24"/>
          <w:lang w:eastAsia="ru-RU"/>
        </w:rPr>
        <w:t>От работодателя:                                                     От работников:</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Директор МОУ Петряксинская СШ                               Председатель  первичной</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                                                                                           профсоюзной организации ОУ</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 С.Ф.Севбянова                                                                     Р.А. Гильманова     </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____________________                                                               _______________________    </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                  (подпись)                                                                                                  (подпись) </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  » ________ 20   г.                                                                    «  » _________ 20   г.   </w:t>
      </w:r>
    </w:p>
    <w:p w:rsidR="006F53BB" w:rsidRPr="006F53BB" w:rsidRDefault="006F53BB" w:rsidP="006F53BB">
      <w:pPr>
        <w:spacing w:after="0" w:line="240" w:lineRule="auto"/>
        <w:rPr>
          <w:rFonts w:ascii="Times New Roman" w:eastAsia="Times New Roman" w:hAnsi="Times New Roman" w:cs="Times New Roman"/>
          <w:sz w:val="24"/>
          <w:szCs w:val="24"/>
          <w:lang w:eastAsia="ru-RU"/>
        </w:rPr>
      </w:pPr>
    </w:p>
    <w:p w:rsidR="006F53BB" w:rsidRPr="006F53BB" w:rsidRDefault="006F53BB" w:rsidP="006F53BB">
      <w:pPr>
        <w:spacing w:after="0" w:line="240" w:lineRule="auto"/>
        <w:rPr>
          <w:rFonts w:ascii="Times New Roman" w:eastAsia="Times New Roman" w:hAnsi="Times New Roman" w:cs="Times New Roman"/>
          <w:sz w:val="24"/>
          <w:szCs w:val="24"/>
          <w:lang w:eastAsia="ru-RU"/>
        </w:rPr>
      </w:pPr>
      <w:r w:rsidRPr="006F53BB">
        <w:rPr>
          <w:rFonts w:ascii="Times New Roman" w:eastAsia="Times New Roman" w:hAnsi="Times New Roman" w:cs="Times New Roman"/>
          <w:sz w:val="24"/>
          <w:szCs w:val="24"/>
          <w:lang w:eastAsia="ru-RU"/>
        </w:rPr>
        <w:t xml:space="preserve">М.П.                                                        </w:t>
      </w:r>
    </w:p>
    <w:p w:rsidR="006F53BB" w:rsidRPr="006F53BB" w:rsidRDefault="006F53BB" w:rsidP="006F53BB">
      <w:pPr>
        <w:spacing w:after="0" w:line="240" w:lineRule="auto"/>
        <w:rPr>
          <w:rFonts w:ascii="Times New Roman" w:eastAsia="Times New Roman" w:hAnsi="Times New Roman" w:cs="Times New Roman"/>
          <w:sz w:val="28"/>
          <w:szCs w:val="20"/>
          <w:lang w:eastAsia="ru-RU"/>
        </w:rPr>
      </w:pPr>
      <w:r w:rsidRPr="006F53BB">
        <w:rPr>
          <w:rFonts w:ascii="Times New Roman" w:eastAsia="Times New Roman" w:hAnsi="Times New Roman" w:cs="Times New Roman"/>
          <w:sz w:val="28"/>
          <w:szCs w:val="20"/>
          <w:lang w:eastAsia="ru-RU"/>
        </w:rPr>
        <w:t xml:space="preserve">                   </w:t>
      </w:r>
    </w:p>
    <w:p w:rsidR="006F53BB" w:rsidRPr="006F53BB" w:rsidRDefault="006F53BB" w:rsidP="006F53BB">
      <w:pPr>
        <w:spacing w:after="0" w:line="360" w:lineRule="auto"/>
        <w:ind w:firstLine="709"/>
        <w:jc w:val="right"/>
        <w:rPr>
          <w:rFonts w:ascii="Times New Roman" w:eastAsia="Calibri" w:hAnsi="Times New Roman" w:cs="Times New Roman"/>
          <w:sz w:val="24"/>
          <w:szCs w:val="24"/>
          <w:lang w:eastAsia="ru-RU"/>
        </w:rPr>
      </w:pPr>
    </w:p>
    <w:p w:rsidR="006F53BB" w:rsidRPr="006F53BB" w:rsidRDefault="006F53BB" w:rsidP="006F53BB">
      <w:pPr>
        <w:spacing w:after="0" w:line="360" w:lineRule="auto"/>
        <w:ind w:firstLine="709"/>
        <w:jc w:val="right"/>
        <w:rPr>
          <w:rFonts w:ascii="Times New Roman" w:eastAsia="Calibri" w:hAnsi="Times New Roman" w:cs="Times New Roman"/>
          <w:sz w:val="24"/>
          <w:szCs w:val="24"/>
          <w:lang w:eastAsia="ru-RU"/>
        </w:rPr>
      </w:pPr>
    </w:p>
    <w:p w:rsidR="006F53BB" w:rsidRPr="006F53BB" w:rsidRDefault="006F53BB" w:rsidP="006F53BB">
      <w:pPr>
        <w:keepNext/>
        <w:spacing w:after="0" w:line="240" w:lineRule="auto"/>
        <w:jc w:val="center"/>
        <w:outlineLvl w:val="5"/>
        <w:rPr>
          <w:rFonts w:ascii="Times New Roman" w:eastAsia="Times New Roman" w:hAnsi="Times New Roman" w:cs="Times New Roman"/>
          <w:b/>
          <w:bCs/>
          <w:sz w:val="44"/>
          <w:szCs w:val="36"/>
          <w:lang w:eastAsia="ru-RU"/>
        </w:rPr>
      </w:pPr>
      <w:r w:rsidRPr="006F53BB">
        <w:rPr>
          <w:rFonts w:ascii="Times New Roman" w:eastAsia="Times New Roman" w:hAnsi="Times New Roman" w:cs="Times New Roman"/>
          <w:b/>
          <w:bCs/>
          <w:sz w:val="44"/>
          <w:szCs w:val="36"/>
          <w:lang w:eastAsia="ru-RU"/>
        </w:rPr>
        <w:t>ПРОЕКТ КОЛЛЕКТИВНОГО ДОГОВОРА</w:t>
      </w:r>
    </w:p>
    <w:p w:rsidR="006F53BB" w:rsidRPr="006F53BB" w:rsidRDefault="006F53BB" w:rsidP="006F53BB">
      <w:pPr>
        <w:spacing w:after="0" w:line="360" w:lineRule="auto"/>
        <w:jc w:val="center"/>
        <w:rPr>
          <w:rFonts w:ascii="Times New Roman" w:eastAsia="Times New Roman" w:hAnsi="Times New Roman" w:cs="Times New Roman"/>
          <w:sz w:val="40"/>
          <w:szCs w:val="32"/>
          <w:lang w:eastAsia="ru-RU"/>
        </w:rPr>
      </w:pPr>
      <w:r w:rsidRPr="006F53BB">
        <w:rPr>
          <w:rFonts w:ascii="Times New Roman" w:eastAsia="Times New Roman" w:hAnsi="Times New Roman" w:cs="Times New Roman"/>
          <w:sz w:val="40"/>
          <w:szCs w:val="32"/>
          <w:lang w:eastAsia="ru-RU"/>
        </w:rPr>
        <w:t>муниципального  общеобразовательного учреждения</w:t>
      </w:r>
    </w:p>
    <w:p w:rsidR="006F53BB" w:rsidRPr="006F53BB" w:rsidRDefault="006F53BB" w:rsidP="006F53BB">
      <w:pPr>
        <w:spacing w:after="0" w:line="360" w:lineRule="auto"/>
        <w:jc w:val="center"/>
        <w:rPr>
          <w:rFonts w:ascii="Times New Roman" w:eastAsia="Times New Roman" w:hAnsi="Times New Roman" w:cs="Times New Roman"/>
          <w:sz w:val="40"/>
          <w:szCs w:val="32"/>
          <w:lang w:eastAsia="ru-RU"/>
        </w:rPr>
      </w:pPr>
      <w:r w:rsidRPr="006F53BB">
        <w:rPr>
          <w:rFonts w:ascii="Times New Roman" w:eastAsia="Times New Roman" w:hAnsi="Times New Roman" w:cs="Times New Roman"/>
          <w:sz w:val="40"/>
          <w:szCs w:val="32"/>
          <w:lang w:eastAsia="ru-RU"/>
        </w:rPr>
        <w:t>Петряксинская средняя  школа</w:t>
      </w:r>
    </w:p>
    <w:p w:rsidR="006F53BB" w:rsidRPr="006F53BB" w:rsidRDefault="006F53BB" w:rsidP="006F53BB">
      <w:pPr>
        <w:spacing w:after="0" w:line="360" w:lineRule="auto"/>
        <w:jc w:val="center"/>
        <w:rPr>
          <w:rFonts w:ascii="Times New Roman" w:eastAsia="Calibri" w:hAnsi="Times New Roman" w:cs="Times New Roman"/>
          <w:sz w:val="36"/>
          <w:szCs w:val="28"/>
        </w:rPr>
      </w:pPr>
      <w:r w:rsidRPr="006F53BB">
        <w:rPr>
          <w:rFonts w:ascii="Times New Roman" w:eastAsia="Calibri" w:hAnsi="Times New Roman" w:cs="Times New Roman"/>
          <w:sz w:val="36"/>
          <w:szCs w:val="28"/>
        </w:rPr>
        <w:t>на 2018 - 2021годы</w:t>
      </w:r>
    </w:p>
    <w:p w:rsidR="006F53BB" w:rsidRPr="006F53BB" w:rsidRDefault="006F53BB" w:rsidP="006F53BB">
      <w:pPr>
        <w:spacing w:after="0" w:line="360" w:lineRule="auto"/>
        <w:rPr>
          <w:rFonts w:ascii="Times New Roman" w:eastAsia="Calibri" w:hAnsi="Times New Roman" w:cs="Times New Roman"/>
          <w:sz w:val="32"/>
          <w:szCs w:val="28"/>
        </w:rPr>
      </w:pPr>
    </w:p>
    <w:p w:rsidR="006F53BB" w:rsidRPr="006F53BB" w:rsidRDefault="006F53BB" w:rsidP="006F53BB">
      <w:pPr>
        <w:spacing w:after="0" w:line="360" w:lineRule="auto"/>
        <w:rPr>
          <w:rFonts w:ascii="Times New Roman" w:eastAsia="Calibri" w:hAnsi="Times New Roman" w:cs="Times New Roman"/>
          <w:sz w:val="28"/>
          <w:szCs w:val="28"/>
        </w:rPr>
      </w:pPr>
    </w:p>
    <w:p w:rsidR="006F53BB" w:rsidRPr="006F53BB" w:rsidRDefault="006F53BB" w:rsidP="006F53BB">
      <w:pPr>
        <w:spacing w:after="0" w:line="360" w:lineRule="auto"/>
        <w:rPr>
          <w:rFonts w:ascii="Times New Roman" w:eastAsia="Calibri" w:hAnsi="Times New Roman" w:cs="Times New Roman"/>
          <w:sz w:val="28"/>
          <w:szCs w:val="28"/>
        </w:rPr>
      </w:pPr>
    </w:p>
    <w:p w:rsidR="006F53BB" w:rsidRPr="006F53BB" w:rsidRDefault="006F53BB" w:rsidP="006F53BB">
      <w:pPr>
        <w:spacing w:after="0" w:line="360" w:lineRule="auto"/>
        <w:ind w:firstLine="709"/>
        <w:jc w:val="center"/>
        <w:rPr>
          <w:rFonts w:ascii="Times New Roman" w:eastAsia="Calibri" w:hAnsi="Times New Roman" w:cs="Times New Roman"/>
          <w:sz w:val="28"/>
          <w:szCs w:val="28"/>
        </w:rPr>
      </w:pPr>
    </w:p>
    <w:p w:rsidR="006F53BB" w:rsidRPr="006F53BB" w:rsidRDefault="006F53BB" w:rsidP="006F53BB">
      <w:pPr>
        <w:spacing w:after="0"/>
        <w:ind w:firstLine="709"/>
        <w:jc w:val="both"/>
        <w:rPr>
          <w:rFonts w:ascii="Times New Roman" w:eastAsia="Calibri" w:hAnsi="Times New Roman" w:cs="Times New Roman"/>
        </w:rPr>
      </w:pPr>
      <w:r w:rsidRPr="006F53BB">
        <w:rPr>
          <w:rFonts w:ascii="Times New Roman" w:eastAsia="Calibri" w:hAnsi="Times New Roman" w:cs="Times New Roman"/>
        </w:rPr>
        <w:t>Коллективный договор принят на общем собрании  работников Муниципального общеобразовательного учреждения Петряксинской средней школы Протокол №12 от 26.10.2018г.</w:t>
      </w:r>
    </w:p>
    <w:p w:rsidR="006F53BB" w:rsidRPr="006F53BB" w:rsidRDefault="006F53BB" w:rsidP="006F53BB">
      <w:pPr>
        <w:spacing w:after="0"/>
        <w:ind w:firstLine="709"/>
        <w:jc w:val="both"/>
        <w:rPr>
          <w:rFonts w:ascii="Times New Roman" w:eastAsia="Calibri" w:hAnsi="Times New Roman" w:cs="Times New Roman"/>
        </w:rPr>
      </w:pPr>
    </w:p>
    <w:p w:rsidR="006F53BB" w:rsidRPr="006F53BB" w:rsidRDefault="006F53BB" w:rsidP="006F53BB">
      <w:pPr>
        <w:spacing w:after="0"/>
        <w:ind w:firstLine="709"/>
        <w:jc w:val="both"/>
        <w:rPr>
          <w:rFonts w:ascii="Times New Roman" w:eastAsia="Calibri" w:hAnsi="Times New Roman" w:cs="Times New Roman"/>
        </w:rPr>
      </w:pPr>
      <w:r w:rsidRPr="006F53BB">
        <w:rPr>
          <w:rFonts w:ascii="Times New Roman" w:eastAsia="Calibri" w:hAnsi="Times New Roman" w:cs="Times New Roman"/>
        </w:rPr>
        <w:t xml:space="preserve">Коллективный договор прошел уведомительную регистрацию в органе по труду администрации Пильнинского муниципального района Нижегородской области </w:t>
      </w:r>
    </w:p>
    <w:p w:rsidR="006F53BB" w:rsidRPr="006F53BB" w:rsidRDefault="006F53BB" w:rsidP="006F53BB">
      <w:pPr>
        <w:spacing w:after="0"/>
        <w:ind w:firstLine="709"/>
        <w:jc w:val="both"/>
        <w:rPr>
          <w:rFonts w:ascii="Times New Roman" w:eastAsia="Calibri" w:hAnsi="Times New Roman" w:cs="Times New Roman"/>
        </w:rPr>
      </w:pPr>
      <w:r w:rsidRPr="006F53BB">
        <w:rPr>
          <w:rFonts w:ascii="Times New Roman" w:eastAsia="Calibri" w:hAnsi="Times New Roman" w:cs="Times New Roman"/>
        </w:rPr>
        <w:t>Регистрационный №___ от «___»____________20_ г.</w:t>
      </w:r>
    </w:p>
    <w:p w:rsidR="006F53BB" w:rsidRPr="006F53BB" w:rsidRDefault="006F53BB" w:rsidP="006F53BB">
      <w:pPr>
        <w:spacing w:after="0"/>
        <w:ind w:firstLine="709"/>
        <w:jc w:val="both"/>
        <w:rPr>
          <w:rFonts w:ascii="Times New Roman" w:eastAsia="Calibri" w:hAnsi="Times New Roman" w:cs="Times New Roman"/>
        </w:rPr>
      </w:pPr>
      <w:r w:rsidRPr="006F53BB">
        <w:rPr>
          <w:rFonts w:ascii="Times New Roman" w:eastAsia="Calibri" w:hAnsi="Times New Roman" w:cs="Times New Roman"/>
        </w:rPr>
        <w:t>Руководитель органа  по труду________________</w:t>
      </w:r>
    </w:p>
    <w:p w:rsidR="006F53BB" w:rsidRPr="006F53BB" w:rsidRDefault="006F53BB" w:rsidP="006F53BB">
      <w:pPr>
        <w:spacing w:after="0"/>
        <w:ind w:firstLine="709"/>
        <w:jc w:val="both"/>
        <w:rPr>
          <w:rFonts w:ascii="Times New Roman" w:eastAsia="Calibri" w:hAnsi="Times New Roman" w:cs="Times New Roman"/>
        </w:rPr>
      </w:pPr>
      <w:r w:rsidRPr="006F53BB">
        <w:rPr>
          <w:rFonts w:ascii="Times New Roman" w:eastAsia="Calibri" w:hAnsi="Times New Roman" w:cs="Times New Roman"/>
        </w:rPr>
        <w:t xml:space="preserve">                                                                    (должность, Ф.И.О.)  </w:t>
      </w:r>
    </w:p>
    <w:p w:rsidR="006F53BB" w:rsidRPr="006F53BB" w:rsidRDefault="006F53BB" w:rsidP="006F53BB">
      <w:pPr>
        <w:spacing w:after="0" w:line="360" w:lineRule="auto"/>
        <w:ind w:firstLine="709"/>
        <w:jc w:val="both"/>
        <w:rPr>
          <w:rFonts w:ascii="Times New Roman" w:eastAsia="Calibri" w:hAnsi="Times New Roman" w:cs="Times New Roman"/>
        </w:rPr>
      </w:pPr>
      <w:r w:rsidRPr="006F53BB">
        <w:rPr>
          <w:rFonts w:ascii="Times New Roman" w:eastAsia="Calibri" w:hAnsi="Times New Roman" w:cs="Times New Roman"/>
        </w:rPr>
        <w:t xml:space="preserve"> М.П.  </w:t>
      </w:r>
    </w:p>
    <w:p w:rsidR="006F53BB" w:rsidRPr="006F53BB" w:rsidRDefault="006F53BB" w:rsidP="006F53BB">
      <w:pPr>
        <w:spacing w:after="0" w:line="360" w:lineRule="auto"/>
        <w:ind w:firstLine="709"/>
        <w:jc w:val="both"/>
        <w:rPr>
          <w:rFonts w:ascii="Times New Roman" w:eastAsia="Calibri" w:hAnsi="Times New Roman" w:cs="Times New Roman"/>
        </w:rPr>
      </w:pPr>
    </w:p>
    <w:p w:rsidR="006F53BB" w:rsidRPr="006F53BB" w:rsidRDefault="006F53BB" w:rsidP="006F53BB">
      <w:pPr>
        <w:spacing w:after="0" w:line="360" w:lineRule="auto"/>
        <w:ind w:firstLine="709"/>
        <w:jc w:val="center"/>
        <w:rPr>
          <w:rFonts w:ascii="Times New Roman" w:eastAsia="Calibri" w:hAnsi="Times New Roman" w:cs="Times New Roman"/>
        </w:rPr>
      </w:pPr>
    </w:p>
    <w:p w:rsidR="006F53BB" w:rsidRPr="006F53BB" w:rsidRDefault="006F53BB" w:rsidP="006F53BB">
      <w:pPr>
        <w:spacing w:after="0" w:line="360" w:lineRule="auto"/>
        <w:rPr>
          <w:rFonts w:ascii="Times New Roman" w:eastAsia="Calibri" w:hAnsi="Times New Roman" w:cs="Times New Roman"/>
        </w:rPr>
      </w:pPr>
      <w:r w:rsidRPr="006F53BB">
        <w:rPr>
          <w:rFonts w:ascii="Times New Roman" w:eastAsia="Calibri" w:hAnsi="Times New Roman" w:cs="Times New Roman"/>
        </w:rPr>
        <w:t xml:space="preserve">                                                                                с. Петряксы</w:t>
      </w:r>
    </w:p>
    <w:p w:rsidR="006F53BB" w:rsidRPr="006F53BB" w:rsidRDefault="006F53BB" w:rsidP="006F53BB">
      <w:pPr>
        <w:spacing w:after="0" w:line="360" w:lineRule="auto"/>
        <w:ind w:firstLine="709"/>
        <w:jc w:val="center"/>
        <w:rPr>
          <w:rFonts w:ascii="Times New Roman" w:eastAsia="Calibri" w:hAnsi="Times New Roman" w:cs="Times New Roman"/>
          <w:sz w:val="24"/>
          <w:szCs w:val="24"/>
        </w:rPr>
      </w:pPr>
      <w:r w:rsidRPr="006F53BB">
        <w:rPr>
          <w:rFonts w:ascii="Times New Roman" w:eastAsia="Calibri" w:hAnsi="Times New Roman" w:cs="Times New Roman"/>
          <w:sz w:val="24"/>
          <w:szCs w:val="24"/>
        </w:rPr>
        <w:t>2018г</w:t>
      </w:r>
    </w:p>
    <w:p w:rsidR="00C55F97" w:rsidRDefault="00C55F97" w:rsidP="00CE1752">
      <w:pPr>
        <w:spacing w:after="0" w:line="360" w:lineRule="auto"/>
        <w:ind w:firstLine="142"/>
        <w:jc w:val="center"/>
        <w:rPr>
          <w:rFonts w:ascii="Times New Roman" w:eastAsia="Calibri" w:hAnsi="Times New Roman" w:cs="Times New Roman"/>
          <w:sz w:val="24"/>
          <w:szCs w:val="24"/>
        </w:rPr>
      </w:pPr>
      <w:bookmarkStart w:id="0" w:name="_GoBack"/>
      <w:bookmarkEnd w:id="0"/>
    </w:p>
    <w:p w:rsidR="00F86274" w:rsidRPr="005A0671" w:rsidRDefault="00F86274" w:rsidP="005A0671">
      <w:pPr>
        <w:numPr>
          <w:ilvl w:val="0"/>
          <w:numId w:val="1"/>
        </w:numPr>
        <w:spacing w:after="0" w:line="240" w:lineRule="atLeast"/>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lastRenderedPageBreak/>
        <w:t>Общие положения.</w:t>
      </w:r>
    </w:p>
    <w:p w:rsidR="00F86274" w:rsidRPr="005A0671" w:rsidRDefault="00F86274" w:rsidP="005A0671">
      <w:pPr>
        <w:spacing w:after="0" w:line="240" w:lineRule="atLeast"/>
        <w:contextualSpacing/>
        <w:jc w:val="center"/>
        <w:rPr>
          <w:rFonts w:ascii="Times New Roman" w:eastAsia="Calibri" w:hAnsi="Times New Roman" w:cs="Times New Roman"/>
          <w:b/>
          <w:bCs/>
          <w:sz w:val="24"/>
          <w:szCs w:val="24"/>
          <w:lang w:eastAsia="ru-RU"/>
        </w:rPr>
      </w:pPr>
    </w:p>
    <w:p w:rsidR="001F6A9A"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Коллективный договор заключен в соответствии с Трудовым кодексом Российской Федерации, </w:t>
      </w:r>
      <w:r w:rsidR="001F6A9A" w:rsidRPr="005A0671">
        <w:rPr>
          <w:rFonts w:ascii="Times New Roman" w:eastAsia="Calibri" w:hAnsi="Times New Roman" w:cs="Times New Roman"/>
          <w:sz w:val="24"/>
          <w:szCs w:val="24"/>
        </w:rPr>
        <w:t>Федеральным законом «О профессиональных союзах, их правах и гарантиях деятельности», Федеральным законом «О профессиональных союзах, их правах и гарантиях деятельности». Федеральным законом от 29 декабря 2012 года № 273-ФЗ «Об образовании в Российской Федерации» (далее - Федеральный закон № 273-ФЗ), отраслевым Соглашением по организациям, находящимся в ведении Министерства образования</w:t>
      </w:r>
      <w:r w:rsidR="00115B07" w:rsidRPr="005A0671">
        <w:rPr>
          <w:rFonts w:ascii="Times New Roman" w:eastAsia="Calibri" w:hAnsi="Times New Roman" w:cs="Times New Roman"/>
          <w:sz w:val="24"/>
          <w:szCs w:val="24"/>
        </w:rPr>
        <w:t xml:space="preserve"> и науки РФ на 2015 — 2017г.г. ,</w:t>
      </w:r>
      <w:r w:rsidR="001F6A9A" w:rsidRPr="005A0671">
        <w:rPr>
          <w:rFonts w:ascii="Times New Roman" w:eastAsia="Calibri" w:hAnsi="Times New Roman" w:cs="Times New Roman"/>
          <w:sz w:val="24"/>
          <w:szCs w:val="24"/>
        </w:rPr>
        <w:t xml:space="preserve"> региональным отраслевым соглашением между министерством образования Нижегородской области и Нижегородской областной организацией Профессионального союза работников народного образования и науки Российской Федерации на 2016-2018 годы»</w:t>
      </w:r>
      <w:r w:rsidR="00115B07" w:rsidRPr="005A0671">
        <w:rPr>
          <w:rFonts w:ascii="Times New Roman" w:eastAsia="Calibri" w:hAnsi="Times New Roman" w:cs="Times New Roman"/>
          <w:sz w:val="24"/>
          <w:szCs w:val="24"/>
        </w:rPr>
        <w:t xml:space="preserve"> и Территориальное отраслевое соглашение между Управлением образования, молодёжной политики и спорта администрации Пильнинского муниципального района и Пильнинской районной организацией Профессионального союза работников народного образования на 2017- 2019 годы</w:t>
      </w:r>
      <w:r w:rsidR="001F6A9A" w:rsidRPr="005A0671">
        <w:rPr>
          <w:rFonts w:ascii="Times New Roman" w:eastAsia="Calibri" w:hAnsi="Times New Roman" w:cs="Times New Roman"/>
          <w:sz w:val="24"/>
          <w:szCs w:val="24"/>
        </w:rPr>
        <w:t>.</w:t>
      </w:r>
    </w:p>
    <w:p w:rsidR="00F86274" w:rsidRPr="005A0671" w:rsidRDefault="00115B07" w:rsidP="005A0671">
      <w:pPr>
        <w:widowControl w:val="0"/>
        <w:tabs>
          <w:tab w:val="left" w:pos="54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Коллективный договор</w:t>
      </w:r>
      <w:r w:rsidR="001F6A9A" w:rsidRPr="005A0671">
        <w:rPr>
          <w:rFonts w:ascii="Times New Roman" w:eastAsia="Calibri" w:hAnsi="Times New Roman" w:cs="Times New Roman"/>
          <w:sz w:val="24"/>
          <w:szCs w:val="24"/>
        </w:rPr>
        <w:t xml:space="preserve"> является правовым актом и призвано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участии в договорных  отношениях,  соблюдение  сторонами  и  их  представителями.</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Действие Коллективного договора распро</w:t>
      </w:r>
      <w:r w:rsidR="008E069B">
        <w:rPr>
          <w:rFonts w:ascii="Times New Roman" w:eastAsia="Calibri" w:hAnsi="Times New Roman" w:cs="Times New Roman"/>
          <w:sz w:val="24"/>
          <w:szCs w:val="24"/>
        </w:rPr>
        <w:t xml:space="preserve">страняется на всех работников МОУ Петряксинская  средняя </w:t>
      </w:r>
      <w:r w:rsidRPr="005A0671">
        <w:rPr>
          <w:rFonts w:ascii="Times New Roman" w:eastAsia="Calibri" w:hAnsi="Times New Roman" w:cs="Times New Roman"/>
          <w:sz w:val="24"/>
          <w:szCs w:val="24"/>
        </w:rPr>
        <w:t>школа</w:t>
      </w:r>
      <w:r w:rsidR="00E32CCF">
        <w:rPr>
          <w:rFonts w:ascii="Times New Roman" w:eastAsia="Calibri" w:hAnsi="Times New Roman" w:cs="Times New Roman"/>
          <w:sz w:val="24"/>
          <w:szCs w:val="24"/>
        </w:rPr>
        <w:t>.</w:t>
      </w:r>
      <w:r w:rsidRPr="005A0671">
        <w:rPr>
          <w:rFonts w:ascii="Times New Roman" w:eastAsia="Calibri" w:hAnsi="Times New Roman" w:cs="Times New Roman"/>
          <w:sz w:val="24"/>
          <w:szCs w:val="24"/>
        </w:rPr>
        <w:t xml:space="preserve"> </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Сторонами Коллективного договора являются: </w:t>
      </w:r>
    </w:p>
    <w:p w:rsidR="00F86274" w:rsidRPr="005A0671" w:rsidRDefault="00F86274" w:rsidP="005A0671">
      <w:pPr>
        <w:widowControl w:val="0"/>
        <w:numPr>
          <w:ilvl w:val="1"/>
          <w:numId w:val="3"/>
        </w:numPr>
        <w:tabs>
          <w:tab w:val="left" w:pos="540"/>
        </w:tabs>
        <w:spacing w:after="0" w:line="240" w:lineRule="atLeast"/>
        <w:ind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работники учреждения, являющиеся членами Профессионального 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F86274" w:rsidRPr="005A0671" w:rsidRDefault="00F86274" w:rsidP="005A0671">
      <w:pPr>
        <w:widowControl w:val="0"/>
        <w:numPr>
          <w:ilvl w:val="1"/>
          <w:numId w:val="3"/>
        </w:numPr>
        <w:tabs>
          <w:tab w:val="left" w:pos="540"/>
        </w:tabs>
        <w:spacing w:after="0" w:line="240" w:lineRule="atLeast"/>
        <w:ind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работодатель в лице его представителя – директора школы (далее – работодатель</w:t>
      </w:r>
      <w:r w:rsidR="008E069B">
        <w:rPr>
          <w:rFonts w:ascii="Times New Roman" w:eastAsia="Calibri" w:hAnsi="Times New Roman" w:cs="Times New Roman"/>
          <w:sz w:val="24"/>
          <w:szCs w:val="24"/>
        </w:rPr>
        <w:t>) Севбянова Светлана Федоровна</w:t>
      </w:r>
      <w:r w:rsidRPr="005A0671">
        <w:rPr>
          <w:rFonts w:ascii="Times New Roman" w:eastAsia="Calibri" w:hAnsi="Times New Roman" w:cs="Times New Roman"/>
          <w:sz w:val="24"/>
          <w:szCs w:val="24"/>
        </w:rPr>
        <w:t>.</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61366E" w:rsidRPr="005A0671" w:rsidRDefault="0061366E"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Соглашение обязательно к применению при заключении коллективных договоров в учреждениях, трудовых договоров работников учреждений, при разрешении индивидуальных и коллективных трудовых споров.</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Коллективный договор не может содержать условий, снижающих уровень льгот и гарантий работников, установленных действующим законодательством.</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его действия или до внесения в него изменений, дополнений.</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ликвидации учреждения Коллективный договор сохраняет свое действие в течение всего срока проведения ликвидации.</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Все спорные вопросы по толкованию и реализации положений Коллективный договора решаются сторонами.</w:t>
      </w:r>
    </w:p>
    <w:p w:rsidR="00F86274" w:rsidRPr="005A0671" w:rsidRDefault="00F86274" w:rsidP="005A0671">
      <w:pPr>
        <w:widowControl w:val="0"/>
        <w:numPr>
          <w:ilvl w:val="1"/>
          <w:numId w:val="2"/>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3-х лет.</w:t>
      </w:r>
    </w:p>
    <w:p w:rsidR="00F86274" w:rsidRPr="005A0671" w:rsidRDefault="00F86274" w:rsidP="005A0671">
      <w:pPr>
        <w:spacing w:after="0" w:line="240" w:lineRule="atLeast"/>
        <w:contextualSpacing/>
        <w:jc w:val="both"/>
        <w:rPr>
          <w:rFonts w:ascii="Times New Roman" w:eastAsia="Calibri" w:hAnsi="Times New Roman" w:cs="Times New Roman"/>
          <w:sz w:val="24"/>
          <w:szCs w:val="24"/>
          <w:lang w:eastAsia="ru-RU"/>
        </w:rPr>
      </w:pPr>
    </w:p>
    <w:p w:rsidR="00F86274" w:rsidRPr="005A0671" w:rsidRDefault="00F86274" w:rsidP="005A0671">
      <w:pPr>
        <w:numPr>
          <w:ilvl w:val="0"/>
          <w:numId w:val="1"/>
        </w:numPr>
        <w:spacing w:after="0" w:line="240" w:lineRule="atLeast"/>
        <w:ind w:firstLine="0"/>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t>Обязательства сторон в области развития социального партнерства и участие профсоюзного органа в управлении  учреждением.</w:t>
      </w: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целях развития социального партнерства стороны обязуются:</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локальных правовых актов и другим социально значимым вопросам.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Обеспечивать участие представителей другой стороны Коллективного договора в работе своих руководящих органов.</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Работодатель:</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Предоставляет профкому по его запросу информацию, необходимую для защиты социально-трудовых прав работника, обеспечивая учет мнения профсоюза (согласование) при принятии локальных нормативных актов.</w:t>
      </w:r>
    </w:p>
    <w:p w:rsidR="00193841" w:rsidRPr="005A0671" w:rsidRDefault="00193841"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Профком:</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Представляет в социальном партнерстве интересы работников – членов Профсоюза учреждения.</w:t>
      </w:r>
    </w:p>
    <w:p w:rsidR="00F86274" w:rsidRPr="005A0671" w:rsidRDefault="00F86274" w:rsidP="005A0671">
      <w:pPr>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Представляет во взаимоотношениях с работодателем интересы работников, не являющихся членами Профсоюза, по вопросам индивидуальных трудовых отношений и непосредственно связанных с ними отношений в случае, если они уполномочили профком представлять их интересы и на основании личного письменного заявления перечисляют ежемесячно денежные средства в размере __1__%  из заработной платы на счет первичной профсоюзной организации.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соответствии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трудовым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законодательством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осуществляет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контроль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выполнением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работодателем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норм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трудового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права</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Выступает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инициатором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начала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переговоров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заключению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коллективного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договора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новый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срок</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месяца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окончания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срока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его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действия</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Оказывает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членам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Профсоюза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помощь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вопросах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применения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трудового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законодательства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разрешения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индивидуальных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коллективных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споров</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Содействует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предотвращению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коллективных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споров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выполнении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обязательств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включенных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настоящий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коллективный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договор</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Организует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правовой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всеобуч</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для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учреждения</w:t>
      </w:r>
      <w:r w:rsidRPr="005A0671">
        <w:rPr>
          <w:rFonts w:ascii="Bodoni MT Poster Compressed" w:eastAsia="Calibri" w:hAnsi="Bodoni MT Poster Compressed" w:cs="Bodoni MT Poster Compressed"/>
          <w:sz w:val="24"/>
          <w:szCs w:val="24"/>
        </w:rPr>
        <w:t xml:space="preserve">.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Осуществляет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контроль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правильностью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расходования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фонда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оплаты</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фонда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стимулирования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экономии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заработной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платы</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внебюджетных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средств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др</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Осуществляет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контроль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правильностью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ведения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хранения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трудовых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книжек</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своевременностью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внесения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них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записей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том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числе</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присвоении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квалификационных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категорий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результатам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аттестации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работников</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Направляет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учредителю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собственнику</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заявление</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нарушении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руководителем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его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заместителями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законов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нормативных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правовых актов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труде</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условий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коллективного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договора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соглашений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требованием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применения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мер</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дисциплинарного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взыскания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ст. 195 ТК РФ).</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Осуществляет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совместно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комиссией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социальному</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страхованию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контроль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своевременным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назначением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выплатой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работникам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пособий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обязательному</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социальному</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страхованию</w:t>
      </w:r>
      <w:r w:rsidRPr="005A0671">
        <w:rPr>
          <w:rFonts w:ascii="Bodoni MT Poster Compressed" w:eastAsia="Calibri" w:hAnsi="Bodoni MT Poster Compressed" w:cs="Bodoni MT Poster Compressed"/>
          <w:sz w:val="24"/>
          <w:szCs w:val="24"/>
        </w:rPr>
        <w:t xml:space="preserve">.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Участвует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совместно</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райкомом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Профсоюза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организации</w:t>
      </w:r>
      <w:r w:rsidRPr="005A0671">
        <w:rPr>
          <w:rFonts w:ascii="Bodoni MT Poster Compressed" w:eastAsia="Calibri" w:hAnsi="Bodoni MT Poster Compressed" w:cs="Bodoni MT Poster Compressed"/>
          <w:sz w:val="24"/>
          <w:szCs w:val="24"/>
        </w:rPr>
        <w:t xml:space="preserve"> </w:t>
      </w:r>
      <w:r w:rsidR="00115B07" w:rsidRPr="005A0671">
        <w:rPr>
          <w:rFonts w:ascii="Times New Roman" w:eastAsia="Calibri" w:hAnsi="Times New Roman" w:cs="Times New Roman"/>
          <w:sz w:val="24"/>
          <w:szCs w:val="24"/>
        </w:rPr>
        <w:t xml:space="preserve">отдыха и </w:t>
      </w:r>
      <w:r w:rsidRPr="005A0671">
        <w:rPr>
          <w:rFonts w:ascii="Times New Roman" w:eastAsia="Calibri" w:hAnsi="Times New Roman" w:cs="Times New Roman"/>
          <w:sz w:val="24"/>
          <w:szCs w:val="24"/>
        </w:rPr>
        <w:t>оздоровления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детей</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обеспечения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новогодними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подарками</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Осуществляет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контроль</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за</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правильностью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своевременностью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предоставления</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работникам</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отпусков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их</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оплаты</w:t>
      </w:r>
      <w:r w:rsidRPr="005A0671">
        <w:rPr>
          <w:rFonts w:ascii="Bodoni MT Poster Compressed" w:eastAsia="Calibri" w:hAnsi="Bodoni MT Poster Compressed" w:cs="Bodoni MT Poster Compressed"/>
          <w:sz w:val="24"/>
          <w:szCs w:val="24"/>
        </w:rPr>
        <w:t xml:space="preserve">.        </w:t>
      </w:r>
    </w:p>
    <w:p w:rsidR="00F86274" w:rsidRPr="005A0671" w:rsidRDefault="00F86274" w:rsidP="005A0671">
      <w:pPr>
        <w:widowControl w:val="0"/>
        <w:numPr>
          <w:ilvl w:val="1"/>
          <w:numId w:val="4"/>
        </w:numPr>
        <w:tabs>
          <w:tab w:val="left" w:pos="540"/>
        </w:tabs>
        <w:spacing w:after="0" w:line="240" w:lineRule="atLeast"/>
        <w:ind w:left="0" w:firstLine="0"/>
        <w:contextualSpacing/>
        <w:jc w:val="both"/>
        <w:rPr>
          <w:rFonts w:ascii="Bodoni MT Poster Compressed" w:eastAsia="Calibri" w:hAnsi="Bodoni MT Poster Compressed" w:cs="Bodoni MT Poster Compressed"/>
          <w:sz w:val="24"/>
          <w:szCs w:val="24"/>
        </w:rPr>
      </w:pPr>
      <w:r w:rsidRPr="005A0671">
        <w:rPr>
          <w:rFonts w:ascii="Times New Roman" w:eastAsia="Calibri" w:hAnsi="Times New Roman" w:cs="Times New Roman"/>
          <w:sz w:val="24"/>
          <w:szCs w:val="24"/>
        </w:rPr>
        <w:t>Организует</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культурно</w:t>
      </w:r>
      <w:r w:rsidRPr="005A0671">
        <w:rPr>
          <w:rFonts w:ascii="Bodoni MT Poster Compressed" w:eastAsia="Calibri" w:hAnsi="Bodoni MT Poster Compressed" w:cs="Bodoni MT Poster Compressed"/>
          <w:sz w:val="24"/>
          <w:szCs w:val="24"/>
        </w:rPr>
        <w:t>-</w:t>
      </w:r>
      <w:r w:rsidRPr="005A0671">
        <w:rPr>
          <w:rFonts w:ascii="Times New Roman" w:eastAsia="Calibri" w:hAnsi="Times New Roman" w:cs="Times New Roman"/>
          <w:sz w:val="24"/>
          <w:szCs w:val="24"/>
        </w:rPr>
        <w:t>массовую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и</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физкультурно</w:t>
      </w:r>
      <w:r w:rsidRPr="005A0671">
        <w:rPr>
          <w:rFonts w:ascii="Bodoni MT Poster Compressed" w:eastAsia="Calibri" w:hAnsi="Bodoni MT Poster Compressed" w:cs="Bodoni MT Poster Compressed"/>
          <w:sz w:val="24"/>
          <w:szCs w:val="24"/>
        </w:rPr>
        <w:t>-</w:t>
      </w:r>
      <w:r w:rsidRPr="005A0671">
        <w:rPr>
          <w:rFonts w:ascii="Times New Roman" w:eastAsia="Calibri" w:hAnsi="Times New Roman" w:cs="Times New Roman"/>
          <w:sz w:val="24"/>
          <w:szCs w:val="24"/>
        </w:rPr>
        <w:t>оздоровительную</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работу</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в</w:t>
      </w:r>
      <w:r w:rsidRPr="005A0671">
        <w:rPr>
          <w:rFonts w:ascii="Bodoni MT Poster Compressed" w:eastAsia="Calibri" w:hAnsi="Bodoni MT Poster Compressed" w:cs="Bodoni MT Poster Compressed"/>
          <w:sz w:val="24"/>
          <w:szCs w:val="24"/>
        </w:rPr>
        <w:t xml:space="preserve"> </w:t>
      </w:r>
      <w:r w:rsidRPr="005A0671">
        <w:rPr>
          <w:rFonts w:ascii="Times New Roman" w:eastAsia="Calibri" w:hAnsi="Times New Roman" w:cs="Times New Roman"/>
          <w:sz w:val="24"/>
          <w:szCs w:val="24"/>
        </w:rPr>
        <w:t>учреждении</w:t>
      </w:r>
      <w:r w:rsidRPr="005A0671">
        <w:rPr>
          <w:rFonts w:ascii="Bodoni MT Poster Compressed" w:eastAsia="Calibri" w:hAnsi="Bodoni MT Poster Compressed" w:cs="Bodoni MT Poster Compressed"/>
          <w:sz w:val="24"/>
          <w:szCs w:val="24"/>
        </w:rPr>
        <w:t>.</w:t>
      </w: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b/>
          <w:bCs/>
          <w:sz w:val="24"/>
          <w:szCs w:val="24"/>
        </w:rPr>
        <w:tab/>
        <w:t xml:space="preserve">Стороны договорились, </w:t>
      </w:r>
      <w:r w:rsidRPr="005A0671">
        <w:rPr>
          <w:rFonts w:ascii="Times New Roman" w:eastAsia="Calibri" w:hAnsi="Times New Roman" w:cs="Times New Roman"/>
          <w:sz w:val="24"/>
          <w:szCs w:val="24"/>
        </w:rPr>
        <w:t>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работодателем совместно с профкомом.</w:t>
      </w: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ab/>
        <w:t xml:space="preserve">Перечень локальных нормативных актов, </w:t>
      </w:r>
      <w:r w:rsidRPr="005A0671">
        <w:rPr>
          <w:rFonts w:ascii="Times New Roman" w:eastAsia="Calibri" w:hAnsi="Times New Roman" w:cs="Times New Roman"/>
          <w:sz w:val="24"/>
          <w:szCs w:val="24"/>
        </w:rPr>
        <w:t>содержащих нормы трудового права, которые работодатель принимает по согласованию с профкомом:</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правила внутреннего трудового распорядка;</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положение об оплате труда работников;</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график отпусков;</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расписание учебных занятий;</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соглашение по охране труда;</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F86274" w:rsidRPr="005A0671" w:rsidRDefault="00F86274"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положение о распределении стимулирующей части фонда оплаты труда </w:t>
      </w:r>
      <w:r w:rsidR="001D2824" w:rsidRPr="005A0671">
        <w:rPr>
          <w:rFonts w:ascii="Times New Roman" w:eastAsia="Calibri" w:hAnsi="Times New Roman" w:cs="Times New Roman"/>
          <w:sz w:val="24"/>
          <w:szCs w:val="24"/>
        </w:rPr>
        <w:t xml:space="preserve"> учреждения;</w:t>
      </w:r>
    </w:p>
    <w:p w:rsidR="00F86274" w:rsidRPr="005A0671" w:rsidRDefault="00F86274" w:rsidP="005A0671">
      <w:pPr>
        <w:suppressAutoHyphens/>
        <w:autoSpaceDE w:val="0"/>
        <w:autoSpaceDN w:val="0"/>
        <w:adjustRightInd w:val="0"/>
        <w:spacing w:after="0" w:line="240" w:lineRule="atLeast"/>
        <w:ind w:left="567"/>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положение о премировании работников;</w:t>
      </w:r>
      <w:r w:rsidR="001D2824" w:rsidRPr="005A0671">
        <w:rPr>
          <w:rFonts w:ascii="Times New Roman" w:eastAsia="Calibri" w:hAnsi="Times New Roman" w:cs="Times New Roman"/>
          <w:sz w:val="24"/>
          <w:szCs w:val="24"/>
        </w:rPr>
        <w:t xml:space="preserve"> </w:t>
      </w:r>
      <w:r w:rsidRPr="005A0671">
        <w:rPr>
          <w:rFonts w:ascii="Times New Roman" w:eastAsia="Calibri" w:hAnsi="Times New Roman" w:cs="Times New Roman"/>
          <w:sz w:val="24"/>
          <w:szCs w:val="24"/>
        </w:rPr>
        <w:t xml:space="preserve">положение об оказании материальной помощи работникам; </w:t>
      </w:r>
    </w:p>
    <w:p w:rsidR="00F86274" w:rsidRPr="005A0671" w:rsidRDefault="00E447E7" w:rsidP="005A0671">
      <w:pPr>
        <w:numPr>
          <w:ilvl w:val="0"/>
          <w:numId w:val="5"/>
        </w:numPr>
        <w:tabs>
          <w:tab w:val="clear" w:pos="1069"/>
        </w:tabs>
        <w:suppressAutoHyphens/>
        <w:autoSpaceDE w:val="0"/>
        <w:autoSpaceDN w:val="0"/>
        <w:adjustRightInd w:val="0"/>
        <w:spacing w:after="0" w:line="240" w:lineRule="atLeast"/>
        <w:ind w:left="567"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положение о предоставлении отпуска до 1 года.</w:t>
      </w:r>
    </w:p>
    <w:p w:rsidR="00F86274" w:rsidRPr="005A0671" w:rsidRDefault="00F86274" w:rsidP="005A0671">
      <w:pPr>
        <w:suppressAutoHyphens/>
        <w:autoSpaceDE w:val="0"/>
        <w:autoSpaceDN w:val="0"/>
        <w:adjustRightInd w:val="0"/>
        <w:spacing w:after="0" w:line="240" w:lineRule="atLeast"/>
        <w:ind w:left="567"/>
        <w:contextualSpacing/>
        <w:jc w:val="both"/>
        <w:rPr>
          <w:rFonts w:ascii="Times New Roman" w:eastAsia="Calibri" w:hAnsi="Times New Roman" w:cs="Times New Roman"/>
          <w:sz w:val="24"/>
          <w:szCs w:val="24"/>
        </w:rPr>
      </w:pPr>
    </w:p>
    <w:p w:rsidR="00F86274" w:rsidRPr="005A0671" w:rsidRDefault="00F86274" w:rsidP="005A0671">
      <w:pPr>
        <w:numPr>
          <w:ilvl w:val="0"/>
          <w:numId w:val="1"/>
        </w:numPr>
        <w:spacing w:after="0" w:line="240" w:lineRule="atLeast"/>
        <w:ind w:left="1077" w:firstLine="0"/>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t>Обязательства Сторон в области трудовых отношений, занятости,  переподготовки кадров и  повышения квалификации в сфере образования</w:t>
      </w:r>
    </w:p>
    <w:p w:rsidR="00F86274" w:rsidRPr="005A0671" w:rsidRDefault="00AC303F" w:rsidP="005A0671">
      <w:pPr>
        <w:widowControl w:val="0"/>
        <w:tabs>
          <w:tab w:val="left" w:pos="540"/>
        </w:tabs>
        <w:spacing w:after="0" w:line="240" w:lineRule="atLeast"/>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Стороны подтверждают:</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Трудовой договор с работником заключается на неопределенный срок в письменной форме.</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Условия трудового договора, ухудшающие положение работников по сравнению с трудовым законодательством, Отраслевым соглашением, настоящим коллективным договором, являются недействительными. </w:t>
      </w:r>
    </w:p>
    <w:p w:rsidR="00F86274" w:rsidRPr="005A0671" w:rsidRDefault="00F86274" w:rsidP="005A0671">
      <w:pPr>
        <w:spacing w:after="0" w:line="240" w:lineRule="atLeast"/>
        <w:ind w:left="284"/>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Условия оплаты труда, включая размер оклада (должностного оклада), ставки заработной платы по профессии работника, размеры повышающих коэффициентов к окладам,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F86274" w:rsidRPr="005A0671" w:rsidRDefault="00F86274" w:rsidP="005A0671">
      <w:pPr>
        <w:spacing w:after="0" w:line="240" w:lineRule="atLeast"/>
        <w:ind w:left="284"/>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Условия трудового договора могут быть изменены только по соглашению сторон и в письменной форме (ст.72 ТК РФ). </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Расторжение трудового договора с работником - членом Профсоюза, по инициативе работодателя осуществляется по основаниям, предусмотренным п. 2, 3, 5 ст. 81ТК РФ по согласованию с профкомом.</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F86274" w:rsidRPr="005A0671" w:rsidRDefault="00F86274" w:rsidP="005A0671">
      <w:pPr>
        <w:widowControl w:val="0"/>
        <w:tabs>
          <w:tab w:val="left" w:pos="540"/>
        </w:tabs>
        <w:spacing w:after="0" w:line="240" w:lineRule="atLeast"/>
        <w:ind w:left="284"/>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ab/>
        <w:t>Работодатель обязуется:</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F86274" w:rsidRPr="005A0671" w:rsidRDefault="00F86274" w:rsidP="005A0671">
      <w:pPr>
        <w:widowControl w:val="0"/>
        <w:tabs>
          <w:tab w:val="left" w:pos="540"/>
        </w:tabs>
        <w:spacing w:after="0" w:line="240" w:lineRule="atLeast"/>
        <w:ind w:left="284"/>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договорились:</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 связи с оптимизацией штатов принимать меры по переподготовке и трудоустройству высвобождаемых работников.  </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Разрабатывать меры, предупреждающие массовое сокращение численности работников учреждения.</w:t>
      </w:r>
    </w:p>
    <w:p w:rsidR="00F86274" w:rsidRPr="005A0671" w:rsidRDefault="00F86274" w:rsidP="005A0671">
      <w:pPr>
        <w:widowControl w:val="0"/>
        <w:tabs>
          <w:tab w:val="left" w:pos="540"/>
        </w:tabs>
        <w:spacing w:after="0" w:line="240" w:lineRule="atLeast"/>
        <w:ind w:left="284"/>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высвобождением работников в отрасли считается увольнение 10 и более процентов работников в течение 90 календарных дней.</w:t>
      </w:r>
    </w:p>
    <w:p w:rsidR="00F86274" w:rsidRPr="005A0671" w:rsidRDefault="00F86274" w:rsidP="005A0671">
      <w:pPr>
        <w:widowControl w:val="0"/>
        <w:tabs>
          <w:tab w:val="left" w:pos="540"/>
        </w:tabs>
        <w:spacing w:after="0" w:line="240" w:lineRule="atLeast"/>
        <w:ind w:left="284"/>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подтверждают:</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Переподготовка и повышение квалификации педагогических работников осуществляется 1 раз в 3 года за счет средств учреждения.</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имеющие более длительный стаж работы в данном учреждении;</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имеющие почетные звания, награжденные ведомственными знаками отличия и Почетными грамотами;</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применяющие инновационные методы работы;</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которым до наступления права на получение пенсии (по любым основаниям) осталось менее трех лет;</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одинокие матери и отцы, воспитывающие детей до 16 лет;</w:t>
      </w:r>
    </w:p>
    <w:p w:rsidR="00F86274" w:rsidRPr="005A0671" w:rsidRDefault="00F86274" w:rsidP="005A0671">
      <w:pPr>
        <w:numPr>
          <w:ilvl w:val="0"/>
          <w:numId w:val="7"/>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неосвобожденные председатели первичных профсоюзных организаций;</w:t>
      </w:r>
    </w:p>
    <w:p w:rsidR="00F86274" w:rsidRPr="005A0671" w:rsidRDefault="00F86274"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дошкольн</w:t>
      </w:r>
      <w:r w:rsidR="00E447E7" w:rsidRPr="005A0671">
        <w:rPr>
          <w:rFonts w:ascii="Times New Roman" w:eastAsia="Calibri" w:hAnsi="Times New Roman" w:cs="Times New Roman"/>
          <w:sz w:val="24"/>
          <w:szCs w:val="24"/>
        </w:rPr>
        <w:t xml:space="preserve">ых образовательных учреждений </w:t>
      </w:r>
      <w:r w:rsidRPr="005A0671">
        <w:rPr>
          <w:rFonts w:ascii="Times New Roman" w:eastAsia="Calibri" w:hAnsi="Times New Roman" w:cs="Times New Roman"/>
          <w:sz w:val="24"/>
          <w:szCs w:val="24"/>
        </w:rPr>
        <w:t>.</w:t>
      </w:r>
    </w:p>
    <w:p w:rsidR="00E447E7" w:rsidRPr="005A0671" w:rsidRDefault="00791F20" w:rsidP="005A0671">
      <w:pPr>
        <w:widowControl w:val="0"/>
        <w:numPr>
          <w:ilvl w:val="1"/>
          <w:numId w:val="6"/>
        </w:numPr>
        <w:tabs>
          <w:tab w:val="left" w:pos="540"/>
        </w:tabs>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w:t>
      </w:r>
      <w:r w:rsidR="00E447E7" w:rsidRPr="005A0671">
        <w:rPr>
          <w:rFonts w:ascii="Times New Roman" w:eastAsia="Calibri" w:hAnsi="Times New Roman" w:cs="Times New Roman"/>
          <w:sz w:val="24"/>
          <w:szCs w:val="24"/>
        </w:rPr>
        <w:t xml:space="preserve">редусматривать в коллективных договорах и трудовых </w:t>
      </w:r>
      <w:r w:rsidRPr="005A0671">
        <w:rPr>
          <w:rFonts w:ascii="Times New Roman" w:eastAsia="Calibri" w:hAnsi="Times New Roman" w:cs="Times New Roman"/>
          <w:sz w:val="24"/>
          <w:szCs w:val="24"/>
        </w:rPr>
        <w:t>договорах с работниками выплату</w:t>
      </w:r>
      <w:r w:rsidR="00E447E7" w:rsidRPr="005A0671">
        <w:rPr>
          <w:rFonts w:ascii="Times New Roman" w:eastAsia="Calibri" w:hAnsi="Times New Roman" w:cs="Times New Roman"/>
          <w:sz w:val="24"/>
          <w:szCs w:val="24"/>
        </w:rPr>
        <w:t xml:space="preserve"> выходного пособия в размере не менее среднего месячного </w:t>
      </w:r>
      <w:r w:rsidRPr="005A0671">
        <w:rPr>
          <w:rFonts w:ascii="Times New Roman" w:eastAsia="Calibri" w:hAnsi="Times New Roman" w:cs="Times New Roman"/>
          <w:sz w:val="24"/>
          <w:szCs w:val="24"/>
        </w:rPr>
        <w:t>заработка</w:t>
      </w:r>
      <w:r w:rsidR="00E447E7" w:rsidRPr="005A0671">
        <w:rPr>
          <w:rFonts w:ascii="Times New Roman" w:eastAsia="Calibri" w:hAnsi="Times New Roman" w:cs="Times New Roman"/>
          <w:sz w:val="24"/>
          <w:szCs w:val="24"/>
        </w:rPr>
        <w:t xml:space="preserve"> в случае прекращения трудового договора по основанию, предусмотренному пунктом 7 части первой статьи 77 Трудового кодекса </w:t>
      </w:r>
      <w:r w:rsidRPr="005A0671">
        <w:rPr>
          <w:rFonts w:ascii="Times New Roman" w:eastAsia="Calibri" w:hAnsi="Times New Roman" w:cs="Times New Roman"/>
          <w:sz w:val="24"/>
          <w:szCs w:val="24"/>
        </w:rPr>
        <w:t>Российской Федерации: в связи с отказом работника от продолжения работы в силу изменений определенных сторонами условий трудового договора, при уменьшении учебной нагрузки на 0,5 ставки и более.</w:t>
      </w:r>
    </w:p>
    <w:p w:rsidR="00F86274" w:rsidRPr="005A0671" w:rsidRDefault="00F86274" w:rsidP="00E32CCF">
      <w:pPr>
        <w:spacing w:after="0" w:line="240" w:lineRule="atLeast"/>
        <w:contextualSpacing/>
        <w:rPr>
          <w:rFonts w:ascii="Times New Roman" w:eastAsia="Calibri" w:hAnsi="Times New Roman" w:cs="Times New Roman"/>
          <w:b/>
          <w:bCs/>
          <w:sz w:val="24"/>
          <w:szCs w:val="24"/>
          <w:lang w:eastAsia="ru-RU"/>
        </w:rPr>
      </w:pPr>
    </w:p>
    <w:p w:rsidR="00F86274" w:rsidRPr="005A0671" w:rsidRDefault="00F86274" w:rsidP="005A0671">
      <w:pPr>
        <w:spacing w:after="0" w:line="240" w:lineRule="atLeast"/>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t>4. Рабочее время и время отдыха.</w:t>
      </w:r>
    </w:p>
    <w:p w:rsidR="00F86274" w:rsidRPr="005A0671" w:rsidRDefault="00F86274" w:rsidP="005A0671">
      <w:pPr>
        <w:spacing w:after="0" w:line="240" w:lineRule="atLeast"/>
        <w:contextualSpacing/>
        <w:jc w:val="both"/>
        <w:rPr>
          <w:rFonts w:ascii="Times New Roman" w:eastAsia="Calibri" w:hAnsi="Times New Roman" w:cs="Times New Roman"/>
          <w:i/>
          <w:iCs/>
          <w:sz w:val="24"/>
          <w:szCs w:val="24"/>
          <w:lang w:eastAsia="ru-RU"/>
        </w:rPr>
      </w:pPr>
    </w:p>
    <w:p w:rsidR="00F86274" w:rsidRPr="005A0671" w:rsidRDefault="00F86274" w:rsidP="005A0671">
      <w:pPr>
        <w:widowControl w:val="0"/>
        <w:numPr>
          <w:ilvl w:val="1"/>
          <w:numId w:val="8"/>
        </w:numPr>
        <w:tabs>
          <w:tab w:val="left" w:pos="0"/>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при регулировании вопросов рабочего времени и времени отдыха работников исходят из того, что:</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w:t>
      </w:r>
      <w:r w:rsidR="00AC6789" w:rsidRPr="005A0671">
        <w:rPr>
          <w:rFonts w:ascii="Times New Roman" w:eastAsia="Calibri" w:hAnsi="Times New Roman" w:cs="Times New Roman"/>
          <w:sz w:val="24"/>
          <w:szCs w:val="24"/>
        </w:rPr>
        <w:t xml:space="preserve"> и науки РФ от 22.12.2014 № 1601</w:t>
      </w:r>
      <w:r w:rsidRPr="005A0671">
        <w:rPr>
          <w:rFonts w:ascii="Times New Roman" w:eastAsia="Calibri"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w:t>
      </w:r>
      <w:r w:rsidR="00050E16" w:rsidRPr="005A0671">
        <w:rPr>
          <w:rFonts w:ascii="Times New Roman" w:eastAsia="Calibri" w:hAnsi="Times New Roman" w:cs="Times New Roman"/>
          <w:sz w:val="24"/>
          <w:szCs w:val="24"/>
        </w:rPr>
        <w:t xml:space="preserve"> и Приказ Министерства образования и науки Российской Федерации от 11 мая 2016 г. 536 «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5A0671">
        <w:rPr>
          <w:rFonts w:ascii="Times New Roman" w:eastAsia="Calibri" w:hAnsi="Times New Roman" w:cs="Times New Roman"/>
          <w:sz w:val="24"/>
          <w:szCs w:val="24"/>
        </w:rPr>
        <w:t xml:space="preserve">. </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Рабочее время педагогических работников характеризуется наличием установленных норм времени только для выполнения педагогической работы, связанной с преподавательской деятельностью. Выполнение другой части педагогической работы педагогическими работниками, ведущими преподавательскую деятельность, осуществляется в течение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характеристиками, регулируется графиками и планами,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 </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F86274" w:rsidRPr="005A0671" w:rsidRDefault="00F86274" w:rsidP="005A0671">
      <w:pPr>
        <w:widowControl w:val="0"/>
        <w:tabs>
          <w:tab w:val="left" w:pos="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Руководитель должен ознакомить педагогических работников до ухода в очередной отпуск с их учебной нагрузкой на новый учебный год под роспись.</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F86274" w:rsidRPr="005A0671" w:rsidRDefault="00F86274" w:rsidP="005A0671">
      <w:pPr>
        <w:widowControl w:val="0"/>
        <w:tabs>
          <w:tab w:val="left" w:pos="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Учебная нагрузка на выходные и нерабочие праздничные дни не планируется.</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Уменьшение или увеличение учебной нагрузки учителя по сравнению с учебной нагрузкой, оговоренной в трудовом договоре  или приказе руководителя учреждения, возможны только:</w:t>
      </w:r>
    </w:p>
    <w:p w:rsidR="00F86274" w:rsidRPr="005A0671" w:rsidRDefault="00F86274" w:rsidP="005A0671">
      <w:pPr>
        <w:numPr>
          <w:ilvl w:val="0"/>
          <w:numId w:val="9"/>
        </w:numPr>
        <w:spacing w:after="0" w:line="240" w:lineRule="atLeast"/>
        <w:ind w:left="142"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 взаимному согласию сторон;</w:t>
      </w:r>
    </w:p>
    <w:p w:rsidR="00F86274" w:rsidRPr="005A0671" w:rsidRDefault="00F86274" w:rsidP="005A0671">
      <w:pPr>
        <w:numPr>
          <w:ilvl w:val="0"/>
          <w:numId w:val="9"/>
        </w:numPr>
        <w:spacing w:after="0" w:line="240" w:lineRule="atLeast"/>
        <w:ind w:left="142"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 инициативе работодателя в случаях:</w:t>
      </w:r>
    </w:p>
    <w:p w:rsidR="00F86274" w:rsidRPr="005A0671" w:rsidRDefault="00F86274" w:rsidP="005A0671">
      <w:pPr>
        <w:numPr>
          <w:ilvl w:val="0"/>
          <w:numId w:val="10"/>
        </w:numPr>
        <w:spacing w:after="0" w:line="240" w:lineRule="atLeast"/>
        <w:ind w:left="142"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F86274" w:rsidRPr="005A0671" w:rsidRDefault="00F86274" w:rsidP="005A0671">
      <w:pPr>
        <w:numPr>
          <w:ilvl w:val="0"/>
          <w:numId w:val="10"/>
        </w:numPr>
        <w:spacing w:after="0" w:line="240" w:lineRule="atLeast"/>
        <w:ind w:left="142"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восстановления (по решению суда) на работе учителя, ранее выполнявшего эту учебную нагрузку;</w:t>
      </w:r>
    </w:p>
    <w:p w:rsidR="00F86274" w:rsidRPr="005A0671" w:rsidRDefault="00F86274" w:rsidP="005A0671">
      <w:pPr>
        <w:numPr>
          <w:ilvl w:val="0"/>
          <w:numId w:val="10"/>
        </w:numPr>
        <w:spacing w:after="0" w:line="240" w:lineRule="atLeast"/>
        <w:ind w:left="142"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указанных в подпункте «б» случаях изменения учебной нагрузки по инициативе работодателя осуществляется в соответствии с законодательством.</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учреждении  неполный рабочий день или неполная рабочая неделя устанавливаются в следующих случаях:</w:t>
      </w:r>
    </w:p>
    <w:p w:rsidR="00F86274" w:rsidRPr="005A0671" w:rsidRDefault="00F86274" w:rsidP="005A0671">
      <w:pPr>
        <w:numPr>
          <w:ilvl w:val="0"/>
          <w:numId w:val="11"/>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 соглашению между работником и работодателем;</w:t>
      </w:r>
    </w:p>
    <w:p w:rsidR="00F86274" w:rsidRPr="005A0671" w:rsidRDefault="00F86274" w:rsidP="005A0671">
      <w:pPr>
        <w:numPr>
          <w:ilvl w:val="0"/>
          <w:numId w:val="11"/>
        </w:numPr>
        <w:spacing w:after="0" w:line="240" w:lineRule="atLeast"/>
        <w:ind w:left="28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86274" w:rsidRPr="005A0671" w:rsidRDefault="00F86274" w:rsidP="005A0671">
      <w:pPr>
        <w:widowControl w:val="0"/>
        <w:numPr>
          <w:ilvl w:val="2"/>
          <w:numId w:val="8"/>
        </w:numPr>
        <w:tabs>
          <w:tab w:val="left" w:pos="0"/>
          <w:tab w:val="left" w:pos="567"/>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Учителям, по возможности, предусматривается один свободный день в неделю для методической работы и повышения квалификации.</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(заседания педагогического совета, родительские собрания и т.п.), учитель вправе использовать по своему усмотрению.</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5A0671">
        <w:rPr>
          <w:rFonts w:ascii="Times New Roman" w:eastAsia="Calibri" w:hAnsi="Times New Roman" w:cs="Times New Roman"/>
          <w:sz w:val="24"/>
          <w:szCs w:val="24"/>
        </w:rPr>
        <w:softHyphen/>
        <w:t>менному распоряжению работодателя.</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F86274" w:rsidRPr="005A0671" w:rsidRDefault="00F86274" w:rsidP="005A0671">
      <w:pPr>
        <w:widowControl w:val="0"/>
        <w:numPr>
          <w:ilvl w:val="2"/>
          <w:numId w:val="8"/>
        </w:numPr>
        <w:tabs>
          <w:tab w:val="left" w:pos="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Женщинам, работающим в сельской местности, устанавливается 36-часовая рабочая неделя, если меньшая продолжительность не установлена действующим законодательством. При этом заработная плата выплачивается в том же размере, что и при полной продолжительности еженедельной работы (40 часов).</w:t>
      </w:r>
    </w:p>
    <w:p w:rsidR="00F86274" w:rsidRPr="005A0671" w:rsidRDefault="00F86274" w:rsidP="005A0671">
      <w:pPr>
        <w:numPr>
          <w:ilvl w:val="1"/>
          <w:numId w:val="8"/>
        </w:numPr>
        <w:suppressAutoHyphens/>
        <w:autoSpaceDE w:val="0"/>
        <w:autoSpaceDN w:val="0"/>
        <w:adjustRightInd w:val="0"/>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подтверждают:</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Предоставление ежегодных основного и дополнительных оплачиваемых отпусков осуществляется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color w:val="000000"/>
          <w:sz w:val="24"/>
          <w:szCs w:val="24"/>
        </w:rPr>
        <w:t>Оплата отпуска производится не позднее, чем за три дня до его начала.</w:t>
      </w:r>
    </w:p>
    <w:p w:rsidR="00F86274" w:rsidRPr="005A0671" w:rsidRDefault="00F86274" w:rsidP="005A0671">
      <w:pPr>
        <w:widowControl w:val="0"/>
        <w:spacing w:after="0" w:line="240" w:lineRule="atLeast"/>
        <w:contextualSpacing/>
        <w:jc w:val="both"/>
        <w:rPr>
          <w:rFonts w:ascii="Times New Roman" w:eastAsia="Calibri" w:hAnsi="Times New Roman" w:cs="Times New Roman"/>
          <w:color w:val="000000"/>
          <w:sz w:val="24"/>
          <w:szCs w:val="24"/>
        </w:rPr>
      </w:pPr>
      <w:r w:rsidRPr="005A0671">
        <w:rPr>
          <w:rFonts w:ascii="Times New Roman" w:eastAsia="Calibri" w:hAnsi="Times New Roman" w:cs="Times New Roman"/>
          <w:sz w:val="24"/>
          <w:szCs w:val="24"/>
        </w:rPr>
        <w:t xml:space="preserve">Ежегодный отпуск переносится на другой срок  </w:t>
      </w:r>
      <w:r w:rsidRPr="005A0671">
        <w:rPr>
          <w:rFonts w:ascii="Times New Roman" w:eastAsia="Calibri" w:hAnsi="Times New Roman" w:cs="Times New Roman"/>
          <w:color w:val="000000"/>
          <w:sz w:val="24"/>
          <w:szCs w:val="24"/>
        </w:rPr>
        <w:t xml:space="preserve">по соглашению между работником и работодателем </w:t>
      </w:r>
      <w:r w:rsidRPr="005A0671">
        <w:rPr>
          <w:rFonts w:ascii="Times New Roman" w:eastAsia="Calibri" w:hAnsi="Times New Roman" w:cs="Times New Roman"/>
          <w:sz w:val="24"/>
          <w:szCs w:val="24"/>
        </w:rPr>
        <w:t>в случаях, предусмотренных законодательством, в том числе,</w:t>
      </w:r>
      <w:r w:rsidRPr="005A0671">
        <w:rPr>
          <w:rFonts w:ascii="Times New Roman" w:eastAsia="Calibri" w:hAnsi="Times New Roman" w:cs="Times New Roman"/>
          <w:color w:val="000000"/>
          <w:sz w:val="24"/>
          <w:szCs w:val="24"/>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5A0671">
        <w:rPr>
          <w:rFonts w:ascii="Times New Roman" w:eastAsia="Calibri" w:hAnsi="Times New Roman" w:cs="Times New Roman"/>
          <w:sz w:val="24"/>
          <w:szCs w:val="24"/>
        </w:rPr>
        <w:t xml:space="preserve"> При этом работник имеет право выбора новой даты начала отпуска.</w:t>
      </w:r>
    </w:p>
    <w:p w:rsidR="00F86274" w:rsidRPr="005A0671" w:rsidRDefault="00F86274" w:rsidP="005A0671">
      <w:pPr>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График отпусков составляется на каждый календарный год и доводится до сведения всех работников.</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F86274" w:rsidRPr="005A0671" w:rsidRDefault="00F86274" w:rsidP="005A0671">
      <w:pPr>
        <w:widowControl w:val="0"/>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Педагогическим работникам учреждения в соответствии со ст. 55 Федерального закона «Об образовании в Российской Федерации»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F86274" w:rsidRPr="005A0671" w:rsidRDefault="00F86274" w:rsidP="005A0671">
      <w:pPr>
        <w:widowControl w:val="0"/>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Порядок и условия предоставления длительного отпуска опреде</w:t>
      </w:r>
      <w:r w:rsidR="00D5525C" w:rsidRPr="005A0671">
        <w:rPr>
          <w:rFonts w:ascii="Times New Roman" w:eastAsia="Calibri" w:hAnsi="Times New Roman" w:cs="Times New Roman"/>
          <w:sz w:val="24"/>
          <w:szCs w:val="24"/>
        </w:rPr>
        <w:t>ляются Положением (Приложение №   )</w:t>
      </w:r>
      <w:r w:rsidRPr="005A0671">
        <w:rPr>
          <w:rFonts w:ascii="Times New Roman" w:eastAsia="Calibri" w:hAnsi="Times New Roman" w:cs="Times New Roman"/>
          <w:sz w:val="24"/>
          <w:szCs w:val="24"/>
        </w:rPr>
        <w:t xml:space="preserve"> </w:t>
      </w:r>
    </w:p>
    <w:p w:rsidR="00E50034" w:rsidRPr="005A0671" w:rsidRDefault="00E50034" w:rsidP="005A0671">
      <w:pPr>
        <w:pStyle w:val="a9"/>
        <w:widowControl w:val="0"/>
        <w:numPr>
          <w:ilvl w:val="2"/>
          <w:numId w:val="8"/>
        </w:numPr>
        <w:spacing w:after="0" w:line="240" w:lineRule="atLeast"/>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F86274" w:rsidRPr="005A0671" w:rsidRDefault="00E50034" w:rsidP="005A0671">
      <w:pPr>
        <w:pStyle w:val="a9"/>
        <w:widowControl w:val="0"/>
        <w:spacing w:after="0" w:line="240" w:lineRule="atLeast"/>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установленных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w:t>
      </w:r>
      <w:r w:rsidR="00D5525C" w:rsidRPr="005A0671">
        <w:rPr>
          <w:rFonts w:ascii="Times New Roman" w:eastAsia="Calibri" w:hAnsi="Times New Roman" w:cs="Times New Roman"/>
          <w:sz w:val="24"/>
          <w:szCs w:val="24"/>
        </w:rPr>
        <w:t xml:space="preserve"> 25 октября 1974 г. № 298/П-22.</w:t>
      </w:r>
    </w:p>
    <w:p w:rsidR="00F86274" w:rsidRPr="005A0671" w:rsidRDefault="00F86274" w:rsidP="005A0671">
      <w:pPr>
        <w:numPr>
          <w:ilvl w:val="1"/>
          <w:numId w:val="8"/>
        </w:numPr>
        <w:suppressAutoHyphens/>
        <w:autoSpaceDE w:val="0"/>
        <w:autoSpaceDN w:val="0"/>
        <w:adjustRightInd w:val="0"/>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Работодатель обязуется:</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Предоставлять ежегодный дополнительный оплачиваемый отпуск работникам:</w:t>
      </w:r>
    </w:p>
    <w:p w:rsidR="00F86274" w:rsidRPr="005A0671" w:rsidRDefault="00F86274" w:rsidP="005A0671">
      <w:pPr>
        <w:numPr>
          <w:ilvl w:val="0"/>
          <w:numId w:val="9"/>
        </w:numPr>
        <w:spacing w:after="0" w:line="240" w:lineRule="atLeast"/>
        <w:ind w:left="426"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занятым на работах с вредными и (или) опасными условиями труда в соответствии со ст. 117 ТК РФ (приложение № 3); </w:t>
      </w:r>
    </w:p>
    <w:p w:rsidR="00F86274" w:rsidRPr="005A0671" w:rsidRDefault="00F86274" w:rsidP="005A0671">
      <w:pPr>
        <w:numPr>
          <w:ilvl w:val="0"/>
          <w:numId w:val="9"/>
        </w:numPr>
        <w:spacing w:after="0" w:line="240" w:lineRule="atLeast"/>
        <w:ind w:left="426"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 ненормированным рабочим днем в соответствии со ст.119 ТК РФ (приложение №4,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F86274" w:rsidRPr="005A0671" w:rsidRDefault="00F86274" w:rsidP="005A0671">
      <w:pPr>
        <w:widowControl w:val="0"/>
        <w:numPr>
          <w:ilvl w:val="2"/>
          <w:numId w:val="8"/>
        </w:numPr>
        <w:tabs>
          <w:tab w:val="left" w:pos="540"/>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F86274" w:rsidRPr="005A0671" w:rsidRDefault="00F86274" w:rsidP="005A0671">
      <w:pPr>
        <w:spacing w:after="0" w:line="240" w:lineRule="atLeast"/>
        <w:contextualSpacing/>
        <w:jc w:val="both"/>
        <w:rPr>
          <w:rFonts w:ascii="Times New Roman" w:eastAsia="Calibri" w:hAnsi="Times New Roman" w:cs="Times New Roman"/>
          <w:sz w:val="24"/>
          <w:szCs w:val="24"/>
          <w:lang w:eastAsia="ru-RU"/>
        </w:rPr>
      </w:pPr>
    </w:p>
    <w:p w:rsidR="00F86274" w:rsidRPr="005A0671" w:rsidRDefault="00F86274" w:rsidP="005A0671">
      <w:pPr>
        <w:numPr>
          <w:ilvl w:val="0"/>
          <w:numId w:val="8"/>
        </w:numPr>
        <w:spacing w:after="0" w:line="240" w:lineRule="atLeast"/>
        <w:ind w:firstLine="0"/>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t>Обязательства Сторон в области оплаты труда, материального стимулирования работников организаций в сфере образования.</w:t>
      </w:r>
      <w:r w:rsidRPr="005A0671">
        <w:rPr>
          <w:rFonts w:ascii="Times New Roman" w:eastAsia="Calibri" w:hAnsi="Times New Roman" w:cs="Times New Roman"/>
          <w:b/>
          <w:bCs/>
          <w:sz w:val="24"/>
          <w:szCs w:val="24"/>
          <w:lang w:eastAsia="ru-RU"/>
        </w:rPr>
        <w:tab/>
      </w:r>
    </w:p>
    <w:p w:rsidR="00F86274" w:rsidRPr="005A0671" w:rsidRDefault="00F86274" w:rsidP="005A0671">
      <w:pPr>
        <w:spacing w:after="0" w:line="240" w:lineRule="atLeast"/>
        <w:contextualSpacing/>
        <w:jc w:val="both"/>
        <w:rPr>
          <w:rFonts w:ascii="Times New Roman" w:eastAsia="Calibri" w:hAnsi="Times New Roman" w:cs="Times New Roman"/>
          <w:i/>
          <w:iCs/>
          <w:sz w:val="24"/>
          <w:szCs w:val="24"/>
          <w:lang w:eastAsia="ru-RU"/>
        </w:rPr>
      </w:pPr>
    </w:p>
    <w:p w:rsidR="00F86274" w:rsidRPr="005A0671" w:rsidRDefault="00F86274" w:rsidP="005A0671">
      <w:pPr>
        <w:widowControl w:val="0"/>
        <w:tabs>
          <w:tab w:val="left" w:pos="540"/>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в соответствии с федеральными и региональными нормативными правовыми актами,  осуществление мер по недопущению и ликвидации задолженности по заработной плате. </w:t>
      </w:r>
    </w:p>
    <w:p w:rsidR="00D5525C" w:rsidRPr="005A0671" w:rsidRDefault="00D5525C" w:rsidP="005A0671">
      <w:pPr>
        <w:widowControl w:val="0"/>
        <w:tabs>
          <w:tab w:val="left" w:pos="540"/>
        </w:tabs>
        <w:spacing w:after="0" w:line="240" w:lineRule="atLeast"/>
        <w:contextualSpacing/>
        <w:jc w:val="both"/>
        <w:rPr>
          <w:rFonts w:ascii="Times New Roman" w:eastAsia="Calibri" w:hAnsi="Times New Roman" w:cs="Times New Roman"/>
          <w:sz w:val="24"/>
          <w:szCs w:val="24"/>
        </w:rPr>
      </w:pP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подтверждают:</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Порядок и условия оплаты труда работников, в том числе компенсационных выплат, регулируются Положени</w:t>
      </w:r>
      <w:r w:rsidR="00626325">
        <w:rPr>
          <w:rFonts w:ascii="Times New Roman" w:eastAsia="Calibri" w:hAnsi="Times New Roman" w:cs="Times New Roman"/>
          <w:sz w:val="24"/>
          <w:szCs w:val="24"/>
        </w:rPr>
        <w:t xml:space="preserve">ем об оплате труда работников МОУ Петряксинская </w:t>
      </w:r>
      <w:r w:rsidRPr="005A0671">
        <w:rPr>
          <w:rFonts w:ascii="Times New Roman" w:eastAsia="Calibri" w:hAnsi="Times New Roman" w:cs="Times New Roman"/>
          <w:sz w:val="24"/>
          <w:szCs w:val="24"/>
        </w:rPr>
        <w:t xml:space="preserve"> средняя школа, утверждаемым работодателем  по согласованию с профкомом, разработанным в соответствии с законодательством Российской Федерации, Постановлением Администрации Пильнинского муниципального района Нижегородской области  </w:t>
      </w:r>
      <w:r w:rsidR="00D5525C" w:rsidRPr="005A0671">
        <w:rPr>
          <w:rFonts w:ascii="Times New Roman" w:eastAsia="Calibri" w:hAnsi="Times New Roman" w:cs="Times New Roman"/>
          <w:sz w:val="24"/>
          <w:szCs w:val="24"/>
        </w:rPr>
        <w:t>от 05.04.2012 года  №246</w:t>
      </w:r>
      <w:r w:rsidRPr="005A0671">
        <w:rPr>
          <w:rFonts w:ascii="Times New Roman" w:eastAsia="Calibri" w:hAnsi="Times New Roman" w:cs="Times New Roman"/>
          <w:sz w:val="24"/>
          <w:szCs w:val="24"/>
        </w:rPr>
        <w:t xml:space="preserve"> «Об оплате труда работников муниципальных  образовательных учреждений Пильнинского муниципального района Нижегородской области»</w:t>
      </w:r>
      <w:r w:rsidR="00D5525C" w:rsidRPr="005A0671">
        <w:rPr>
          <w:rFonts w:ascii="Times New Roman" w:eastAsia="Calibri" w:hAnsi="Times New Roman" w:cs="Times New Roman"/>
          <w:sz w:val="24"/>
          <w:szCs w:val="24"/>
        </w:rPr>
        <w:t xml:space="preserve"> 9 с изменением от 13.05.2015 года №279, от 15.06.2017года №281) Приложение №     </w:t>
      </w:r>
      <w:r w:rsidRPr="005A0671">
        <w:rPr>
          <w:rFonts w:ascii="Times New Roman" w:eastAsia="Calibri" w:hAnsi="Times New Roman" w:cs="Times New Roman"/>
          <w:sz w:val="24"/>
          <w:szCs w:val="24"/>
        </w:rPr>
        <w:t xml:space="preserve">. </w:t>
      </w:r>
    </w:p>
    <w:p w:rsidR="00F86274" w:rsidRPr="005A0671" w:rsidRDefault="00F86274" w:rsidP="005A0671">
      <w:pPr>
        <w:widowControl w:val="0"/>
        <w:numPr>
          <w:ilvl w:val="2"/>
          <w:numId w:val="8"/>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Система оплаты труда работников учреждений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учреждений,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F86274" w:rsidRPr="005A0671" w:rsidRDefault="00F86274" w:rsidP="005A0671">
      <w:pPr>
        <w:widowControl w:val="0"/>
        <w:numPr>
          <w:ilvl w:val="2"/>
          <w:numId w:val="8"/>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F86274" w:rsidRPr="005A0671" w:rsidRDefault="00F86274" w:rsidP="005A0671">
      <w:pPr>
        <w:widowControl w:val="0"/>
        <w:tabs>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Размеры и условия осуществления выплат стимулирующего характера устанавливаются Положением о выплатах стимулирующего хара</w:t>
      </w:r>
      <w:r w:rsidR="00626325">
        <w:rPr>
          <w:rFonts w:ascii="Times New Roman" w:eastAsia="Calibri" w:hAnsi="Times New Roman" w:cs="Times New Roman"/>
          <w:sz w:val="24"/>
          <w:szCs w:val="24"/>
        </w:rPr>
        <w:t xml:space="preserve">ктера МОУ Петряксинская </w:t>
      </w:r>
      <w:r w:rsidRPr="005A0671">
        <w:rPr>
          <w:rFonts w:ascii="Times New Roman" w:eastAsia="Calibri" w:hAnsi="Times New Roman" w:cs="Times New Roman"/>
          <w:sz w:val="24"/>
          <w:szCs w:val="24"/>
        </w:rPr>
        <w:t xml:space="preserve"> средняя </w:t>
      </w:r>
      <w:r w:rsidR="00570511">
        <w:rPr>
          <w:rFonts w:ascii="Times New Roman" w:eastAsia="Calibri" w:hAnsi="Times New Roman" w:cs="Times New Roman"/>
          <w:sz w:val="24"/>
          <w:szCs w:val="24"/>
        </w:rPr>
        <w:t>школа</w:t>
      </w:r>
      <w:r w:rsidRPr="005A0671">
        <w:rPr>
          <w:rFonts w:ascii="Times New Roman" w:eastAsia="Calibri" w:hAnsi="Times New Roman" w:cs="Times New Roman"/>
          <w:sz w:val="24"/>
          <w:szCs w:val="24"/>
        </w:rPr>
        <w:t>, регламентирующим  периодичность,  основания для начисления и размеры стимулирующих выплат работникам, утверждаемым работодателем с учетом мнения профкома.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до 12%  от тарифной ставки (оклада).</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Каждый час работы в ночное время оплачи</w:t>
      </w:r>
      <w:r w:rsidR="002B0FE8" w:rsidRPr="005A0671">
        <w:rPr>
          <w:rFonts w:ascii="Times New Roman" w:eastAsia="Calibri" w:hAnsi="Times New Roman" w:cs="Times New Roman"/>
          <w:sz w:val="24"/>
          <w:szCs w:val="24"/>
        </w:rPr>
        <w:t>вается в повышенном, не менее 35</w:t>
      </w:r>
      <w:r w:rsidRPr="005A0671">
        <w:rPr>
          <w:rFonts w:ascii="Times New Roman" w:eastAsia="Calibri" w:hAnsi="Times New Roman" w:cs="Times New Roman"/>
          <w:sz w:val="24"/>
          <w:szCs w:val="24"/>
        </w:rPr>
        <w:t>%, размере. Ночным считается время с 22 часов до  6 часов.</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Сверхурочная работа оплачивается за первые два часа работы в полуторном размере, за последующие часы – не менее, чем в двойном размере.</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 выплатах стимулирующего характера.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w:t>
      </w:r>
      <w:r w:rsidR="002B0FE8" w:rsidRPr="005A0671">
        <w:rPr>
          <w:rFonts w:ascii="Times New Roman" w:eastAsia="Calibri" w:hAnsi="Times New Roman" w:cs="Times New Roman"/>
          <w:sz w:val="24"/>
          <w:szCs w:val="24"/>
        </w:rPr>
        <w:t>Минобрнауки России от 22.12.2014 №1601</w:t>
      </w:r>
      <w:r w:rsidRPr="005A0671">
        <w:rPr>
          <w:rFonts w:ascii="Times New Roman" w:eastAsia="Calibri"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Работники письменно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оплате труда сохранять повышающий коэффициент за наличие квалификационной категории на срок до одного года по истечении срока её действия педагогическим работникам в случаях:</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длительной нетрудоспособности работника в течение аттестационного периода;</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по возвращении в течение учебного года из длительной командировки, связанной с профессиональной деятельностью;</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по возвращении из отпуска длительностью до одного года;</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по возвращению из отпуска по уходу за ребенком независимо от срока окончания действия квалификационной категории;</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при приеме на работу после увольнения в связи с ликвидацией образовательного учреждения;</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работникам, которым до достижения возраста, дающее право на трудовую пенсию по старости остался один год и менее;</w:t>
      </w:r>
    </w:p>
    <w:p w:rsidR="00F86274" w:rsidRPr="005A0671" w:rsidRDefault="00F86274" w:rsidP="005A0671">
      <w:pPr>
        <w:widowControl w:val="0"/>
        <w:tabs>
          <w:tab w:val="left" w:pos="426"/>
          <w:tab w:val="left" w:pos="1418"/>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в период рассмотрения аттестационной комиссией заявления педагогического работника об аттестации и (или) в период её прохождения.</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  </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Выплата заработной платы работникам в соответствии со ст.136 ТК РФ осуществляется не реже чем каждые полмесяца.  Дни </w:t>
      </w:r>
      <w:r w:rsidR="00570511">
        <w:rPr>
          <w:rFonts w:ascii="Times New Roman" w:eastAsia="Calibri" w:hAnsi="Times New Roman" w:cs="Times New Roman"/>
          <w:sz w:val="24"/>
          <w:szCs w:val="24"/>
        </w:rPr>
        <w:t>выдачи заработной платы – 5 и 20</w:t>
      </w:r>
      <w:r w:rsidRPr="005A0671">
        <w:rPr>
          <w:rFonts w:ascii="Times New Roman" w:eastAsia="Calibri" w:hAnsi="Times New Roman" w:cs="Times New Roman"/>
          <w:sz w:val="24"/>
          <w:szCs w:val="24"/>
        </w:rPr>
        <w:t xml:space="preserve"> числа каждого месяца.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F86274" w:rsidRPr="005A0671" w:rsidRDefault="00F86274"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Наполняемость классов, групп, установленная Типовым положением  25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 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Размер такой доплаты определяется приказом руководителя с учетом мнения профкома в соответствии с Положением об оплате труда работников учреждения. </w:t>
      </w:r>
    </w:p>
    <w:p w:rsidR="00093B05" w:rsidRPr="005A0671" w:rsidRDefault="00F7481B"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w:t>
      </w:r>
      <w:r w:rsidR="00093B05" w:rsidRPr="005A0671">
        <w:rPr>
          <w:rFonts w:ascii="Times New Roman" w:eastAsia="Calibri" w:hAnsi="Times New Roman" w:cs="Times New Roman"/>
          <w:sz w:val="24"/>
          <w:szCs w:val="24"/>
        </w:rPr>
        <w:t xml:space="preserve">редусматривать меры поддержки </w:t>
      </w:r>
      <w:r w:rsidR="00427A46" w:rsidRPr="005A0671">
        <w:rPr>
          <w:rFonts w:ascii="Times New Roman" w:eastAsia="Calibri" w:hAnsi="Times New Roman" w:cs="Times New Roman"/>
          <w:sz w:val="24"/>
          <w:szCs w:val="24"/>
        </w:rPr>
        <w:t xml:space="preserve"> в размере 1000 рублей </w:t>
      </w:r>
      <w:r w:rsidR="00093B05" w:rsidRPr="005A0671">
        <w:rPr>
          <w:rFonts w:ascii="Times New Roman" w:eastAsia="Calibri" w:hAnsi="Times New Roman" w:cs="Times New Roman"/>
          <w:sz w:val="24"/>
          <w:szCs w:val="24"/>
        </w:rPr>
        <w:t>молодых преподавательских кадров в течение трех лет с момента поступления на работу.</w:t>
      </w:r>
    </w:p>
    <w:p w:rsidR="00093B05" w:rsidRPr="005A0671" w:rsidRDefault="00093B05"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Осуществлять тарификацию учителей, обучающих на дому длительно болеющих или хронически больных детей, на общих основаниях на учебный год, т.е. по 31 августа.</w:t>
      </w:r>
    </w:p>
    <w:p w:rsidR="00093B05" w:rsidRPr="005A0671" w:rsidRDefault="00093B05"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Выдавать работникам при получении заработной платы расчётные листы.</w:t>
      </w:r>
    </w:p>
    <w:p w:rsidR="00093B05" w:rsidRPr="005A0671" w:rsidRDefault="0079051B" w:rsidP="005A0671">
      <w:pPr>
        <w:widowControl w:val="0"/>
        <w:numPr>
          <w:ilvl w:val="2"/>
          <w:numId w:val="8"/>
        </w:numPr>
        <w:tabs>
          <w:tab w:val="left" w:pos="426"/>
          <w:tab w:val="left" w:pos="1418"/>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Оплата</w:t>
      </w:r>
      <w:r w:rsidR="00093B05" w:rsidRPr="005A0671">
        <w:rPr>
          <w:rFonts w:ascii="Times New Roman" w:eastAsia="Calibri" w:hAnsi="Times New Roman" w:cs="Times New Roman"/>
          <w:sz w:val="24"/>
          <w:szCs w:val="24"/>
        </w:rPr>
        <w:t xml:space="preserve"> труда педагогическим работникам, вьшолняющим работу по иной должности, по которой не установлена квалификационная категория, с учетом имеющейся квалификационной категории, если профиль вьшолняемой педагогической работы соответствует профилю работы, по которой имеется категория.</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p>
    <w:p w:rsidR="00F86274" w:rsidRPr="005A0671" w:rsidRDefault="00F86274" w:rsidP="005A0671">
      <w:pPr>
        <w:numPr>
          <w:ilvl w:val="0"/>
          <w:numId w:val="8"/>
        </w:numPr>
        <w:tabs>
          <w:tab w:val="left" w:pos="426"/>
        </w:tabs>
        <w:spacing w:after="0" w:line="240" w:lineRule="atLeast"/>
        <w:ind w:left="0" w:firstLine="0"/>
        <w:contextualSpacing/>
        <w:jc w:val="center"/>
        <w:rPr>
          <w:rFonts w:ascii="Times New Roman" w:eastAsia="Calibri" w:hAnsi="Times New Roman" w:cs="Times New Roman"/>
          <w:b/>
          <w:bCs/>
          <w:sz w:val="24"/>
          <w:szCs w:val="24"/>
          <w:lang w:eastAsia="ru-RU"/>
        </w:rPr>
      </w:pPr>
      <w:r w:rsidRPr="005A0671">
        <w:rPr>
          <w:rFonts w:ascii="Times New Roman" w:eastAsia="Calibri" w:hAnsi="Times New Roman" w:cs="Times New Roman"/>
          <w:b/>
          <w:bCs/>
          <w:sz w:val="24"/>
          <w:szCs w:val="24"/>
          <w:lang w:eastAsia="ru-RU"/>
        </w:rPr>
        <w:t>Охрана труда.</w:t>
      </w: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Работодатель:</w:t>
      </w:r>
    </w:p>
    <w:p w:rsidR="00F86274" w:rsidRPr="005A0671" w:rsidRDefault="00F86274" w:rsidP="005A0671">
      <w:pPr>
        <w:widowControl w:val="0"/>
        <w:numPr>
          <w:ilvl w:val="2"/>
          <w:numId w:val="8"/>
        </w:numPr>
        <w:tabs>
          <w:tab w:val="left" w:pos="426"/>
        </w:tabs>
        <w:spacing w:after="0" w:line="240" w:lineRule="atLeast"/>
        <w:ind w:left="0" w:right="-1134"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Знакомит работников при приеме на работу с требованиями охраны </w:t>
      </w:r>
    </w:p>
    <w:p w:rsidR="00F86274" w:rsidRPr="005A0671" w:rsidRDefault="00F86274" w:rsidP="005A0671">
      <w:pPr>
        <w:widowControl w:val="0"/>
        <w:tabs>
          <w:tab w:val="left" w:pos="426"/>
        </w:tabs>
        <w:spacing w:after="0" w:line="240" w:lineRule="atLeast"/>
        <w:ind w:right="-1134"/>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На каждом рабочем месте обеспечивает условия труда, соответствующие требованиям нормативных документов по охране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(в приложении приводится перечень профессий и нормы выдачи им спецодежды и средств индивидуальной защиты).</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Своевременно проводит обучение, инструктаж и проверку знаний по охране труда работников учреждения.</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установленном порядке проводит расследование несчастных случаев с работниками.</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Выполняет в установленные сроки мероприятия по улучшению условий и охране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Обеспечивает установленный санитарными нормами тепловой режим  в помещениях.</w:t>
      </w:r>
    </w:p>
    <w:p w:rsidR="00F86274" w:rsidRPr="005A0671" w:rsidRDefault="00F86274" w:rsidP="005A0671">
      <w:pPr>
        <w:tabs>
          <w:tab w:val="left" w:pos="426"/>
        </w:tabs>
        <w:spacing w:after="0" w:line="240" w:lineRule="atLeast"/>
        <w:ind w:right="-2"/>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 понижении температуры до 17</w:t>
      </w:r>
      <w:r w:rsidRPr="005A0671">
        <w:rPr>
          <w:rFonts w:ascii="Times New Roman" w:eastAsia="Calibri" w:hAnsi="Times New Roman" w:cs="Times New Roman"/>
          <w:sz w:val="24"/>
          <w:szCs w:val="24"/>
        </w:rPr>
        <w:sym w:font="B7Ant" w:char="F0B0"/>
      </w:r>
      <w:r w:rsidRPr="005A0671">
        <w:rPr>
          <w:rFonts w:ascii="Times New Roman" w:eastAsia="Calibri" w:hAnsi="Times New Roman" w:cs="Times New Roman"/>
          <w:sz w:val="24"/>
          <w:szCs w:val="24"/>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sidRPr="005A0671">
        <w:rPr>
          <w:rFonts w:ascii="Times New Roman" w:eastAsia="Calibri" w:hAnsi="Times New Roman" w:cs="Times New Roman"/>
          <w:sz w:val="24"/>
          <w:szCs w:val="24"/>
        </w:rPr>
        <w:sym w:font="B7Ant" w:char="F0B0"/>
      </w:r>
      <w:r w:rsidRPr="005A0671">
        <w:rPr>
          <w:rFonts w:ascii="Times New Roman" w:eastAsia="Calibri" w:hAnsi="Times New Roman" w:cs="Times New Roman"/>
          <w:sz w:val="24"/>
          <w:szCs w:val="24"/>
        </w:rPr>
        <w:t xml:space="preserve"> С и ниже в помещении занятия прекращаются.</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Информирует работников (под роспись) об условиях и охране труда на их рабочих местах, полагающихся им компенсациях и средствах индивидуальной защиты.</w:t>
      </w:r>
    </w:p>
    <w:p w:rsidR="00F86274" w:rsidRPr="005A0671" w:rsidRDefault="00F86274" w:rsidP="005A0671">
      <w:pPr>
        <w:widowControl w:val="0"/>
        <w:numPr>
          <w:ilvl w:val="2"/>
          <w:numId w:val="8"/>
        </w:numPr>
        <w:tabs>
          <w:tab w:val="left" w:pos="851"/>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2E6D74" w:rsidRPr="005A0671" w:rsidRDefault="002E6D74" w:rsidP="005A0671">
      <w:pPr>
        <w:widowControl w:val="0"/>
        <w:numPr>
          <w:ilvl w:val="2"/>
          <w:numId w:val="8"/>
        </w:numPr>
        <w:tabs>
          <w:tab w:val="left" w:pos="851"/>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соответствии с действующим законодательством.</w:t>
      </w:r>
    </w:p>
    <w:p w:rsidR="00A77E13" w:rsidRPr="005A0671" w:rsidRDefault="00A77E13" w:rsidP="005A0671">
      <w:pPr>
        <w:widowControl w:val="0"/>
        <w:numPr>
          <w:ilvl w:val="2"/>
          <w:numId w:val="8"/>
        </w:numPr>
        <w:tabs>
          <w:tab w:val="left" w:pos="851"/>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rsidR="00F86274" w:rsidRPr="005A0671" w:rsidRDefault="00F86274" w:rsidP="005A0671">
      <w:pPr>
        <w:widowControl w:val="0"/>
        <w:numPr>
          <w:ilvl w:val="2"/>
          <w:numId w:val="8"/>
        </w:numPr>
        <w:tabs>
          <w:tab w:val="left" w:pos="993"/>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Предоставляет работникам 2 оплачиваемых рабочих дня (1 раз в год) для прохождения профилактического медицинского осмотра.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Создает совместно с профкомом на паритетной основе комиссию по охране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Предоставляет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w:t>
      </w:r>
      <w:r w:rsidR="002E6D74" w:rsidRPr="005A0671">
        <w:rPr>
          <w:rFonts w:ascii="Times New Roman" w:eastAsia="Calibri" w:hAnsi="Times New Roman" w:cs="Times New Roman"/>
          <w:sz w:val="24"/>
          <w:szCs w:val="24"/>
        </w:rPr>
        <w:t>ия в размере среднего заработка.</w:t>
      </w:r>
    </w:p>
    <w:p w:rsidR="002E6D74" w:rsidRPr="005A0671" w:rsidRDefault="002E6D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гибели работника в размере до 20000 рублей, а также расходов на погребение в размере до 6000рублей;</w:t>
      </w:r>
    </w:p>
    <w:p w:rsidR="00F86274" w:rsidRPr="005A0671" w:rsidRDefault="00F86274" w:rsidP="005A0671">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получения работником инвалидности – до 15000 рублей;.</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Выделяет и оборудует комнату для отдыха работников.</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Оборудует кабинет по охране труда и технике безопасности.</w:t>
      </w:r>
    </w:p>
    <w:p w:rsidR="00A347C2" w:rsidRPr="005A0671" w:rsidRDefault="00A347C2" w:rsidP="005A0671">
      <w:pPr>
        <w:widowControl w:val="0"/>
        <w:tabs>
          <w:tab w:val="left" w:pos="426"/>
        </w:tabs>
        <w:spacing w:after="0" w:line="240" w:lineRule="atLeast"/>
        <w:ind w:right="-1"/>
        <w:contextualSpacing/>
        <w:jc w:val="both"/>
        <w:rPr>
          <w:rFonts w:ascii="Times New Roman" w:eastAsia="Calibri" w:hAnsi="Times New Roman" w:cs="Times New Roman"/>
          <w:sz w:val="24"/>
          <w:szCs w:val="24"/>
        </w:rPr>
      </w:pP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Профком:</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Осуществляет контроль  за соблюдением законодательства по охране труда со стороны администрации учреждения.</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Избирает уполномоченного по охране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Принимает участие в создании и работе  комиссии по охране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Принимает участие в расследовании несчастных случаев на производстве с работниками учреждения.</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Обращается к работодателю с предложением о привлечении к ответственности лиц, виновных в нарушении требований охраны труда.</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27A46"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Стороны согласились с тем, что уполномоченным профкома по охране труда устанавливается стимулирующая выплата в размере 30%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F86274" w:rsidRPr="005A0671" w:rsidRDefault="00F86274" w:rsidP="005A0671">
      <w:pPr>
        <w:tabs>
          <w:tab w:val="left" w:pos="426"/>
        </w:tabs>
        <w:spacing w:after="0" w:line="240" w:lineRule="atLeast"/>
        <w:contextualSpacing/>
        <w:jc w:val="both"/>
        <w:rPr>
          <w:rFonts w:ascii="Times New Roman" w:eastAsia="Calibri" w:hAnsi="Times New Roman" w:cs="Times New Roman"/>
          <w:sz w:val="24"/>
          <w:szCs w:val="24"/>
          <w:lang w:eastAsia="ru-RU"/>
        </w:rPr>
      </w:pPr>
    </w:p>
    <w:p w:rsidR="00F86274" w:rsidRPr="00E32CCF" w:rsidRDefault="00F86274" w:rsidP="005A0671">
      <w:pPr>
        <w:keepNext/>
        <w:numPr>
          <w:ilvl w:val="0"/>
          <w:numId w:val="8"/>
        </w:numPr>
        <w:tabs>
          <w:tab w:val="left" w:pos="426"/>
        </w:tabs>
        <w:spacing w:after="0" w:line="240" w:lineRule="atLeast"/>
        <w:ind w:left="0" w:firstLine="0"/>
        <w:contextualSpacing/>
        <w:jc w:val="center"/>
        <w:outlineLvl w:val="3"/>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Социальные гарантии, льготы и компенсации</w:t>
      </w: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договорились осуществлять меры по реализации и расширению льгот и гарантий работников учреждения.</w:t>
      </w:r>
    </w:p>
    <w:p w:rsidR="00265C02" w:rsidRPr="005A0671" w:rsidRDefault="00265C02" w:rsidP="005A0671">
      <w:pPr>
        <w:pStyle w:val="a9"/>
        <w:widowControl w:val="0"/>
        <w:numPr>
          <w:ilvl w:val="2"/>
          <w:numId w:val="8"/>
        </w:numPr>
        <w:tabs>
          <w:tab w:val="left" w:pos="426"/>
        </w:tabs>
        <w:spacing w:line="240" w:lineRule="atLeast"/>
        <w:jc w:val="both"/>
        <w:rPr>
          <w:rFonts w:ascii="Times New Roman" w:eastAsia="Calibri" w:hAnsi="Times New Roman" w:cs="Times New Roman"/>
          <w:bCs/>
          <w:sz w:val="24"/>
          <w:szCs w:val="24"/>
        </w:rPr>
      </w:pPr>
      <w:r w:rsidRPr="005A0671">
        <w:rPr>
          <w:rFonts w:ascii="Times New Roman" w:eastAsia="Calibri" w:hAnsi="Times New Roman" w:cs="Times New Roman"/>
          <w:bCs/>
          <w:sz w:val="24"/>
          <w:szCs w:val="24"/>
        </w:rPr>
        <w:t>Выплачивать единовременное материальное вознаграждение при предоставлении работникам очередного отпуска,  в честь Международного дня учи</w:t>
      </w:r>
      <w:r w:rsidR="00A347C2" w:rsidRPr="005A0671">
        <w:rPr>
          <w:rFonts w:ascii="Times New Roman" w:eastAsia="Calibri" w:hAnsi="Times New Roman" w:cs="Times New Roman"/>
          <w:bCs/>
          <w:sz w:val="24"/>
          <w:szCs w:val="24"/>
        </w:rPr>
        <w:t>теля</w:t>
      </w:r>
      <w:r w:rsidRPr="005A0671">
        <w:rPr>
          <w:rFonts w:ascii="Times New Roman" w:eastAsia="Calibri" w:hAnsi="Times New Roman" w:cs="Times New Roman"/>
          <w:bCs/>
          <w:sz w:val="24"/>
          <w:szCs w:val="24"/>
        </w:rPr>
        <w:t xml:space="preserve"> и премиальные выплаты по итогам работы за определённый период (месяц, квартал, иной период текущего года), в связи с юбилейными датами со дня рождения (50-летие, 55-летие женщинам, 60-летия мужчинам) и общегосударственными праздниками и иными знаменательными да</w:t>
      </w:r>
      <w:r w:rsidR="00A347C2" w:rsidRPr="005A0671">
        <w:rPr>
          <w:rFonts w:ascii="Times New Roman" w:eastAsia="Calibri" w:hAnsi="Times New Roman" w:cs="Times New Roman"/>
          <w:bCs/>
          <w:sz w:val="24"/>
          <w:szCs w:val="24"/>
        </w:rPr>
        <w:t>тами   из общей сметы расходов.</w:t>
      </w:r>
      <w:r w:rsidR="00427A46" w:rsidRPr="005A0671">
        <w:rPr>
          <w:rFonts w:ascii="Times New Roman" w:eastAsia="Calibri" w:hAnsi="Times New Roman" w:cs="Times New Roman"/>
          <w:bCs/>
          <w:sz w:val="24"/>
          <w:szCs w:val="24"/>
        </w:rPr>
        <w:t xml:space="preserve"> В следующем порядке от 1000 рублей до 10000 рублей.</w:t>
      </w: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подтверждают:</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Работники учреждения пользуются правом на бесплатную жилую площадь с отоплением и освещением независимо от размера жилой площади в соответствии с законодательством Нижегородской области.</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Работникам учреждения при выходе на пенсию выплачивается единовременное материальное в</w:t>
      </w:r>
      <w:r w:rsidR="00A347C2" w:rsidRPr="005A0671">
        <w:rPr>
          <w:rFonts w:ascii="Times New Roman" w:eastAsia="Calibri" w:hAnsi="Times New Roman" w:cs="Times New Roman"/>
          <w:sz w:val="24"/>
          <w:szCs w:val="24"/>
        </w:rPr>
        <w:t xml:space="preserve">ознаграждение в размере до 100% </w:t>
      </w:r>
      <w:r w:rsidRPr="005A0671">
        <w:rPr>
          <w:rFonts w:ascii="Times New Roman" w:eastAsia="Calibri" w:hAnsi="Times New Roman" w:cs="Times New Roman"/>
          <w:sz w:val="24"/>
          <w:szCs w:val="24"/>
        </w:rPr>
        <w:t xml:space="preserve"> месячной заработной платы в пределах средств, выделенных на оплату труда</w:t>
      </w:r>
      <w:r w:rsidR="00A347C2" w:rsidRPr="005A0671">
        <w:rPr>
          <w:rFonts w:ascii="Times New Roman" w:eastAsia="Calibri" w:hAnsi="Times New Roman" w:cs="Times New Roman"/>
          <w:sz w:val="24"/>
          <w:szCs w:val="24"/>
        </w:rPr>
        <w:t xml:space="preserve"> в следующем порядке:</w:t>
      </w:r>
      <w:r w:rsidR="008A5573" w:rsidRPr="005A0671">
        <w:rPr>
          <w:rFonts w:ascii="Times New Roman" w:eastAsia="Calibri" w:hAnsi="Times New Roman" w:cs="Times New Roman"/>
          <w:sz w:val="24"/>
          <w:szCs w:val="24"/>
        </w:rPr>
        <w:t xml:space="preserve"> За стаж работы в организации до 5 лет 50%,от 5 лет до 10 лет 80%, 10 лет и более 100%.</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Педагогическим работникам, направленным на повышение квалификации с отрывом от работы в другую местность, производится оплата командировочных расходов и суточных в размере 100 рублей с сохранением места работы  и средней заработной платы по основному месту работы. </w:t>
      </w:r>
    </w:p>
    <w:p w:rsidR="00265C02"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Стороны договорились:</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Оказывать содействие и помощь работникам в случаях проведения платных операций, приобретения дорогостоящих лекарственных препаратов</w:t>
      </w:r>
      <w:r w:rsidR="00A347C2" w:rsidRPr="005A0671">
        <w:rPr>
          <w:rFonts w:ascii="Times New Roman" w:eastAsia="Calibri" w:hAnsi="Times New Roman" w:cs="Times New Roman"/>
          <w:sz w:val="24"/>
          <w:szCs w:val="24"/>
        </w:rPr>
        <w:t xml:space="preserve"> в размере</w:t>
      </w:r>
      <w:r w:rsidR="0026243B" w:rsidRPr="005A0671">
        <w:rPr>
          <w:rFonts w:ascii="Times New Roman" w:eastAsia="Calibri" w:hAnsi="Times New Roman" w:cs="Times New Roman"/>
          <w:sz w:val="24"/>
          <w:szCs w:val="24"/>
        </w:rPr>
        <w:t xml:space="preserve"> от 1000 рублей до 20000 рублей.</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Осуществлять мероприятия по организации отдыха работников учреждения и членов их семей.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Создать условия для организации питания работников, оборудовать для них комнату отдыха и личной гигиены.</w:t>
      </w:r>
    </w:p>
    <w:p w:rsidR="00265C02" w:rsidRPr="005A0671" w:rsidRDefault="00265C02"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Считают необходимым в целях дополнительной социальной поддержки работников образования способствовать развитию кредитного потребительского кооператива «Кредитный союз образования», сохранив сложившуюся практику безналичной формы возврата при наличии соответствующего письменного заявления работника.</w:t>
      </w:r>
    </w:p>
    <w:p w:rsidR="00F86274" w:rsidRPr="005A0671" w:rsidRDefault="00F86274"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Работодатель обязуется:</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 пределах средств, выделенных на оплату  труда, устанавливать премии для творчески работающих учителей в размерах неограниченных в соответствии с Положением о премировании работников.</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Оказывать материальную помощь работникам учреждения, ставшим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 материальной помощи.</w:t>
      </w:r>
      <w:r w:rsidR="00A347C2" w:rsidRPr="005A0671">
        <w:rPr>
          <w:rFonts w:ascii="Times New Roman" w:eastAsia="Calibri" w:hAnsi="Times New Roman" w:cs="Times New Roman"/>
          <w:sz w:val="24"/>
          <w:szCs w:val="24"/>
        </w:rPr>
        <w:t xml:space="preserve"> Приложение №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Предоставлять работникам  оплачиваемые свободные  дни  по следующим причинам:</w:t>
      </w:r>
    </w:p>
    <w:p w:rsidR="00F86274" w:rsidRPr="005A0671" w:rsidRDefault="00F86274" w:rsidP="005A0671">
      <w:pPr>
        <w:numPr>
          <w:ilvl w:val="0"/>
          <w:numId w:val="12"/>
        </w:numPr>
        <w:tabs>
          <w:tab w:val="left" w:pos="426"/>
        </w:tabs>
        <w:spacing w:after="0" w:line="240" w:lineRule="atLeast"/>
        <w:ind w:left="0" w:firstLine="0"/>
        <w:contextualSpacing/>
        <w:jc w:val="both"/>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бракосочетание работника – до  3</w:t>
      </w:r>
      <w:r w:rsidR="00A347C2" w:rsidRPr="005A0671">
        <w:rPr>
          <w:rFonts w:ascii="Times New Roman" w:eastAsia="Times New Roman" w:hAnsi="Times New Roman" w:cs="Times New Roman"/>
          <w:color w:val="000000"/>
          <w:sz w:val="24"/>
          <w:szCs w:val="24"/>
          <w:lang w:eastAsia="ru-RU"/>
        </w:rPr>
        <w:t xml:space="preserve"> рабочих дней</w:t>
      </w:r>
      <w:r w:rsidRPr="005A0671">
        <w:rPr>
          <w:rFonts w:ascii="Times New Roman" w:eastAsia="Times New Roman" w:hAnsi="Times New Roman" w:cs="Times New Roman"/>
          <w:color w:val="000000"/>
          <w:sz w:val="24"/>
          <w:szCs w:val="24"/>
          <w:lang w:eastAsia="ru-RU"/>
        </w:rPr>
        <w:t>;</w:t>
      </w:r>
    </w:p>
    <w:p w:rsidR="00F86274" w:rsidRPr="005A0671" w:rsidRDefault="00F86274" w:rsidP="005A0671">
      <w:pPr>
        <w:numPr>
          <w:ilvl w:val="0"/>
          <w:numId w:val="12"/>
        </w:numPr>
        <w:tabs>
          <w:tab w:val="left" w:pos="426"/>
        </w:tabs>
        <w:spacing w:after="0" w:line="240" w:lineRule="atLeast"/>
        <w:ind w:left="0" w:firstLine="0"/>
        <w:contextualSpacing/>
        <w:jc w:val="both"/>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бракосочетание детей –до 3 рабочих дня;</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проводы детей: 1 класса в школу 1 сентября, 11 класса в день последнего звонка – 1 рабочий  день.</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работникам, имеющим родителей в возрасте 80 лет и старше - 1 день в квартал;</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Calibri" w:hAnsi="Times New Roman" w:cs="Times New Roman"/>
          <w:sz w:val="24"/>
          <w:szCs w:val="24"/>
        </w:rPr>
      </w:pPr>
      <w:r w:rsidRPr="005A0671">
        <w:rPr>
          <w:rFonts w:ascii="Times New Roman" w:eastAsia="Calibri" w:hAnsi="Times New Roman" w:cs="Times New Roman"/>
          <w:sz w:val="24"/>
          <w:szCs w:val="24"/>
        </w:rPr>
        <w:t>при рождении ребенка в семье (мужу) -  2 рабочих дня;</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смерть детей, родителей, супруга, супруги – 3 рабочих дня;</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переезд на новое место жительства – 1 рабочий дня;</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проводы сына на службу в армию  - 2 рабочих дня;</w:t>
      </w:r>
    </w:p>
    <w:p w:rsidR="00F86274" w:rsidRPr="005A0671" w:rsidRDefault="00F86274" w:rsidP="005A0671">
      <w:pPr>
        <w:numPr>
          <w:ilvl w:val="0"/>
          <w:numId w:val="12"/>
        </w:numPr>
        <w:tabs>
          <w:tab w:val="left" w:pos="426"/>
        </w:tabs>
        <w:spacing w:after="0" w:line="240" w:lineRule="atLeast"/>
        <w:ind w:left="0" w:firstLine="0"/>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другое.</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Предоставлять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Производить увольнения работника по инициативе администрации во всех случаях с учетом мнения профсоюзного органа.  </w:t>
      </w: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Профком:</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области</w:t>
      </w:r>
      <w:r w:rsidR="00A347C2" w:rsidRPr="005A0671">
        <w:rPr>
          <w:rFonts w:ascii="Times New Roman" w:eastAsia="Calibri" w:hAnsi="Times New Roman" w:cs="Times New Roman"/>
          <w:sz w:val="24"/>
          <w:szCs w:val="24"/>
        </w:rPr>
        <w:t xml:space="preserve"> (согласно сметы расходов)</w:t>
      </w:r>
      <w:r w:rsidRPr="005A0671">
        <w:rPr>
          <w:rFonts w:ascii="Times New Roman" w:eastAsia="Calibri" w:hAnsi="Times New Roman" w:cs="Times New Roman"/>
          <w:sz w:val="24"/>
          <w:szCs w:val="24"/>
        </w:rPr>
        <w:t xml:space="preserve">.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Выделяет из профсоюзного бюджета средства на проведение физкультурно-массовой работы среди работников учреждения.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Оказывает материальную помощь членам  Профсоюза из средств профсоюзного бюджета (смета расходов профбюджета на текущий год).</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Осуществляет правовые консультации по социально - 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F86274" w:rsidRPr="005A0671" w:rsidRDefault="00F86274" w:rsidP="005A0671">
      <w:pPr>
        <w:tabs>
          <w:tab w:val="left" w:pos="426"/>
        </w:tabs>
        <w:spacing w:after="0" w:line="240" w:lineRule="atLeast"/>
        <w:contextualSpacing/>
        <w:jc w:val="both"/>
        <w:rPr>
          <w:rFonts w:ascii="Times New Roman" w:eastAsia="Calibri" w:hAnsi="Times New Roman" w:cs="Times New Roman"/>
          <w:sz w:val="24"/>
          <w:szCs w:val="24"/>
        </w:rPr>
      </w:pPr>
    </w:p>
    <w:p w:rsidR="00F86274" w:rsidRPr="005A0671" w:rsidRDefault="00F86274" w:rsidP="005A0671">
      <w:pPr>
        <w:keepNext/>
        <w:numPr>
          <w:ilvl w:val="0"/>
          <w:numId w:val="8"/>
        </w:numPr>
        <w:tabs>
          <w:tab w:val="left" w:pos="426"/>
        </w:tabs>
        <w:spacing w:after="0" w:line="240" w:lineRule="atLeast"/>
        <w:ind w:left="0" w:firstLine="0"/>
        <w:contextualSpacing/>
        <w:jc w:val="center"/>
        <w:outlineLvl w:val="3"/>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Гарантии деятельности  и защита прав профсоюза</w:t>
      </w:r>
    </w:p>
    <w:p w:rsidR="00F86274" w:rsidRPr="005A0671" w:rsidRDefault="00F86274" w:rsidP="005A0671">
      <w:pPr>
        <w:widowControl w:val="0"/>
        <w:tabs>
          <w:tab w:val="left" w:pos="426"/>
        </w:tabs>
        <w:spacing w:after="0" w:line="240" w:lineRule="atLeast"/>
        <w:contextualSpacing/>
        <w:jc w:val="both"/>
        <w:rPr>
          <w:rFonts w:ascii="Times New Roman" w:eastAsia="Calibri" w:hAnsi="Times New Roman" w:cs="Times New Roman"/>
          <w:b/>
          <w:bCs/>
          <w:sz w:val="24"/>
          <w:szCs w:val="24"/>
        </w:rPr>
      </w:pPr>
    </w:p>
    <w:p w:rsidR="00F86274" w:rsidRPr="005A0671" w:rsidRDefault="00F86274" w:rsidP="005A0671">
      <w:pPr>
        <w:widowControl w:val="0"/>
        <w:tabs>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b/>
          <w:bCs/>
          <w:sz w:val="24"/>
          <w:szCs w:val="24"/>
        </w:rPr>
        <w:tab/>
        <w:t xml:space="preserve">Стороны подтверждают, </w:t>
      </w:r>
      <w:r w:rsidRPr="005A0671">
        <w:rPr>
          <w:rFonts w:ascii="Times New Roman" w:eastAsia="Calibri" w:hAnsi="Times New Roman" w:cs="Times New Roman"/>
          <w:sz w:val="24"/>
          <w:szCs w:val="24"/>
        </w:rPr>
        <w:t xml:space="preserve">что права и гарантии деятельности профкома определяются законодательством Российской Федерации и Нижегородской области. </w:t>
      </w: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Работодатель:</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Включает по уполномочию работников представителей профкома в состав коллегиальны</w:t>
      </w:r>
      <w:r w:rsidR="00A347C2" w:rsidRPr="005A0671">
        <w:rPr>
          <w:rFonts w:ascii="Times New Roman" w:eastAsia="Calibri" w:hAnsi="Times New Roman" w:cs="Times New Roman"/>
          <w:sz w:val="24"/>
          <w:szCs w:val="24"/>
        </w:rPr>
        <w:t>х органов образовательной организации</w:t>
      </w:r>
      <w:r w:rsidRPr="005A0671">
        <w:rPr>
          <w:rFonts w:ascii="Times New Roman" w:eastAsia="Calibri" w:hAnsi="Times New Roman" w:cs="Times New Roman"/>
          <w:sz w:val="24"/>
          <w:szCs w:val="24"/>
        </w:rPr>
        <w:t>.</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Предоставляют профкому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профсоюзного органа и для проведения собраний работников; обеспечивают охрану и уборку выделяемых помещений, безвозмездно предоставляют для выполнения общественно значимой работы транспортные средства и средства связи, в том числе компьютерное оборудование, электронную почту, Интернет и другие дополнительные услуги.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Предоставляет профкому по его запросу информацию, сведения и разъяснения по вопросам условий труда, заработн</w:t>
      </w:r>
      <w:r w:rsidR="00A347C2" w:rsidRPr="005A0671">
        <w:rPr>
          <w:rFonts w:ascii="Times New Roman" w:eastAsia="Calibri" w:hAnsi="Times New Roman" w:cs="Times New Roman"/>
          <w:sz w:val="24"/>
          <w:szCs w:val="24"/>
        </w:rPr>
        <w:t>ой платы, общественного питания</w:t>
      </w:r>
      <w:r w:rsidRPr="005A0671">
        <w:rPr>
          <w:rFonts w:ascii="Times New Roman" w:eastAsia="Calibri" w:hAnsi="Times New Roman" w:cs="Times New Roman"/>
          <w:sz w:val="24"/>
          <w:szCs w:val="24"/>
        </w:rPr>
        <w:t>, другим социально-экономическим вопросам.</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Обеспечивают ежемесячное бесплатное перечисление членских профсоюзных взносов из заработной платы работников </w:t>
      </w:r>
      <w:r w:rsidR="00B175F5" w:rsidRPr="005A0671">
        <w:rPr>
          <w:rFonts w:ascii="Times New Roman" w:eastAsia="Calibri" w:hAnsi="Times New Roman" w:cs="Times New Roman"/>
          <w:sz w:val="24"/>
          <w:szCs w:val="24"/>
        </w:rPr>
        <w:t xml:space="preserve"> </w:t>
      </w:r>
      <w:r w:rsidRPr="005A0671">
        <w:rPr>
          <w:rFonts w:ascii="Times New Roman" w:eastAsia="Calibri" w:hAnsi="Times New Roman" w:cs="Times New Roman"/>
          <w:sz w:val="24"/>
          <w:szCs w:val="24"/>
        </w:rPr>
        <w:t>и другие удержания по заявлению работников на счет профсоюзной организации, в т.ч. перечисления в кредитный потребительский кооператив «Кредитный союз образования». Перечисление средств производится в полном объеме с расчётных счетов учреждений одновременно с выдачей банком средств</w:t>
      </w:r>
      <w:r w:rsidR="00B175F5" w:rsidRPr="005A0671">
        <w:rPr>
          <w:rFonts w:ascii="Times New Roman" w:eastAsia="Calibri" w:hAnsi="Times New Roman" w:cs="Times New Roman"/>
          <w:sz w:val="24"/>
          <w:szCs w:val="24"/>
        </w:rPr>
        <w:t xml:space="preserve"> на заработную плату </w:t>
      </w:r>
      <w:r w:rsidRPr="005A0671">
        <w:rPr>
          <w:rFonts w:ascii="Times New Roman" w:eastAsia="Calibri" w:hAnsi="Times New Roman" w:cs="Times New Roman"/>
          <w:sz w:val="24"/>
          <w:szCs w:val="24"/>
        </w:rPr>
        <w:t xml:space="preserve"> в соответствии с п</w:t>
      </w:r>
      <w:r w:rsidR="00483F88" w:rsidRPr="005A0671">
        <w:rPr>
          <w:rFonts w:ascii="Times New Roman" w:eastAsia="Calibri" w:hAnsi="Times New Roman" w:cs="Times New Roman"/>
          <w:sz w:val="24"/>
          <w:szCs w:val="24"/>
        </w:rPr>
        <w:t>латёжными поручениями организации</w:t>
      </w:r>
      <w:r w:rsidRPr="005A0671">
        <w:rPr>
          <w:rFonts w:ascii="Times New Roman" w:eastAsia="Calibri" w:hAnsi="Times New Roman" w:cs="Times New Roman"/>
          <w:sz w:val="24"/>
          <w:szCs w:val="24"/>
        </w:rPr>
        <w:t>.</w:t>
      </w:r>
    </w:p>
    <w:p w:rsidR="00F86274" w:rsidRPr="005A0671" w:rsidRDefault="00F86274" w:rsidP="005A0671">
      <w:pPr>
        <w:widowControl w:val="0"/>
        <w:tabs>
          <w:tab w:val="left" w:pos="426"/>
        </w:tabs>
        <w:spacing w:after="0" w:line="240" w:lineRule="atLeast"/>
        <w:ind w:right="-1"/>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Данный порядок удержания и перечисления денежных средств предусмотрен также для работников, не являющихся членами профсоюза (по их заявлениям, уполномочивших профком представлять их интересы во взаимоотношениях с работодателями).</w:t>
      </w: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 xml:space="preserve">Стороны признают </w:t>
      </w:r>
      <w:r w:rsidR="00F86274" w:rsidRPr="005A0671">
        <w:rPr>
          <w:rFonts w:ascii="Times New Roman" w:eastAsia="Calibri" w:hAnsi="Times New Roman" w:cs="Times New Roman"/>
          <w:sz w:val="24"/>
          <w:szCs w:val="24"/>
        </w:rPr>
        <w:t>гарантии работников, входящих в состав профкома и не освобождённых от основной работы, имея в виду, что:</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Члены профкома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w:t>
      </w:r>
      <w:r w:rsidR="005F06BC" w:rsidRPr="005A0671">
        <w:rPr>
          <w:rFonts w:ascii="Times New Roman" w:eastAsia="Calibri" w:hAnsi="Times New Roman" w:cs="Times New Roman"/>
          <w:sz w:val="24"/>
          <w:szCs w:val="24"/>
        </w:rPr>
        <w:t>ной организации (Президиума Пильнинского РОП</w:t>
      </w:r>
      <w:r w:rsidRPr="005A0671">
        <w:rPr>
          <w:rFonts w:ascii="Times New Roman" w:eastAsia="Calibri" w:hAnsi="Times New Roman" w:cs="Times New Roman"/>
          <w:sz w:val="24"/>
          <w:szCs w:val="24"/>
        </w:rPr>
        <w:t>).</w:t>
      </w:r>
    </w:p>
    <w:p w:rsidR="00F86274" w:rsidRPr="005A0671" w:rsidRDefault="00F86274" w:rsidP="005A0671">
      <w:pPr>
        <w:widowControl w:val="0"/>
        <w:tabs>
          <w:tab w:val="left" w:pos="426"/>
        </w:tabs>
        <w:spacing w:after="0" w:line="240" w:lineRule="atLeast"/>
        <w:ind w:right="-1"/>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ab/>
        <w:t>Увольнение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 а председателя профсоюзной организации (его заместителя) профкома – с согласия выборного органа территориальной профсоюзной орган</w:t>
      </w:r>
      <w:r w:rsidR="005F06BC" w:rsidRPr="005A0671">
        <w:rPr>
          <w:rFonts w:ascii="Times New Roman" w:eastAsia="Calibri" w:hAnsi="Times New Roman" w:cs="Times New Roman"/>
          <w:sz w:val="24"/>
          <w:szCs w:val="24"/>
        </w:rPr>
        <w:t>изации (Президиума Пильнинского РОП</w:t>
      </w:r>
      <w:r w:rsidRPr="005A0671">
        <w:rPr>
          <w:rFonts w:ascii="Times New Roman" w:eastAsia="Calibri" w:hAnsi="Times New Roman" w:cs="Times New Roman"/>
          <w:sz w:val="24"/>
          <w:szCs w:val="24"/>
        </w:rPr>
        <w:t>).</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Члены профкома, уполномоченный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Предоставлять неосвобожденному председателю выборного профсоюзного органа образовательного учреждения дополнительный оплачиваемый отпуск в количестве до 3 календарных дней.</w:t>
      </w: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b/>
          <w:bCs/>
          <w:sz w:val="24"/>
          <w:szCs w:val="24"/>
        </w:rPr>
        <w:t xml:space="preserve"> </w:t>
      </w:r>
      <w:r w:rsidR="00F86274" w:rsidRPr="005A0671">
        <w:rPr>
          <w:rFonts w:ascii="Times New Roman" w:eastAsia="Calibri" w:hAnsi="Times New Roman" w:cs="Times New Roman"/>
          <w:b/>
          <w:bCs/>
          <w:sz w:val="24"/>
          <w:szCs w:val="24"/>
        </w:rPr>
        <w:t>Стороны:</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Обязуются рассматривать и решать возникшие конфликты и разногласия в соответствии с законодательством.</w:t>
      </w:r>
    </w:p>
    <w:p w:rsidR="00F86274"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Подтверждают:</w:t>
      </w:r>
    </w:p>
    <w:p w:rsidR="00F86274" w:rsidRPr="005A0671" w:rsidRDefault="00F86274" w:rsidP="005A0671">
      <w:pPr>
        <w:numPr>
          <w:ilvl w:val="0"/>
          <w:numId w:val="13"/>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xml:space="preserve">в соответствии с Трудовым кодексом РФ, ФЗ </w:t>
      </w:r>
      <w:r w:rsidRPr="005A0671">
        <w:rPr>
          <w:rFonts w:ascii="Times New Roman" w:eastAsia="Calibri" w:hAnsi="Times New Roman" w:cs="Times New Roman"/>
          <w:sz w:val="24"/>
          <w:szCs w:val="24"/>
          <w:lang w:eastAsia="ru-RU"/>
        </w:rPr>
        <w:t>"О профессиональных союзах, их правах и гарантиях деятельности"</w:t>
      </w:r>
      <w:r w:rsidRPr="005A0671">
        <w:rPr>
          <w:rFonts w:ascii="Times New Roman" w:eastAsia="Calibri" w:hAnsi="Times New Roman" w:cs="Times New Roman"/>
          <w:sz w:val="24"/>
          <w:szCs w:val="24"/>
        </w:rPr>
        <w:t xml:space="preserve">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F86274" w:rsidRPr="005A0671" w:rsidRDefault="00F86274" w:rsidP="005A0671">
      <w:pPr>
        <w:numPr>
          <w:ilvl w:val="0"/>
          <w:numId w:val="13"/>
        </w:numPr>
        <w:tabs>
          <w:tab w:val="left" w:pos="426"/>
        </w:tabs>
        <w:spacing w:after="0" w:line="240" w:lineRule="atLeast"/>
        <w:ind w:left="0" w:firstLine="0"/>
        <w:contextualSpacing/>
        <w:jc w:val="both"/>
        <w:rPr>
          <w:rFonts w:ascii="Times New Roman" w:eastAsia="MS Mincho" w:hAnsi="Times New Roman" w:cs="Times New Roman"/>
          <w:sz w:val="24"/>
          <w:szCs w:val="24"/>
          <w:lang w:eastAsia="ru-RU"/>
        </w:rPr>
      </w:pPr>
      <w:r w:rsidRPr="005A0671">
        <w:rPr>
          <w:rFonts w:ascii="Times New Roman" w:eastAsia="MS Mincho" w:hAnsi="Times New Roman" w:cs="Times New Roman"/>
          <w:sz w:val="24"/>
          <w:szCs w:val="24"/>
          <w:lang w:eastAsia="ru-RU"/>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F86274" w:rsidRPr="005A0671" w:rsidRDefault="00F86274" w:rsidP="005A0671">
      <w:pPr>
        <w:numPr>
          <w:ilvl w:val="0"/>
          <w:numId w:val="13"/>
        </w:numPr>
        <w:tabs>
          <w:tab w:val="left" w:pos="426"/>
        </w:tabs>
        <w:spacing w:after="0" w:line="240" w:lineRule="atLeast"/>
        <w:ind w:left="0"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F86274" w:rsidRPr="005A0671" w:rsidRDefault="00F86274" w:rsidP="005A0671">
      <w:pPr>
        <w:tabs>
          <w:tab w:val="left" w:pos="426"/>
        </w:tabs>
        <w:spacing w:after="0" w:line="240" w:lineRule="atLeast"/>
        <w:contextualSpacing/>
        <w:jc w:val="both"/>
        <w:rPr>
          <w:rFonts w:ascii="Times New Roman" w:eastAsia="MS Mincho" w:hAnsi="Times New Roman" w:cs="Times New Roman"/>
          <w:sz w:val="24"/>
          <w:szCs w:val="24"/>
          <w:lang w:eastAsia="ru-RU"/>
        </w:rPr>
      </w:pPr>
      <w:r w:rsidRPr="005A0671">
        <w:rPr>
          <w:rFonts w:ascii="Times New Roman" w:eastAsia="MS Mincho" w:hAnsi="Times New Roman" w:cs="Times New Roman"/>
          <w:sz w:val="24"/>
          <w:szCs w:val="24"/>
          <w:lang w:eastAsia="ru-RU"/>
        </w:rPr>
        <w:t>Председателю первичной профсоюзной организации устанавливается ежемесячная стимулирующая выплата (доплата) из стимулирующего фонда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до 3000 рублей.</w:t>
      </w:r>
    </w:p>
    <w:p w:rsidR="00F86274" w:rsidRPr="005A0671" w:rsidRDefault="005F06BC" w:rsidP="005A0671">
      <w:pPr>
        <w:tabs>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ходатайствуют о</w:t>
      </w:r>
      <w:r w:rsidR="00F86274" w:rsidRPr="005A0671">
        <w:rPr>
          <w:rFonts w:ascii="Times New Roman" w:eastAsia="Calibri" w:hAnsi="Times New Roman" w:cs="Times New Roman"/>
          <w:sz w:val="24"/>
          <w:szCs w:val="24"/>
        </w:rPr>
        <w:t xml:space="preserve">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r w:rsidRPr="005A0671">
        <w:rPr>
          <w:rFonts w:ascii="Times New Roman" w:eastAsia="Calibri" w:hAnsi="Times New Roman" w:cs="Times New Roman"/>
          <w:sz w:val="24"/>
          <w:szCs w:val="24"/>
        </w:rPr>
        <w:t xml:space="preserve"> </w:t>
      </w:r>
    </w:p>
    <w:p w:rsidR="005F06BC" w:rsidRPr="005A0671" w:rsidRDefault="00F86274" w:rsidP="005A0671">
      <w:pPr>
        <w:widowControl w:val="0"/>
        <w:numPr>
          <w:ilvl w:val="2"/>
          <w:numId w:val="8"/>
        </w:numPr>
        <w:tabs>
          <w:tab w:val="left" w:pos="426"/>
        </w:tabs>
        <w:spacing w:after="0" w:line="240" w:lineRule="atLeast"/>
        <w:ind w:left="0" w:right="-1" w:firstLine="0"/>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w:t>
      </w:r>
      <w:r w:rsidR="00F271E5" w:rsidRPr="005A0671">
        <w:rPr>
          <w:rFonts w:ascii="Times New Roman" w:eastAsia="Calibri" w:hAnsi="Times New Roman" w:cs="Times New Roman"/>
          <w:sz w:val="24"/>
          <w:szCs w:val="24"/>
        </w:rPr>
        <w:t>уществление ими уставных задач.</w:t>
      </w:r>
    </w:p>
    <w:p w:rsidR="00F86274" w:rsidRPr="005A0671" w:rsidRDefault="006554E6" w:rsidP="005A0671">
      <w:pPr>
        <w:numPr>
          <w:ilvl w:val="0"/>
          <w:numId w:val="8"/>
        </w:numPr>
        <w:tabs>
          <w:tab w:val="left" w:pos="426"/>
        </w:tabs>
        <w:spacing w:after="0" w:line="240" w:lineRule="atLeast"/>
        <w:ind w:left="0" w:firstLine="0"/>
        <w:contextualSpacing/>
        <w:jc w:val="center"/>
        <w:rPr>
          <w:rFonts w:ascii="Times New Roman" w:eastAsia="MS Mincho" w:hAnsi="Times New Roman" w:cs="Times New Roman"/>
          <w:b/>
          <w:bCs/>
          <w:sz w:val="24"/>
          <w:szCs w:val="24"/>
          <w:lang w:eastAsia="ru-RU"/>
        </w:rPr>
      </w:pPr>
      <w:r w:rsidRPr="005A0671">
        <w:rPr>
          <w:rFonts w:ascii="Times New Roman" w:eastAsia="MS Mincho" w:hAnsi="Times New Roman" w:cs="Times New Roman"/>
          <w:b/>
          <w:bCs/>
          <w:sz w:val="24"/>
          <w:szCs w:val="24"/>
          <w:lang w:eastAsia="ru-RU"/>
        </w:rPr>
        <w:t>Аттестация.</w:t>
      </w:r>
    </w:p>
    <w:p w:rsidR="00F86274" w:rsidRPr="005A0671" w:rsidRDefault="006554E6" w:rsidP="00E32CCF">
      <w:pPr>
        <w:tabs>
          <w:tab w:val="left" w:pos="426"/>
        </w:tabs>
        <w:spacing w:after="0" w:line="240" w:lineRule="atLeast"/>
        <w:contextualSpacing/>
        <w:rPr>
          <w:rFonts w:ascii="Times New Roman" w:eastAsia="MS Mincho" w:hAnsi="Times New Roman" w:cs="Times New Roman"/>
          <w:b/>
          <w:bCs/>
          <w:sz w:val="24"/>
          <w:szCs w:val="24"/>
          <w:lang w:eastAsia="ru-RU"/>
        </w:rPr>
      </w:pPr>
      <w:r w:rsidRPr="005A0671">
        <w:rPr>
          <w:rFonts w:ascii="Times New Roman" w:eastAsia="MS Mincho" w:hAnsi="Times New Roman" w:cs="Times New Roman"/>
          <w:b/>
          <w:bCs/>
          <w:sz w:val="24"/>
          <w:szCs w:val="24"/>
          <w:lang w:eastAsia="ru-RU"/>
        </w:rPr>
        <w:t>Содействие занятости, повышения квалификации и закр</w:t>
      </w:r>
      <w:r w:rsidR="00E32CCF">
        <w:rPr>
          <w:rFonts w:ascii="Times New Roman" w:eastAsia="MS Mincho" w:hAnsi="Times New Roman" w:cs="Times New Roman"/>
          <w:b/>
          <w:bCs/>
          <w:sz w:val="24"/>
          <w:szCs w:val="24"/>
          <w:lang w:eastAsia="ru-RU"/>
        </w:rPr>
        <w:t>епление профессиональных кадров</w:t>
      </w:r>
    </w:p>
    <w:p w:rsidR="00F86274" w:rsidRPr="005A0671" w:rsidRDefault="000A47F3" w:rsidP="005A0671">
      <w:pPr>
        <w:widowControl w:val="0"/>
        <w:numPr>
          <w:ilvl w:val="1"/>
          <w:numId w:val="8"/>
        </w:numPr>
        <w:tabs>
          <w:tab w:val="left" w:pos="426"/>
        </w:tabs>
        <w:spacing w:after="0" w:line="240" w:lineRule="atLeast"/>
        <w:ind w:left="0" w:firstLine="0"/>
        <w:contextualSpacing/>
        <w:jc w:val="both"/>
        <w:rPr>
          <w:rFonts w:ascii="Times New Roman" w:eastAsia="Calibri" w:hAnsi="Times New Roman" w:cs="Times New Roman"/>
          <w:b/>
          <w:sz w:val="24"/>
          <w:szCs w:val="24"/>
        </w:rPr>
      </w:pPr>
      <w:r w:rsidRPr="005A0671">
        <w:rPr>
          <w:rFonts w:ascii="Times New Roman" w:eastAsia="Calibri" w:hAnsi="Times New Roman" w:cs="Times New Roman"/>
          <w:b/>
          <w:sz w:val="24"/>
          <w:szCs w:val="24"/>
        </w:rPr>
        <w:t xml:space="preserve"> </w:t>
      </w:r>
      <w:r w:rsidR="006554E6" w:rsidRPr="005A0671">
        <w:rPr>
          <w:rFonts w:ascii="Times New Roman" w:eastAsia="Calibri" w:hAnsi="Times New Roman" w:cs="Times New Roman"/>
          <w:b/>
          <w:sz w:val="24"/>
          <w:szCs w:val="24"/>
        </w:rPr>
        <w:t>Стороны считают возможным:</w:t>
      </w:r>
    </w:p>
    <w:p w:rsidR="006554E6" w:rsidRPr="005A0671" w:rsidRDefault="006554E6" w:rsidP="005A0671">
      <w:pPr>
        <w:widowControl w:val="0"/>
        <w:tabs>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9.1.1.</w:t>
      </w:r>
      <w:r w:rsidRPr="005A0671">
        <w:rPr>
          <w:rFonts w:ascii="Times New Roman" w:hAnsi="Times New Roman" w:cs="Times New Roman"/>
          <w:spacing w:val="-3"/>
          <w:sz w:val="24"/>
          <w:szCs w:val="24"/>
        </w:rPr>
        <w:t xml:space="preserve"> </w:t>
      </w:r>
      <w:r w:rsidRPr="005A0671">
        <w:rPr>
          <w:rFonts w:ascii="Times New Roman" w:eastAsia="Calibri" w:hAnsi="Times New Roman" w:cs="Times New Roman"/>
          <w:sz w:val="24"/>
          <w:szCs w:val="24"/>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w:t>
      </w:r>
      <w:r w:rsidR="005F06BC" w:rsidRPr="005A0671">
        <w:rPr>
          <w:rFonts w:ascii="Times New Roman" w:eastAsia="Calibri" w:hAnsi="Times New Roman" w:cs="Times New Roman"/>
          <w:sz w:val="24"/>
          <w:szCs w:val="24"/>
        </w:rPr>
        <w:t>олучением призов на Муниципальном</w:t>
      </w:r>
      <w:r w:rsidRPr="005A0671">
        <w:rPr>
          <w:rFonts w:ascii="Times New Roman" w:eastAsia="Calibri" w:hAnsi="Times New Roman" w:cs="Times New Roman"/>
          <w:sz w:val="24"/>
          <w:szCs w:val="24"/>
        </w:rPr>
        <w:t xml:space="preserve"> этапе Всероссийского конкурса "Учитель года" и т.п., а также наличие у педагогических работников ученой степени кандидата или доктора наук по профилю деятельности принимать как результат их работы для установления квалификационной категории в составе портфолио, в том числе в качестве личного вклада в повышение качества образования, совершенствование методов обучения и вос</w:t>
      </w:r>
      <w:r w:rsidR="005F06BC" w:rsidRPr="005A0671">
        <w:rPr>
          <w:rFonts w:ascii="Times New Roman" w:eastAsia="Calibri" w:hAnsi="Times New Roman" w:cs="Times New Roman"/>
          <w:sz w:val="24"/>
          <w:szCs w:val="24"/>
        </w:rPr>
        <w:t>питания. Д</w:t>
      </w:r>
      <w:r w:rsidRPr="005A0671">
        <w:rPr>
          <w:rFonts w:ascii="Times New Roman" w:eastAsia="Calibri" w:hAnsi="Times New Roman" w:cs="Times New Roman"/>
          <w:sz w:val="24"/>
          <w:szCs w:val="24"/>
        </w:rPr>
        <w:t>ля педагогических работников, не имеющих квалификационных категорий, но имеющих перечисленные заслуги, а также ученую степень по профилю деятельности, предусматривать размеры ставок заработной платы, должностных окладов, соответствующие размерам ставок (окладов), установленных для лиц, имеющих первую квалификационную категорию.</w:t>
      </w:r>
    </w:p>
    <w:p w:rsidR="006554E6" w:rsidRPr="005A0671" w:rsidRDefault="006554E6" w:rsidP="005A0671">
      <w:pPr>
        <w:widowControl w:val="0"/>
        <w:tabs>
          <w:tab w:val="left" w:pos="426"/>
        </w:tabs>
        <w:spacing w:after="0" w:line="240" w:lineRule="atLeast"/>
        <w:contextualSpacing/>
        <w:jc w:val="both"/>
        <w:rPr>
          <w:rFonts w:ascii="Times New Roman" w:eastAsia="Calibri" w:hAnsi="Times New Roman" w:cs="Times New Roman"/>
          <w:sz w:val="24"/>
          <w:szCs w:val="24"/>
        </w:rPr>
      </w:pPr>
    </w:p>
    <w:p w:rsidR="006554E6" w:rsidRPr="005A0671" w:rsidRDefault="00F86274" w:rsidP="005A0671">
      <w:pPr>
        <w:widowControl w:val="0"/>
        <w:numPr>
          <w:ilvl w:val="1"/>
          <w:numId w:val="8"/>
        </w:numPr>
        <w:tabs>
          <w:tab w:val="left" w:pos="142"/>
          <w:tab w:val="left" w:pos="426"/>
        </w:tabs>
        <w:spacing w:after="0" w:line="240" w:lineRule="atLeast"/>
        <w:ind w:left="0" w:firstLine="0"/>
        <w:contextualSpacing/>
        <w:jc w:val="both"/>
        <w:rPr>
          <w:rFonts w:ascii="Times New Roman" w:eastAsia="Calibri" w:hAnsi="Times New Roman" w:cs="Times New Roman"/>
          <w:b/>
          <w:bCs/>
          <w:sz w:val="24"/>
          <w:szCs w:val="24"/>
        </w:rPr>
      </w:pPr>
      <w:r w:rsidRPr="005A0671">
        <w:rPr>
          <w:rFonts w:ascii="Times New Roman" w:eastAsia="Calibri" w:hAnsi="Times New Roman" w:cs="Times New Roman"/>
          <w:sz w:val="24"/>
          <w:szCs w:val="24"/>
        </w:rPr>
        <w:t xml:space="preserve"> </w:t>
      </w:r>
      <w:r w:rsidR="006554E6" w:rsidRPr="005A0671">
        <w:rPr>
          <w:rFonts w:ascii="Times New Roman" w:eastAsia="Calibri" w:hAnsi="Times New Roman" w:cs="Times New Roman"/>
          <w:b/>
          <w:bCs/>
          <w:sz w:val="24"/>
          <w:szCs w:val="24"/>
        </w:rPr>
        <w:t>С</w:t>
      </w:r>
      <w:r w:rsidR="007F5C7E" w:rsidRPr="005A0671">
        <w:rPr>
          <w:rFonts w:ascii="Times New Roman" w:eastAsia="Calibri" w:hAnsi="Times New Roman" w:cs="Times New Roman"/>
          <w:b/>
          <w:bCs/>
          <w:sz w:val="24"/>
          <w:szCs w:val="24"/>
        </w:rPr>
        <w:t>тороны совместно работают</w:t>
      </w:r>
      <w:r w:rsidR="006554E6" w:rsidRPr="005A0671">
        <w:rPr>
          <w:rFonts w:ascii="Times New Roman" w:eastAsia="Calibri" w:hAnsi="Times New Roman" w:cs="Times New Roman"/>
          <w:b/>
          <w:bCs/>
          <w:sz w:val="24"/>
          <w:szCs w:val="24"/>
        </w:rPr>
        <w:t xml:space="preserve"> по:</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сохранению количества рабочих мест;</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обеспечению гарантий и компенсаций высвобождаемым работникам;</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предоставлению высвобождаемым работникам дополнительных по сравнению с установленными трудовым законодательством гарантий и компенсаций;</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предупреждению работников о возможном сокращении численности или штата не менее чем за 3 месяца и предоставлении времени работнику для поиска работы в течение рабочего -дня; ;</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предпочтению в оставлении на работе при равной производительности труда и квалификации работникам:</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пред пенсионного возраста (за два года до наступления общеустановленного пенсионного возраста);</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участникам областных целевых программ: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«Меры социальной поддержки молодых спец</w:t>
      </w:r>
      <w:r w:rsidR="007F5C7E" w:rsidRPr="005A0671">
        <w:rPr>
          <w:rFonts w:ascii="Times New Roman" w:eastAsia="Calibri" w:hAnsi="Times New Roman" w:cs="Times New Roman"/>
          <w:sz w:val="24"/>
          <w:szCs w:val="24"/>
        </w:rPr>
        <w:t>иалистов Нижегородской области н</w:t>
      </w:r>
      <w:r w:rsidRPr="005A0671">
        <w:rPr>
          <w:rFonts w:ascii="Times New Roman" w:eastAsia="Calibri" w:hAnsi="Times New Roman" w:cs="Times New Roman"/>
          <w:sz w:val="24"/>
          <w:szCs w:val="24"/>
        </w:rPr>
        <w:t>а 2011-2023 годы»; «Создание семейных детских садов и учительских домов в Нижегородской области в 2011 -2022 годах»;</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созданию условий для получения дополнительного профессионального образования по программам повешения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r w:rsidRPr="005A0671">
        <w:rPr>
          <w:rFonts w:ascii="Times New Roman" w:eastAsia="Calibri" w:hAnsi="Times New Roman" w:cs="Times New Roman"/>
          <w:sz w:val="24"/>
          <w:szCs w:val="24"/>
        </w:rPr>
        <w:t>- созданию условий по обеспечению права преподавателей для получения дополнительного профессиональног</w:t>
      </w:r>
      <w:r w:rsidR="007F5C7E" w:rsidRPr="005A0671">
        <w:rPr>
          <w:rFonts w:ascii="Times New Roman" w:eastAsia="Calibri" w:hAnsi="Times New Roman" w:cs="Times New Roman"/>
          <w:sz w:val="24"/>
          <w:szCs w:val="24"/>
        </w:rPr>
        <w:t>о образования по программам повы</w:t>
      </w:r>
      <w:r w:rsidRPr="005A0671">
        <w:rPr>
          <w:rFonts w:ascii="Times New Roman" w:eastAsia="Calibri" w:hAnsi="Times New Roman" w:cs="Times New Roman"/>
          <w:sz w:val="24"/>
          <w:szCs w:val="24"/>
        </w:rPr>
        <w:t>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6554E6" w:rsidRPr="005A0671" w:rsidRDefault="006554E6" w:rsidP="005A0671">
      <w:pPr>
        <w:widowControl w:val="0"/>
        <w:tabs>
          <w:tab w:val="left" w:pos="142"/>
          <w:tab w:val="left" w:pos="426"/>
        </w:tabs>
        <w:spacing w:after="0" w:line="240" w:lineRule="atLeast"/>
        <w:contextualSpacing/>
        <w:jc w:val="both"/>
        <w:rPr>
          <w:rFonts w:ascii="Times New Roman" w:eastAsia="Calibri" w:hAnsi="Times New Roman" w:cs="Times New Roman"/>
          <w:sz w:val="24"/>
          <w:szCs w:val="24"/>
        </w:rPr>
      </w:pPr>
    </w:p>
    <w:p w:rsidR="006554E6" w:rsidRPr="005A0671" w:rsidRDefault="006554E6" w:rsidP="005A0671">
      <w:pPr>
        <w:pStyle w:val="a9"/>
        <w:widowControl w:val="0"/>
        <w:numPr>
          <w:ilvl w:val="0"/>
          <w:numId w:val="8"/>
        </w:numPr>
        <w:tabs>
          <w:tab w:val="left" w:pos="142"/>
          <w:tab w:val="left" w:pos="426"/>
        </w:tabs>
        <w:spacing w:after="0" w:line="240" w:lineRule="atLeast"/>
        <w:jc w:val="center"/>
        <w:rPr>
          <w:rFonts w:ascii="Times New Roman" w:eastAsia="Calibri" w:hAnsi="Times New Roman" w:cs="Times New Roman"/>
          <w:b/>
          <w:sz w:val="24"/>
          <w:szCs w:val="24"/>
        </w:rPr>
      </w:pPr>
      <w:r w:rsidRPr="005A0671">
        <w:rPr>
          <w:rFonts w:ascii="Times New Roman" w:eastAsia="Calibri" w:hAnsi="Times New Roman" w:cs="Times New Roman"/>
          <w:b/>
          <w:sz w:val="24"/>
          <w:szCs w:val="24"/>
        </w:rPr>
        <w:t>Работа с молодёжью.</w:t>
      </w:r>
    </w:p>
    <w:p w:rsidR="000E33E3" w:rsidRPr="005A0671" w:rsidRDefault="006554E6" w:rsidP="005A0671">
      <w:pPr>
        <w:pStyle w:val="a9"/>
        <w:widowControl w:val="0"/>
        <w:numPr>
          <w:ilvl w:val="1"/>
          <w:numId w:val="8"/>
        </w:numPr>
        <w:tabs>
          <w:tab w:val="left" w:pos="142"/>
          <w:tab w:val="left" w:pos="426"/>
        </w:tabs>
        <w:spacing w:after="0" w:line="240" w:lineRule="atLeast"/>
        <w:jc w:val="both"/>
        <w:rPr>
          <w:rFonts w:ascii="Times New Roman" w:hAnsi="Times New Roman" w:cs="Times New Roman"/>
          <w:b/>
          <w:sz w:val="24"/>
          <w:szCs w:val="24"/>
        </w:rPr>
      </w:pPr>
      <w:r w:rsidRPr="005A0671">
        <w:rPr>
          <w:rFonts w:ascii="Times New Roman" w:hAnsi="Times New Roman" w:cs="Times New Roman"/>
          <w:b/>
          <w:sz w:val="24"/>
          <w:szCs w:val="24"/>
        </w:rPr>
        <w:t>С</w:t>
      </w:r>
      <w:r w:rsidR="00583735" w:rsidRPr="005A0671">
        <w:rPr>
          <w:rFonts w:ascii="Times New Roman" w:hAnsi="Times New Roman" w:cs="Times New Roman"/>
          <w:b/>
          <w:sz w:val="24"/>
          <w:szCs w:val="24"/>
        </w:rPr>
        <w:t>тороны совместно</w:t>
      </w:r>
      <w:r w:rsidRPr="005A0671">
        <w:rPr>
          <w:rFonts w:ascii="Times New Roman" w:hAnsi="Times New Roman" w:cs="Times New Roman"/>
          <w:b/>
          <w:sz w:val="24"/>
          <w:szCs w:val="24"/>
        </w:rPr>
        <w:t>:</w:t>
      </w:r>
    </w:p>
    <w:p w:rsidR="005C6996" w:rsidRPr="005A0671" w:rsidRDefault="000E33E3"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 xml:space="preserve">10.1.1.  </w:t>
      </w:r>
      <w:r w:rsidR="005C6996" w:rsidRPr="005A0671">
        <w:rPr>
          <w:rFonts w:ascii="Times New Roman" w:hAnsi="Times New Roman" w:cs="Times New Roman"/>
          <w:sz w:val="24"/>
          <w:szCs w:val="24"/>
        </w:rPr>
        <w:t>Считать приоритетными следующие направления в совместной деятельности по реализации молодежной политики в организациях:</w:t>
      </w:r>
    </w:p>
    <w:p w:rsidR="005C6996" w:rsidRPr="005A0671" w:rsidRDefault="005C6996" w:rsidP="005A0671">
      <w:pPr>
        <w:pStyle w:val="a9"/>
        <w:widowControl w:val="0"/>
        <w:tabs>
          <w:tab w:val="left" w:pos="142"/>
          <w:tab w:val="left" w:pos="426"/>
        </w:tabs>
        <w:spacing w:after="0" w:line="240" w:lineRule="atLeast"/>
        <w:jc w:val="both"/>
        <w:rPr>
          <w:rFonts w:ascii="Times New Roman" w:hAnsi="Times New Roman" w:cs="Times New Roman"/>
          <w:sz w:val="24"/>
          <w:szCs w:val="24"/>
        </w:rPr>
      </w:pPr>
      <w:r w:rsidRPr="005A0671">
        <w:rPr>
          <w:rFonts w:ascii="Times New Roman" w:hAnsi="Times New Roman" w:cs="Times New Roman"/>
          <w:sz w:val="24"/>
          <w:szCs w:val="24"/>
        </w:rPr>
        <w:t>- проведение работы с молодежью с целью закрепления их в организациях;</w:t>
      </w:r>
    </w:p>
    <w:p w:rsidR="005C6996" w:rsidRPr="005A0671" w:rsidRDefault="005C6996" w:rsidP="005A0671">
      <w:pPr>
        <w:pStyle w:val="a9"/>
        <w:widowControl w:val="0"/>
        <w:tabs>
          <w:tab w:val="left" w:pos="142"/>
          <w:tab w:val="left" w:pos="426"/>
        </w:tabs>
        <w:spacing w:after="0" w:line="240" w:lineRule="atLeast"/>
        <w:jc w:val="both"/>
        <w:rPr>
          <w:rFonts w:ascii="Times New Roman" w:hAnsi="Times New Roman" w:cs="Times New Roman"/>
          <w:sz w:val="24"/>
          <w:szCs w:val="24"/>
        </w:rPr>
      </w:pPr>
      <w:r w:rsidRPr="005A0671">
        <w:rPr>
          <w:rFonts w:ascii="Times New Roman" w:hAnsi="Times New Roman" w:cs="Times New Roman"/>
          <w:sz w:val="24"/>
          <w:szCs w:val="24"/>
        </w:rPr>
        <w:t>- содействие повышению их профессиональной квалификации и карьерному росту;</w:t>
      </w:r>
    </w:p>
    <w:p w:rsidR="005C6996" w:rsidRPr="005A0671" w:rsidRDefault="005C6996" w:rsidP="005A0671">
      <w:pPr>
        <w:pStyle w:val="a9"/>
        <w:widowControl w:val="0"/>
        <w:tabs>
          <w:tab w:val="left" w:pos="142"/>
          <w:tab w:val="left" w:pos="426"/>
        </w:tabs>
        <w:spacing w:after="0" w:line="240" w:lineRule="atLeast"/>
        <w:jc w:val="both"/>
        <w:rPr>
          <w:rFonts w:ascii="Times New Roman" w:hAnsi="Times New Roman" w:cs="Times New Roman"/>
          <w:sz w:val="24"/>
          <w:szCs w:val="24"/>
        </w:rPr>
      </w:pPr>
      <w:r w:rsidRPr="005A0671">
        <w:rPr>
          <w:rFonts w:ascii="Times New Roman" w:hAnsi="Times New Roman" w:cs="Times New Roman"/>
          <w:sz w:val="24"/>
          <w:szCs w:val="24"/>
        </w:rPr>
        <w:t>- развитие творческой и социальной активности молодежи;</w:t>
      </w:r>
    </w:p>
    <w:p w:rsidR="005C6996" w:rsidRPr="005A0671" w:rsidRDefault="005C6996" w:rsidP="005A0671">
      <w:pPr>
        <w:pStyle w:val="a9"/>
        <w:widowControl w:val="0"/>
        <w:tabs>
          <w:tab w:val="left" w:pos="142"/>
          <w:tab w:val="left" w:pos="426"/>
        </w:tabs>
        <w:spacing w:after="0" w:line="240" w:lineRule="atLeast"/>
        <w:jc w:val="both"/>
        <w:rPr>
          <w:rFonts w:ascii="Times New Roman" w:hAnsi="Times New Roman" w:cs="Times New Roman"/>
          <w:sz w:val="24"/>
          <w:szCs w:val="24"/>
        </w:rPr>
      </w:pPr>
      <w:r w:rsidRPr="005A0671">
        <w:rPr>
          <w:rFonts w:ascii="Times New Roman" w:hAnsi="Times New Roman" w:cs="Times New Roman"/>
          <w:sz w:val="24"/>
          <w:szCs w:val="24"/>
        </w:rPr>
        <w:t>- обеспечение их правовой и социальной защищенности;</w:t>
      </w:r>
    </w:p>
    <w:p w:rsidR="000E33E3" w:rsidRPr="005A0671" w:rsidRDefault="005C6996" w:rsidP="005A0671">
      <w:pPr>
        <w:pStyle w:val="a9"/>
        <w:widowControl w:val="0"/>
        <w:tabs>
          <w:tab w:val="left" w:pos="142"/>
          <w:tab w:val="left" w:pos="426"/>
        </w:tabs>
        <w:spacing w:after="0" w:line="240" w:lineRule="atLeast"/>
        <w:jc w:val="both"/>
        <w:rPr>
          <w:rFonts w:ascii="Times New Roman" w:hAnsi="Times New Roman" w:cs="Times New Roman"/>
          <w:sz w:val="24"/>
          <w:szCs w:val="24"/>
        </w:rPr>
      </w:pPr>
      <w:r w:rsidRPr="005A0671">
        <w:rPr>
          <w:rFonts w:ascii="Times New Roman" w:hAnsi="Times New Roman" w:cs="Times New Roman"/>
          <w:sz w:val="24"/>
          <w:szCs w:val="24"/>
        </w:rPr>
        <w:t>- поддержка участия молодежи во всероссийских, областных, районных и окружных образовательных молодежных форумах и конкурсах.</w:t>
      </w:r>
      <w:r w:rsidR="00D72E18" w:rsidRPr="005A0671">
        <w:rPr>
          <w:rFonts w:ascii="Times New Roman" w:hAnsi="Times New Roman" w:cs="Times New Roman"/>
          <w:sz w:val="24"/>
          <w:szCs w:val="24"/>
        </w:rPr>
        <w:t xml:space="preserve">  </w:t>
      </w:r>
    </w:p>
    <w:p w:rsidR="002434FD" w:rsidRPr="005A0671" w:rsidRDefault="000E33E3" w:rsidP="00E32CCF">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10.1.2.</w:t>
      </w:r>
      <w:r w:rsidR="00E646D7" w:rsidRPr="005A0671">
        <w:rPr>
          <w:rFonts w:ascii="Times New Roman" w:hAnsi="Times New Roman" w:cs="Times New Roman"/>
          <w:sz w:val="24"/>
          <w:szCs w:val="24"/>
        </w:rPr>
        <w:t xml:space="preserve"> Поощрять </w:t>
      </w:r>
      <w:r w:rsidR="00E646D7" w:rsidRPr="005A0671">
        <w:rPr>
          <w:rFonts w:ascii="Times New Roman" w:eastAsia="Calibri" w:hAnsi="Times New Roman" w:cs="Times New Roman"/>
          <w:sz w:val="24"/>
          <w:szCs w:val="24"/>
        </w:rPr>
        <w:t>молодых преподавательских кадров в течение трех лет с момента поступления на работу премиями.</w:t>
      </w:r>
    </w:p>
    <w:p w:rsidR="004B17E7" w:rsidRPr="005A0671" w:rsidRDefault="002434FD" w:rsidP="005A0671">
      <w:pPr>
        <w:widowControl w:val="0"/>
        <w:tabs>
          <w:tab w:val="left" w:pos="142"/>
          <w:tab w:val="left" w:pos="426"/>
        </w:tabs>
        <w:spacing w:after="0" w:line="240" w:lineRule="atLeast"/>
        <w:contextualSpacing/>
        <w:rPr>
          <w:rFonts w:ascii="Times New Roman" w:hAnsi="Times New Roman" w:cs="Times New Roman"/>
          <w:b/>
          <w:sz w:val="24"/>
          <w:szCs w:val="24"/>
        </w:rPr>
      </w:pPr>
      <w:r w:rsidRPr="005A0671">
        <w:rPr>
          <w:rFonts w:ascii="Times New Roman" w:hAnsi="Times New Roman" w:cs="Times New Roman"/>
          <w:sz w:val="24"/>
          <w:szCs w:val="24"/>
        </w:rPr>
        <w:t xml:space="preserve">      </w:t>
      </w:r>
      <w:r w:rsidR="00D72E18" w:rsidRPr="005A0671">
        <w:rPr>
          <w:rFonts w:ascii="Times New Roman" w:hAnsi="Times New Roman" w:cs="Times New Roman"/>
          <w:b/>
          <w:sz w:val="24"/>
          <w:szCs w:val="24"/>
        </w:rPr>
        <w:t>11</w:t>
      </w:r>
      <w:r w:rsidR="004B17E7" w:rsidRPr="005A0671">
        <w:rPr>
          <w:rFonts w:ascii="Times New Roman" w:hAnsi="Times New Roman" w:cs="Times New Roman"/>
          <w:b/>
          <w:sz w:val="24"/>
          <w:szCs w:val="24"/>
        </w:rPr>
        <w:t xml:space="preserve">. </w:t>
      </w:r>
      <w:r w:rsidR="004B17E7" w:rsidRPr="005A0671">
        <w:rPr>
          <w:rFonts w:ascii="Times New Roman" w:hAnsi="Times New Roman" w:cs="Times New Roman"/>
          <w:b/>
          <w:sz w:val="24"/>
          <w:szCs w:val="24"/>
        </w:rPr>
        <w:tab/>
        <w:t>Контроль за выполнением коллективного договора</w:t>
      </w:r>
    </w:p>
    <w:p w:rsidR="004B17E7" w:rsidRPr="005A0671" w:rsidRDefault="004B17E7"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.1.</w:t>
      </w:r>
      <w:r w:rsidR="004B17E7" w:rsidRPr="005A0671">
        <w:rPr>
          <w:rFonts w:ascii="Times New Roman" w:hAnsi="Times New Roman" w:cs="Times New Roman"/>
          <w:sz w:val="24"/>
          <w:szCs w:val="24"/>
        </w:rPr>
        <w:tab/>
        <w:t>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w:t>
      </w:r>
      <w:r w:rsidRPr="005A0671">
        <w:rPr>
          <w:rFonts w:ascii="Times New Roman" w:hAnsi="Times New Roman" w:cs="Times New Roman"/>
          <w:sz w:val="24"/>
          <w:szCs w:val="24"/>
        </w:rPr>
        <w:t xml:space="preserve">зации  (Президиума Пильнинского РОП </w:t>
      </w:r>
      <w:r w:rsidR="004B17E7" w:rsidRPr="005A0671">
        <w:rPr>
          <w:rFonts w:ascii="Times New Roman" w:hAnsi="Times New Roman" w:cs="Times New Roman"/>
          <w:sz w:val="24"/>
          <w:szCs w:val="24"/>
        </w:rPr>
        <w:t>).</w:t>
      </w: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.2.</w:t>
      </w:r>
      <w:r w:rsidR="004B17E7" w:rsidRPr="005A0671">
        <w:rPr>
          <w:rFonts w:ascii="Times New Roman" w:hAnsi="Times New Roman" w:cs="Times New Roman"/>
          <w:sz w:val="24"/>
          <w:szCs w:val="24"/>
        </w:rPr>
        <w:tab/>
        <w:t>Стороны совместно осуществляют анализ выполнения Коллективного договора. Ежегодно не позднее 15июня  текущего года анализ его выполнения, предложения по совершенствованию работы по коллективно-договорному регулированию социально-трудовых отношений с работниками рассматривается на общем собрании трудового коллектива и направляются в выборный профсоюзный орган территориальной профсоюзной организации Пильнинского муниципального района.</w:t>
      </w: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.3.</w:t>
      </w:r>
      <w:r w:rsidR="004B17E7" w:rsidRPr="005A0671">
        <w:rPr>
          <w:rFonts w:ascii="Times New Roman" w:hAnsi="Times New Roman" w:cs="Times New Roman"/>
          <w:sz w:val="24"/>
          <w:szCs w:val="24"/>
        </w:rPr>
        <w:tab/>
        <w:t xml:space="preserve"> Представители сторон несут ответственность за уклонение от участия в коллективных переговорах по заключению, изменению Коллективного договора, непредоставление информации, необходимой для ведения коллективных переговоров и осуществления контроля за соблюдением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федеральным законом (ст. 5.27, 5.28, 5.29, 5.30, 5.31 КоАП РФ).</w:t>
      </w: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.4.</w:t>
      </w:r>
      <w:r w:rsidR="004B17E7" w:rsidRPr="005A0671">
        <w:rPr>
          <w:rFonts w:ascii="Times New Roman" w:hAnsi="Times New Roman" w:cs="Times New Roman"/>
          <w:sz w:val="24"/>
          <w:szCs w:val="24"/>
        </w:rPr>
        <w:tab/>
        <w:t>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.5.</w:t>
      </w:r>
      <w:r w:rsidR="004B17E7" w:rsidRPr="005A0671">
        <w:rPr>
          <w:rFonts w:ascii="Times New Roman" w:hAnsi="Times New Roman" w:cs="Times New Roman"/>
          <w:sz w:val="24"/>
          <w:szCs w:val="24"/>
        </w:rPr>
        <w:tab/>
        <w:t>Стороны договорились, что текст Коллективного договора должен быть доведен работодателем до сведения работников в течение 3-х дней после его подписания.</w:t>
      </w:r>
    </w:p>
    <w:p w:rsidR="004B17E7" w:rsidRPr="005A0671" w:rsidRDefault="00D72E18"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r w:rsidRPr="005A0671">
        <w:rPr>
          <w:rFonts w:ascii="Times New Roman" w:hAnsi="Times New Roman" w:cs="Times New Roman"/>
          <w:sz w:val="24"/>
          <w:szCs w:val="24"/>
        </w:rPr>
        <w:t>11</w:t>
      </w:r>
      <w:r w:rsidR="004B17E7" w:rsidRPr="005A0671">
        <w:rPr>
          <w:rFonts w:ascii="Times New Roman" w:hAnsi="Times New Roman" w:cs="Times New Roman"/>
          <w:sz w:val="24"/>
          <w:szCs w:val="24"/>
        </w:rPr>
        <w:t>.6.</w:t>
      </w:r>
      <w:r w:rsidR="004B17E7" w:rsidRPr="005A0671">
        <w:rPr>
          <w:rFonts w:ascii="Times New Roman" w:hAnsi="Times New Roman" w:cs="Times New Roman"/>
          <w:sz w:val="24"/>
          <w:szCs w:val="24"/>
        </w:rPr>
        <w:tab/>
        <w:t>Стороны обязуются не позднее чем за три месяца до окончания срока действия Коллективного договора вступить в переговоры для заключения нового Коллективного договора.</w:t>
      </w:r>
    </w:p>
    <w:p w:rsidR="004B17E7" w:rsidRPr="005A0671" w:rsidRDefault="004B17E7" w:rsidP="005A0671">
      <w:pPr>
        <w:widowControl w:val="0"/>
        <w:tabs>
          <w:tab w:val="left" w:pos="142"/>
          <w:tab w:val="left" w:pos="426"/>
        </w:tabs>
        <w:spacing w:after="0" w:line="240" w:lineRule="atLeast"/>
        <w:contextualSpacing/>
        <w:jc w:val="both"/>
        <w:rPr>
          <w:rFonts w:ascii="Times New Roman" w:hAnsi="Times New Roman" w:cs="Times New Roman"/>
          <w:sz w:val="24"/>
          <w:szCs w:val="24"/>
        </w:rPr>
      </w:pPr>
    </w:p>
    <w:p w:rsidR="00F86274" w:rsidRPr="005A0671" w:rsidRDefault="00F86274" w:rsidP="005A0671">
      <w:pPr>
        <w:tabs>
          <w:tab w:val="left" w:pos="426"/>
        </w:tabs>
        <w:spacing w:line="240" w:lineRule="atLeast"/>
        <w:contextualSpacing/>
        <w:rPr>
          <w:sz w:val="24"/>
          <w:szCs w:val="24"/>
        </w:rPr>
      </w:pPr>
    </w:p>
    <w:p w:rsidR="0019542E" w:rsidRPr="005A0671" w:rsidRDefault="0019542E" w:rsidP="005A0671">
      <w:pPr>
        <w:tabs>
          <w:tab w:val="left" w:pos="426"/>
        </w:tabs>
        <w:spacing w:line="240" w:lineRule="atLeast"/>
        <w:contextualSpacing/>
        <w:rPr>
          <w:sz w:val="24"/>
          <w:szCs w:val="24"/>
        </w:rPr>
      </w:pPr>
    </w:p>
    <w:p w:rsidR="0019542E" w:rsidRPr="005A0671" w:rsidRDefault="0019542E" w:rsidP="005A0671">
      <w:pPr>
        <w:tabs>
          <w:tab w:val="left" w:pos="426"/>
        </w:tabs>
        <w:spacing w:line="240" w:lineRule="atLeast"/>
        <w:contextualSpacing/>
        <w:rPr>
          <w:sz w:val="24"/>
          <w:szCs w:val="24"/>
        </w:rPr>
      </w:pPr>
    </w:p>
    <w:p w:rsidR="0019542E" w:rsidRPr="005A0671" w:rsidRDefault="0019542E" w:rsidP="005A0671">
      <w:pPr>
        <w:tabs>
          <w:tab w:val="left" w:pos="426"/>
        </w:tabs>
        <w:spacing w:line="240" w:lineRule="atLeast"/>
        <w:contextualSpacing/>
        <w:rPr>
          <w:sz w:val="24"/>
          <w:szCs w:val="24"/>
        </w:rPr>
      </w:pPr>
    </w:p>
    <w:p w:rsidR="001529B8" w:rsidRPr="005A0671" w:rsidRDefault="001529B8" w:rsidP="005A0671">
      <w:pPr>
        <w:tabs>
          <w:tab w:val="left" w:pos="426"/>
        </w:tabs>
        <w:spacing w:line="240" w:lineRule="atLeast"/>
        <w:contextualSpacing/>
        <w:rPr>
          <w:sz w:val="24"/>
          <w:szCs w:val="24"/>
        </w:rPr>
      </w:pPr>
    </w:p>
    <w:p w:rsidR="001529B8" w:rsidRPr="005A0671" w:rsidRDefault="001529B8" w:rsidP="005A0671">
      <w:pPr>
        <w:tabs>
          <w:tab w:val="left" w:pos="426"/>
        </w:tabs>
        <w:spacing w:line="240" w:lineRule="atLeast"/>
        <w:contextualSpacing/>
        <w:rPr>
          <w:sz w:val="24"/>
          <w:szCs w:val="24"/>
        </w:rPr>
      </w:pPr>
    </w:p>
    <w:p w:rsidR="001529B8" w:rsidRPr="005A0671" w:rsidRDefault="001529B8" w:rsidP="005A0671">
      <w:pPr>
        <w:tabs>
          <w:tab w:val="left" w:pos="426"/>
        </w:tabs>
        <w:spacing w:line="240" w:lineRule="atLeast"/>
        <w:contextualSpacing/>
        <w:rPr>
          <w:sz w:val="24"/>
          <w:szCs w:val="24"/>
        </w:rPr>
      </w:pPr>
    </w:p>
    <w:p w:rsidR="001529B8" w:rsidRPr="005A0671" w:rsidRDefault="001529B8" w:rsidP="005A0671">
      <w:pPr>
        <w:tabs>
          <w:tab w:val="left" w:pos="426"/>
        </w:tabs>
        <w:spacing w:line="240" w:lineRule="atLeast"/>
        <w:contextualSpacing/>
        <w:rPr>
          <w:sz w:val="24"/>
          <w:szCs w:val="24"/>
        </w:rPr>
      </w:pPr>
    </w:p>
    <w:p w:rsidR="00F86274" w:rsidRPr="005A0671" w:rsidRDefault="00F86274" w:rsidP="005A0671">
      <w:pPr>
        <w:tabs>
          <w:tab w:val="left" w:pos="426"/>
        </w:tabs>
        <w:spacing w:line="240" w:lineRule="atLeast"/>
        <w:contextualSpacing/>
        <w:rPr>
          <w:sz w:val="24"/>
          <w:szCs w:val="24"/>
        </w:rPr>
      </w:pPr>
    </w:p>
    <w:p w:rsidR="00F86274" w:rsidRDefault="00F86274"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5A0671" w:rsidRPr="005A0671" w:rsidRDefault="005A0671"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i/>
          <w:spacing w:val="2"/>
          <w:sz w:val="24"/>
          <w:szCs w:val="24"/>
          <w:lang w:eastAsia="ru-RU"/>
        </w:rPr>
      </w:pPr>
    </w:p>
    <w:p w:rsidR="00B1294E" w:rsidRDefault="00B1294E"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E32CCF" w:rsidRDefault="00E32CCF"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B1294E" w:rsidRDefault="00B1294E"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p>
    <w:p w:rsidR="00F86274" w:rsidRPr="005A0671" w:rsidRDefault="00F86274" w:rsidP="005A0671">
      <w:pPr>
        <w:shd w:val="clear" w:color="auto" w:fill="FFFFFF"/>
        <w:tabs>
          <w:tab w:val="left" w:pos="1109"/>
        </w:tabs>
        <w:spacing w:after="0" w:line="240" w:lineRule="atLeast"/>
        <w:ind w:right="-1" w:firstLine="709"/>
        <w:contextualSpacing/>
        <w:jc w:val="right"/>
        <w:rPr>
          <w:rFonts w:ascii="Times New Roman" w:eastAsia="Times New Roman" w:hAnsi="Times New Roman" w:cs="Times New Roman"/>
          <w:i/>
          <w:spacing w:val="2"/>
          <w:sz w:val="24"/>
          <w:szCs w:val="24"/>
          <w:lang w:eastAsia="ru-RU"/>
        </w:rPr>
      </w:pPr>
      <w:r w:rsidRPr="005A0671">
        <w:rPr>
          <w:rFonts w:ascii="Times New Roman" w:eastAsia="Times New Roman" w:hAnsi="Times New Roman" w:cs="Times New Roman"/>
          <w:i/>
          <w:spacing w:val="2"/>
          <w:sz w:val="24"/>
          <w:szCs w:val="24"/>
          <w:lang w:eastAsia="ru-RU"/>
        </w:rPr>
        <w:t>Приложение №1</w:t>
      </w:r>
    </w:p>
    <w:p w:rsidR="00F86274" w:rsidRPr="005A0671" w:rsidRDefault="00F86274" w:rsidP="005A0671">
      <w:pPr>
        <w:tabs>
          <w:tab w:val="num" w:pos="240"/>
        </w:tabs>
        <w:spacing w:after="0" w:line="240" w:lineRule="atLeast"/>
        <w:ind w:right="-1" w:firstLine="709"/>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ab/>
      </w:r>
      <w:r w:rsidRPr="005A0671">
        <w:rPr>
          <w:rFonts w:ascii="Times New Roman" w:eastAsia="Times New Roman" w:hAnsi="Times New Roman" w:cs="Times New Roman"/>
          <w:sz w:val="24"/>
          <w:szCs w:val="24"/>
          <w:lang w:eastAsia="ru-RU"/>
        </w:rPr>
        <w:tab/>
      </w:r>
      <w:r w:rsidRPr="005A0671">
        <w:rPr>
          <w:rFonts w:ascii="Times New Roman" w:eastAsia="Times New Roman" w:hAnsi="Times New Roman" w:cs="Times New Roman"/>
          <w:sz w:val="24"/>
          <w:szCs w:val="24"/>
          <w:lang w:eastAsia="ru-RU"/>
        </w:rPr>
        <w:tab/>
      </w:r>
    </w:p>
    <w:tbl>
      <w:tblPr>
        <w:tblW w:w="0" w:type="auto"/>
        <w:tblLook w:val="04A0"/>
      </w:tblPr>
      <w:tblGrid>
        <w:gridCol w:w="4785"/>
        <w:gridCol w:w="4786"/>
      </w:tblGrid>
      <w:tr w:rsidR="00F86274" w:rsidRPr="005A0671" w:rsidTr="00B82022">
        <w:tc>
          <w:tcPr>
            <w:tcW w:w="4785"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«СОГЛАСОВАНО»</w:t>
            </w:r>
          </w:p>
        </w:tc>
        <w:tc>
          <w:tcPr>
            <w:tcW w:w="4786"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«УТВЕРЖДЕНО»</w:t>
            </w:r>
          </w:p>
        </w:tc>
      </w:tr>
      <w:tr w:rsidR="00F86274" w:rsidRPr="005A0671" w:rsidTr="00B82022">
        <w:tc>
          <w:tcPr>
            <w:tcW w:w="4785"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Председатель профсоюзного </w:t>
            </w:r>
          </w:p>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комитета ОУ</w:t>
            </w:r>
          </w:p>
        </w:tc>
        <w:tc>
          <w:tcPr>
            <w:tcW w:w="4786"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Руководитель ОУ</w:t>
            </w:r>
          </w:p>
        </w:tc>
      </w:tr>
      <w:tr w:rsidR="00F86274" w:rsidRPr="005A0671" w:rsidTr="00B82022">
        <w:tc>
          <w:tcPr>
            <w:tcW w:w="4785" w:type="dxa"/>
          </w:tcPr>
          <w:p w:rsidR="00F86274" w:rsidRPr="005A0671" w:rsidRDefault="00B1294E"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Р.А.Гильманова</w:t>
            </w:r>
          </w:p>
        </w:tc>
        <w:tc>
          <w:tcPr>
            <w:tcW w:w="4786" w:type="dxa"/>
          </w:tcPr>
          <w:p w:rsidR="00F86274" w:rsidRPr="005A0671" w:rsidRDefault="00B1294E"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С.Ф.Севбянова</w:t>
            </w:r>
          </w:p>
        </w:tc>
      </w:tr>
      <w:tr w:rsidR="00F86274" w:rsidRPr="005A0671" w:rsidTr="00B82022">
        <w:tc>
          <w:tcPr>
            <w:tcW w:w="4785"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w:t>
            </w:r>
            <w:r w:rsidR="00B1294E">
              <w:rPr>
                <w:rFonts w:ascii="Times New Roman" w:eastAsia="Times New Roman" w:hAnsi="Times New Roman" w:cs="Times New Roman"/>
                <w:sz w:val="24"/>
                <w:szCs w:val="24"/>
                <w:lang w:eastAsia="ru-RU"/>
              </w:rPr>
              <w:t>2</w:t>
            </w:r>
            <w:r w:rsidR="00D010AE" w:rsidRPr="005A0671">
              <w:rPr>
                <w:rFonts w:ascii="Times New Roman" w:eastAsia="Times New Roman" w:hAnsi="Times New Roman" w:cs="Times New Roman"/>
                <w:sz w:val="24"/>
                <w:szCs w:val="24"/>
                <w:lang w:eastAsia="ru-RU"/>
              </w:rPr>
              <w:t>6</w:t>
            </w:r>
            <w:r w:rsidRPr="005A0671">
              <w:rPr>
                <w:rFonts w:ascii="Times New Roman" w:eastAsia="Times New Roman" w:hAnsi="Times New Roman" w:cs="Times New Roman"/>
                <w:sz w:val="24"/>
                <w:szCs w:val="24"/>
                <w:lang w:eastAsia="ru-RU"/>
              </w:rPr>
              <w:t>»октября 20</w:t>
            </w:r>
            <w:r w:rsidR="00B1294E">
              <w:rPr>
                <w:rFonts w:ascii="Times New Roman" w:eastAsia="Times New Roman" w:hAnsi="Times New Roman" w:cs="Times New Roman"/>
                <w:sz w:val="24"/>
                <w:szCs w:val="24"/>
                <w:lang w:eastAsia="ru-RU"/>
              </w:rPr>
              <w:t>18</w:t>
            </w:r>
            <w:r w:rsidRPr="005A0671">
              <w:rPr>
                <w:rFonts w:ascii="Times New Roman" w:eastAsia="Times New Roman" w:hAnsi="Times New Roman" w:cs="Times New Roman"/>
                <w:sz w:val="24"/>
                <w:szCs w:val="24"/>
                <w:lang w:eastAsia="ru-RU"/>
              </w:rPr>
              <w:t>г.</w:t>
            </w:r>
          </w:p>
        </w:tc>
        <w:tc>
          <w:tcPr>
            <w:tcW w:w="4786"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w:t>
            </w:r>
            <w:r w:rsidR="00B1294E">
              <w:rPr>
                <w:rFonts w:ascii="Times New Roman" w:eastAsia="Times New Roman" w:hAnsi="Times New Roman" w:cs="Times New Roman"/>
                <w:sz w:val="24"/>
                <w:szCs w:val="24"/>
                <w:lang w:eastAsia="ru-RU"/>
              </w:rPr>
              <w:t>2</w:t>
            </w:r>
            <w:r w:rsidR="00D010AE" w:rsidRPr="005A0671">
              <w:rPr>
                <w:rFonts w:ascii="Times New Roman" w:eastAsia="Times New Roman" w:hAnsi="Times New Roman" w:cs="Times New Roman"/>
                <w:sz w:val="24"/>
                <w:szCs w:val="24"/>
                <w:lang w:eastAsia="ru-RU"/>
              </w:rPr>
              <w:t>6</w:t>
            </w:r>
            <w:r w:rsidRPr="005A0671">
              <w:rPr>
                <w:rFonts w:ascii="Times New Roman" w:eastAsia="Times New Roman" w:hAnsi="Times New Roman" w:cs="Times New Roman"/>
                <w:sz w:val="24"/>
                <w:szCs w:val="24"/>
                <w:lang w:eastAsia="ru-RU"/>
              </w:rPr>
              <w:t>»</w:t>
            </w:r>
            <w:r w:rsidR="00B1294E">
              <w:rPr>
                <w:rFonts w:ascii="Times New Roman" w:eastAsia="Times New Roman" w:hAnsi="Times New Roman" w:cs="Times New Roman"/>
                <w:sz w:val="24"/>
                <w:szCs w:val="24"/>
                <w:lang w:eastAsia="ru-RU"/>
              </w:rPr>
              <w:t>октября 2018</w:t>
            </w:r>
            <w:r w:rsidRPr="005A0671">
              <w:rPr>
                <w:rFonts w:ascii="Times New Roman" w:eastAsia="Times New Roman" w:hAnsi="Times New Roman" w:cs="Times New Roman"/>
                <w:sz w:val="24"/>
                <w:szCs w:val="24"/>
                <w:lang w:eastAsia="ru-RU"/>
              </w:rPr>
              <w:t>г.</w:t>
            </w:r>
          </w:p>
        </w:tc>
      </w:tr>
      <w:tr w:rsidR="00F86274" w:rsidRPr="005A0671" w:rsidTr="00B82022">
        <w:tc>
          <w:tcPr>
            <w:tcW w:w="4785"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p>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p>
        </w:tc>
        <w:tc>
          <w:tcPr>
            <w:tcW w:w="4786"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p>
        </w:tc>
      </w:tr>
      <w:tr w:rsidR="00F86274" w:rsidRPr="005A0671" w:rsidTr="00B82022">
        <w:tc>
          <w:tcPr>
            <w:tcW w:w="4785"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Принят на собрании трудового </w:t>
            </w:r>
          </w:p>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коллектива «</w:t>
            </w:r>
            <w:r w:rsidR="00B1294E">
              <w:rPr>
                <w:rFonts w:ascii="Times New Roman" w:eastAsia="Times New Roman" w:hAnsi="Times New Roman" w:cs="Times New Roman"/>
                <w:sz w:val="24"/>
                <w:szCs w:val="24"/>
                <w:lang w:eastAsia="ru-RU"/>
              </w:rPr>
              <w:t>2</w:t>
            </w:r>
            <w:r w:rsidR="00D010AE" w:rsidRPr="005A0671">
              <w:rPr>
                <w:rFonts w:ascii="Times New Roman" w:eastAsia="Times New Roman" w:hAnsi="Times New Roman" w:cs="Times New Roman"/>
                <w:sz w:val="24"/>
                <w:szCs w:val="24"/>
                <w:lang w:eastAsia="ru-RU"/>
              </w:rPr>
              <w:t>6</w:t>
            </w:r>
            <w:r w:rsidRPr="005A0671">
              <w:rPr>
                <w:rFonts w:ascii="Times New Roman" w:eastAsia="Times New Roman" w:hAnsi="Times New Roman" w:cs="Times New Roman"/>
                <w:sz w:val="24"/>
                <w:szCs w:val="24"/>
                <w:lang w:eastAsia="ru-RU"/>
              </w:rPr>
              <w:t>»</w:t>
            </w:r>
            <w:r w:rsidR="00B1294E">
              <w:rPr>
                <w:rFonts w:ascii="Times New Roman" w:eastAsia="Times New Roman" w:hAnsi="Times New Roman" w:cs="Times New Roman"/>
                <w:sz w:val="24"/>
                <w:szCs w:val="24"/>
                <w:lang w:eastAsia="ru-RU"/>
              </w:rPr>
              <w:t xml:space="preserve"> октября 2018</w:t>
            </w:r>
            <w:r w:rsidRPr="005A0671">
              <w:rPr>
                <w:rFonts w:ascii="Times New Roman" w:eastAsia="Times New Roman" w:hAnsi="Times New Roman" w:cs="Times New Roman"/>
                <w:sz w:val="24"/>
                <w:szCs w:val="24"/>
                <w:lang w:eastAsia="ru-RU"/>
              </w:rPr>
              <w:t xml:space="preserve">г. </w:t>
            </w:r>
          </w:p>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протокол №1</w:t>
            </w:r>
          </w:p>
        </w:tc>
        <w:tc>
          <w:tcPr>
            <w:tcW w:w="4786"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p>
        </w:tc>
      </w:tr>
    </w:tbl>
    <w:p w:rsidR="00F86274" w:rsidRPr="005A0671" w:rsidRDefault="00F86274" w:rsidP="005A0671">
      <w:pPr>
        <w:spacing w:after="0" w:line="240" w:lineRule="atLeast"/>
        <w:ind w:right="-1"/>
        <w:contextualSpacing/>
        <w:rPr>
          <w:rFonts w:ascii="Times New Roman" w:eastAsia="Times New Roman" w:hAnsi="Times New Roman" w:cs="Times New Roman"/>
          <w:b/>
          <w:bCs/>
          <w:sz w:val="24"/>
          <w:szCs w:val="24"/>
          <w:lang w:eastAsia="ru-RU"/>
        </w:rPr>
      </w:pPr>
    </w:p>
    <w:p w:rsidR="00F86274" w:rsidRPr="005A0671" w:rsidRDefault="00F86274" w:rsidP="005A0671">
      <w:pPr>
        <w:spacing w:after="0" w:line="240" w:lineRule="atLeast"/>
        <w:ind w:right="-1" w:firstLine="540"/>
        <w:contextualSpacing/>
        <w:jc w:val="center"/>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ПРАВИЛА</w:t>
      </w:r>
    </w:p>
    <w:p w:rsidR="00F86274" w:rsidRPr="005A0671" w:rsidRDefault="00F86274" w:rsidP="005A0671">
      <w:pPr>
        <w:spacing w:after="0" w:line="240" w:lineRule="atLeast"/>
        <w:ind w:right="-1" w:firstLine="540"/>
        <w:contextualSpacing/>
        <w:jc w:val="center"/>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внутреннего трудового распорядка</w:t>
      </w:r>
    </w:p>
    <w:p w:rsidR="00F86274" w:rsidRPr="005A0671" w:rsidRDefault="00B1294E" w:rsidP="00B1294E">
      <w:pPr>
        <w:spacing w:after="0" w:line="240" w:lineRule="atLeast"/>
        <w:ind w:right="-1" w:firstLine="540"/>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МОУ Петряксинская</w:t>
      </w:r>
      <w:r w:rsidR="00F86274" w:rsidRPr="005A0671">
        <w:rPr>
          <w:rFonts w:ascii="Times New Roman" w:eastAsia="Times New Roman" w:hAnsi="Times New Roman" w:cs="Times New Roman"/>
          <w:b/>
          <w:sz w:val="24"/>
          <w:szCs w:val="24"/>
          <w:u w:val="single"/>
          <w:lang w:eastAsia="ru-RU"/>
        </w:rPr>
        <w:t xml:space="preserve"> средняя школа</w:t>
      </w:r>
    </w:p>
    <w:p w:rsidR="00F86274" w:rsidRPr="005A0671" w:rsidRDefault="00F86274" w:rsidP="005A0671">
      <w:pPr>
        <w:spacing w:after="0" w:line="240" w:lineRule="atLeast"/>
        <w:ind w:right="-1" w:firstLine="540"/>
        <w:contextualSpacing/>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(полное наименование учреждения в соответствии с Уставом)</w:t>
      </w:r>
    </w:p>
    <w:p w:rsidR="00F86274" w:rsidRPr="005A0671" w:rsidRDefault="00F86274" w:rsidP="005A0671">
      <w:pPr>
        <w:tabs>
          <w:tab w:val="left" w:pos="540"/>
        </w:tabs>
        <w:spacing w:after="0" w:line="240" w:lineRule="atLeast"/>
        <w:ind w:right="-1" w:firstLine="540"/>
        <w:contextualSpacing/>
        <w:jc w:val="both"/>
        <w:rPr>
          <w:rFonts w:ascii="Times New Roman" w:eastAsia="Times New Roman" w:hAnsi="Times New Roman" w:cs="Times New Roman"/>
          <w:b/>
          <w:bCs/>
          <w:sz w:val="24"/>
          <w:szCs w:val="24"/>
          <w:lang w:eastAsia="ru-RU"/>
        </w:rPr>
      </w:pPr>
    </w:p>
    <w:p w:rsidR="00F86274" w:rsidRPr="005A0671" w:rsidRDefault="00F86274" w:rsidP="005A0671">
      <w:pPr>
        <w:numPr>
          <w:ilvl w:val="0"/>
          <w:numId w:val="14"/>
        </w:numPr>
        <w:tabs>
          <w:tab w:val="left" w:pos="142"/>
          <w:tab w:val="left" w:pos="567"/>
        </w:tabs>
        <w:spacing w:after="0" w:line="240" w:lineRule="atLeast"/>
        <w:ind w:left="0" w:firstLine="0"/>
        <w:contextualSpacing/>
        <w:jc w:val="center"/>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Общие положения</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Настоящие Правила внутреннего трудового распорядка (далее Правила) разработаны в соответствии с Трудовым Кодексом Российской Федерации и иными нормативными актами, регулирующими вопросы трудовых отношений.</w:t>
      </w:r>
    </w:p>
    <w:p w:rsidR="00F86274" w:rsidRPr="005A0671" w:rsidRDefault="00F86274" w:rsidP="005A0671">
      <w:pPr>
        <w:numPr>
          <w:ilvl w:val="1"/>
          <w:numId w:val="14"/>
        </w:numPr>
        <w:tabs>
          <w:tab w:val="left" w:pos="540"/>
          <w:tab w:val="left" w:pos="1134"/>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Правила регулируют трудовой распорядок работников полное наименование учреждения в соответствии с Уставом), работающих по трудовому договору.</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Правила преследуют следующие цели:</w:t>
      </w:r>
    </w:p>
    <w:p w:rsidR="00F86274" w:rsidRPr="005A0671" w:rsidRDefault="00F86274" w:rsidP="005A0671">
      <w:pPr>
        <w:numPr>
          <w:ilvl w:val="0"/>
          <w:numId w:val="15"/>
        </w:numPr>
        <w:tabs>
          <w:tab w:val="left" w:pos="142"/>
          <w:tab w:val="left" w:pos="567"/>
          <w:tab w:val="num" w:pos="720"/>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обеспечение необходимых организационных условий для нормального высокопроизводительного труда на научной основе;</w:t>
      </w:r>
    </w:p>
    <w:p w:rsidR="00F86274" w:rsidRPr="005A0671" w:rsidRDefault="00F86274" w:rsidP="005A0671">
      <w:pPr>
        <w:numPr>
          <w:ilvl w:val="0"/>
          <w:numId w:val="15"/>
        </w:numPr>
        <w:tabs>
          <w:tab w:val="left" w:pos="142"/>
          <w:tab w:val="left" w:pos="567"/>
          <w:tab w:val="num" w:pos="720"/>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рациональное использование рабочего времени;</w:t>
      </w:r>
    </w:p>
    <w:p w:rsidR="00F86274" w:rsidRPr="005A0671" w:rsidRDefault="00F86274" w:rsidP="005A0671">
      <w:pPr>
        <w:numPr>
          <w:ilvl w:val="0"/>
          <w:numId w:val="15"/>
        </w:numPr>
        <w:tabs>
          <w:tab w:val="left" w:pos="142"/>
          <w:tab w:val="left" w:pos="567"/>
          <w:tab w:val="num" w:pos="720"/>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укрепление трудовой дисциплины;</w:t>
      </w:r>
    </w:p>
    <w:p w:rsidR="00F86274" w:rsidRPr="005A0671" w:rsidRDefault="00F86274" w:rsidP="005A0671">
      <w:pPr>
        <w:numPr>
          <w:ilvl w:val="0"/>
          <w:numId w:val="15"/>
        </w:numPr>
        <w:tabs>
          <w:tab w:val="left" w:pos="142"/>
          <w:tab w:val="left" w:pos="567"/>
          <w:tab w:val="num" w:pos="720"/>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воспитание у работников сознательного творческого отношения к своей работе;</w:t>
      </w:r>
    </w:p>
    <w:p w:rsidR="00F86274" w:rsidRPr="005A0671" w:rsidRDefault="00F86274" w:rsidP="005A0671">
      <w:pPr>
        <w:numPr>
          <w:ilvl w:val="0"/>
          <w:numId w:val="15"/>
        </w:numPr>
        <w:tabs>
          <w:tab w:val="left" w:pos="142"/>
          <w:tab w:val="left" w:pos="567"/>
          <w:tab w:val="num" w:pos="720"/>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обеспечение высокого качества деятельности ОУ.</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Вопросы, связанные с принятием Правил, решаются администрацией ОУ с учетом мнения профсоюзного комитета как представительного органа работников ОУ.</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Правила утверждаются работодателем с учетом мнения представительного органа работников организации в порядке, установленном ст. 372 ТК РФ.</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Настоящие Правила устанавливают взаимные права и обязанности работодателя и работников, ответственность за их соблюдение и исполнение.</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Каждый работник должен быть ознакомлен с Правилами внутреннего трудового распорядка под роспись.</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Правила вывешиваются для ознакомления работников на стенде ОУ.</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p>
    <w:p w:rsidR="00F86274" w:rsidRPr="005A0671" w:rsidRDefault="00F86274" w:rsidP="005A0671">
      <w:pPr>
        <w:numPr>
          <w:ilvl w:val="0"/>
          <w:numId w:val="14"/>
        </w:numPr>
        <w:tabs>
          <w:tab w:val="left" w:pos="142"/>
          <w:tab w:val="left" w:pos="567"/>
        </w:tabs>
        <w:spacing w:after="0" w:line="240" w:lineRule="atLeast"/>
        <w:ind w:left="0" w:firstLine="709"/>
        <w:contextualSpacing/>
        <w:jc w:val="center"/>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Порядок приема и увольнения работников</w:t>
      </w:r>
    </w:p>
    <w:p w:rsidR="00F86274" w:rsidRPr="005A0671" w:rsidRDefault="00F86274" w:rsidP="005A0671">
      <w:pPr>
        <w:numPr>
          <w:ilvl w:val="1"/>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b/>
          <w:bCs/>
          <w:i/>
          <w:iCs/>
          <w:sz w:val="24"/>
          <w:szCs w:val="24"/>
          <w:u w:val="single"/>
          <w:lang w:eastAsia="ru-RU"/>
        </w:rPr>
      </w:pPr>
      <w:r w:rsidRPr="005A0671">
        <w:rPr>
          <w:rFonts w:ascii="Times New Roman" w:eastAsia="Times New Roman" w:hAnsi="Times New Roman" w:cs="Times New Roman"/>
          <w:b/>
          <w:bCs/>
          <w:i/>
          <w:iCs/>
          <w:sz w:val="24"/>
          <w:szCs w:val="24"/>
          <w:u w:val="single"/>
          <w:lang w:eastAsia="ru-RU"/>
        </w:rPr>
        <w:t>Порядок приема на работу.</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Работники реализуют свое право на труд путем заключения трудового договора о работе в организации.</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Трудовой договор заключается в письменной форме путем составления и подписания сторонами единого правового документа в двух экземплярах, один из которых хранится в ОУ, другой – у работника.</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Прием педагогических работников на работу производится согласно ст. 331 Трудового Кодекса Российской Федерации.</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приеме на работу работник обязан предъявить администрации:</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паспорт или иной документ, удостоверяющий личность;</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медицинское заключение об отсутствии противопоказаний для работы в образовательном учреждении по состоянию здоровья;</w:t>
      </w:r>
    </w:p>
    <w:p w:rsidR="00F86274" w:rsidRPr="005A0671" w:rsidRDefault="00F86274" w:rsidP="005A0671">
      <w:pPr>
        <w:numPr>
          <w:ilvl w:val="0"/>
          <w:numId w:val="16"/>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86274" w:rsidRPr="005A0671" w:rsidRDefault="00F86274" w:rsidP="005A0671">
      <w:pPr>
        <w:numPr>
          <w:ilvl w:val="0"/>
          <w:numId w:val="16"/>
        </w:numPr>
        <w:tabs>
          <w:tab w:val="left" w:pos="142"/>
          <w:tab w:val="left" w:pos="567"/>
          <w:tab w:val="num" w:pos="851"/>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поступлении на работу по совместительству работники обязаны представить справку с основного места работы.</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Прием на работу в ОУ без предъявления указанных документов не допускается.</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ОУ.</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Запрещается требовать от работника при приеме на работу документы, представление которых не предусмотрено законодательством, например, характеристику с прежнего места работы, справку о жилищных условиях и т.д.</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Работники ОУ имеют право работать на условиях внутреннего и внешнего совместительства в порядке, предусмотренном действующим законодательством.</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Прием на работу оформляется приказом руководителя ОУ, изданным на основании заключенного трудового договора. Содержание приказа должно соответствовать условиям заключенного с работником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руководитель ОУ обязан выдать работнику надлежаще заверенную копию указанного приказа.</w:t>
      </w:r>
    </w:p>
    <w:p w:rsidR="00F86274" w:rsidRPr="005A0671" w:rsidRDefault="00F86274" w:rsidP="005A0671">
      <w:pPr>
        <w:numPr>
          <w:ilvl w:val="2"/>
          <w:numId w:val="14"/>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 приказе должны быть указаны:</w:t>
      </w:r>
    </w:p>
    <w:p w:rsidR="00F86274" w:rsidRPr="005A0671" w:rsidRDefault="00F86274" w:rsidP="005A0671">
      <w:pPr>
        <w:numPr>
          <w:ilvl w:val="0"/>
          <w:numId w:val="17"/>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место работы – наименование организации;</w:t>
      </w:r>
    </w:p>
    <w:p w:rsidR="00F86274" w:rsidRPr="005A0671" w:rsidRDefault="00F86274" w:rsidP="005A0671">
      <w:pPr>
        <w:numPr>
          <w:ilvl w:val="0"/>
          <w:numId w:val="17"/>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наименование должности, на которую принимается работник в соответствии со штатным расписанием;</w:t>
      </w:r>
    </w:p>
    <w:p w:rsidR="00F86274" w:rsidRPr="005A0671" w:rsidRDefault="00F86274" w:rsidP="005A0671">
      <w:pPr>
        <w:numPr>
          <w:ilvl w:val="0"/>
          <w:numId w:val="17"/>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дата начала работы (и дата ее окончания, если заключается срочный трудовой договор).</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2.1 11. Фактическое допущение к работе считается заключение трудового договора, независимо от того, был ли прием на работу оформлен надлежащим образом.</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 соответствии с приказом о приеме на работу администрация ОУ обязана в 5-тидневный срок сделать запись в трудовой книжке работника в соответствии с Правилами  ведения и хранения трудовых книжек. На лиц, работающих по совместительству, трудовые книжки ведутся по основному месту работы.</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Трудовые книжки работников хранятся в ОУ. Бланки трудовых книжек и вкладыши к ним хранятся как документы строгой отчетности. Трудовая книжка и личное дело руководителя учреждения хранится в органах управления образованием.</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С каждой записью, вносимой на основании приказа в трудовую книжку, администрация ОУ обязана ознакомить ее владельца под роспись в личной карточке.</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На каждого работника ОУ ведется личное дело, состоящее из личного листка по учету кадров, автобиографии, заверенной копии приказа о приеме на работу, копии документа об образовании и профессиональной подготовке, копии трудовой книжки, медицинского заключения об отсутствии противопоказаний для работы в образовательном учреждении,  аттестационного листа, выписок из приказов по управлению, отделу образования и учреждению о назначении, результатах аттестации, перемещении по службе, поощрениях и награждениях, увольнении. Здесь же хранится один экземпляр письменного трудового договора.</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Личное дело работника хранится в ОУ, в том числе и после увольнения, до достижения им возраста 75 лет.</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 приеме работника в ОУ делается запись в Книге учета личного состава.</w:t>
      </w:r>
    </w:p>
    <w:p w:rsidR="00F86274" w:rsidRPr="005A0671" w:rsidRDefault="00F86274" w:rsidP="005A0671">
      <w:pPr>
        <w:numPr>
          <w:ilvl w:val="2"/>
          <w:numId w:val="30"/>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При приеме работника или переводе его в установленном порядке на другую работу администрация ОУ обязана:</w:t>
      </w:r>
    </w:p>
    <w:p w:rsidR="00F86274" w:rsidRPr="005A0671" w:rsidRDefault="00F86274" w:rsidP="005A0671">
      <w:pPr>
        <w:numPr>
          <w:ilvl w:val="0"/>
          <w:numId w:val="18"/>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ознакомить работника (под роспись) с порученной работой (должностной инструкцией), условиями и оплатой труда, разъяснить его права и обязанности в соответствии с Уставом учреждения;</w:t>
      </w:r>
    </w:p>
    <w:p w:rsidR="00F86274" w:rsidRPr="005A0671" w:rsidRDefault="00F86274" w:rsidP="005A0671">
      <w:pPr>
        <w:numPr>
          <w:ilvl w:val="0"/>
          <w:numId w:val="18"/>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ознакомить работника с Правилами трудового внутреннего распорядка, коллективным договором, инструкциями по организации охраны жизни и здоровья детей, проинструктировать по технике безопасности, гигиене и санитарии труда, противопожарной охране и другими правилами по охране труда с оформлением в журналах установленной формы, другими нормативно-правовыми актами учреждения, упомянутыми в трудовом 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F86274" w:rsidRPr="005A0671" w:rsidRDefault="00F86274" w:rsidP="005A0671">
      <w:pPr>
        <w:numPr>
          <w:ilvl w:val="1"/>
          <w:numId w:val="30"/>
        </w:numPr>
        <w:tabs>
          <w:tab w:val="left" w:pos="142"/>
          <w:tab w:val="left" w:pos="567"/>
        </w:tabs>
        <w:spacing w:after="0" w:line="240" w:lineRule="atLeast"/>
        <w:ind w:firstLine="709"/>
        <w:contextualSpacing/>
        <w:jc w:val="both"/>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b/>
          <w:bCs/>
          <w:i/>
          <w:iCs/>
          <w:sz w:val="24"/>
          <w:szCs w:val="24"/>
          <w:lang w:eastAsia="ru-RU"/>
        </w:rPr>
        <w:t xml:space="preserve"> Отказ в приеме на работу.</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2.2.1.Подбор и расстановка кадров относится к компетенции руководителя ОУ.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 (ст.64 ТК РФ).</w:t>
      </w:r>
    </w:p>
    <w:p w:rsidR="00F86274" w:rsidRPr="005A0671" w:rsidRDefault="00F86274" w:rsidP="005A0671">
      <w:pPr>
        <w:numPr>
          <w:ilvl w:val="1"/>
          <w:numId w:val="30"/>
        </w:numPr>
        <w:tabs>
          <w:tab w:val="left" w:pos="142"/>
          <w:tab w:val="left" w:pos="567"/>
        </w:tabs>
        <w:spacing w:after="0" w:line="240" w:lineRule="atLeast"/>
        <w:ind w:firstLine="709"/>
        <w:contextualSpacing/>
        <w:jc w:val="both"/>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b/>
          <w:bCs/>
          <w:i/>
          <w:iCs/>
          <w:sz w:val="24"/>
          <w:szCs w:val="24"/>
          <w:lang w:eastAsia="ru-RU"/>
        </w:rPr>
        <w:t xml:space="preserve"> Перевод на другую работу.</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2.3.1. Перевод работника ОУ  на другую работу производится в строгом соответствии с действующим законодательством и оформляется приказом. </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2.3.2. Перевод на другую работу без согласия работника возможен лишь в случаях, предусмотренных ст. 72.2 ТК РФ.</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2.3.3. Об изменении существенных условий труда (изменение количества групп, контингента воспитанников, изменение учебных программ и т.п.) работник должен быть поставлен в известность за два месяца в письменной форме (ст. 74 ТК РФ).</w:t>
      </w:r>
    </w:p>
    <w:p w:rsidR="00F86274" w:rsidRPr="005A0671" w:rsidRDefault="00F86274" w:rsidP="005A0671">
      <w:pPr>
        <w:numPr>
          <w:ilvl w:val="1"/>
          <w:numId w:val="30"/>
        </w:numPr>
        <w:tabs>
          <w:tab w:val="left" w:pos="142"/>
          <w:tab w:val="left" w:pos="567"/>
        </w:tabs>
        <w:spacing w:after="0" w:line="240" w:lineRule="atLeast"/>
        <w:ind w:firstLine="709"/>
        <w:contextualSpacing/>
        <w:jc w:val="both"/>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sz w:val="24"/>
          <w:szCs w:val="24"/>
          <w:lang w:eastAsia="ru-RU"/>
        </w:rPr>
        <w:t xml:space="preserve"> </w:t>
      </w:r>
      <w:r w:rsidRPr="005A0671">
        <w:rPr>
          <w:rFonts w:ascii="Times New Roman" w:eastAsia="Times New Roman" w:hAnsi="Times New Roman" w:cs="Times New Roman"/>
          <w:b/>
          <w:bCs/>
          <w:i/>
          <w:iCs/>
          <w:sz w:val="24"/>
          <w:szCs w:val="24"/>
          <w:lang w:eastAsia="ru-RU"/>
        </w:rPr>
        <w:t>Прекращение трудового договора.</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2.4.1. Прекращение и расторжение трудового договора может иметь место только по основаниям, предусмотренным действующим законодательством.</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2.4.2. Работник имеет право расторгнуть трудовой договор, заключенный на неопределенный срок, по собственному желанию, предупредив об этом администрацию в письменной форме за 2 недели (14 календарных дней). Течение указанного срока начинается на следующий день после получения работодателем заявления работника об увольнении.</w:t>
      </w:r>
    </w:p>
    <w:p w:rsidR="00F86274" w:rsidRPr="005A0671" w:rsidRDefault="00F86274" w:rsidP="005A0671">
      <w:pPr>
        <w:tabs>
          <w:tab w:val="left" w:pos="142"/>
          <w:tab w:val="left" w:pos="567"/>
          <w:tab w:val="left" w:pos="709"/>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2.4.3. При расторжении трудового договора по уважительным причинам (выход на пенсию по старости, по инвалидности, досрочную трудовую пенсию и другие случаи) администрация может расторгнуть трудовой договор в срок, о котором просит работник.</w:t>
      </w:r>
    </w:p>
    <w:p w:rsidR="00F86274" w:rsidRPr="005A0671" w:rsidRDefault="00F86274" w:rsidP="005A0671">
      <w:pPr>
        <w:numPr>
          <w:ilvl w:val="2"/>
          <w:numId w:val="31"/>
        </w:numPr>
        <w:tabs>
          <w:tab w:val="left" w:pos="142"/>
          <w:tab w:val="left" w:pos="284"/>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F86274" w:rsidRPr="005A0671" w:rsidRDefault="00F86274" w:rsidP="005A0671">
      <w:pPr>
        <w:numPr>
          <w:ilvl w:val="2"/>
          <w:numId w:val="31"/>
        </w:numPr>
        <w:tabs>
          <w:tab w:val="left" w:pos="0"/>
          <w:tab w:val="left" w:pos="567"/>
          <w:tab w:val="left" w:pos="709"/>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По истечении срока предупреждения об увольнении работник имеет право прекратить работу.</w:t>
      </w:r>
    </w:p>
    <w:p w:rsidR="00F86274" w:rsidRPr="005A0671" w:rsidRDefault="00F86274" w:rsidP="005A0671">
      <w:pPr>
        <w:numPr>
          <w:ilvl w:val="2"/>
          <w:numId w:val="31"/>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Если по истечении срока предупреждения об увольнении трудовой договор не расторгнут, и работник не настаивает на увольнении, действие трудового договора продолжается.</w:t>
      </w:r>
    </w:p>
    <w:p w:rsidR="00F86274" w:rsidRPr="005A0671" w:rsidRDefault="00F86274" w:rsidP="005A0671">
      <w:pPr>
        <w:numPr>
          <w:ilvl w:val="2"/>
          <w:numId w:val="31"/>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По соглашению между работником и администрацией трудовой договор может быть расторгнут до истечения срока предупреждения об увольнении.</w:t>
      </w:r>
    </w:p>
    <w:p w:rsidR="00F86274" w:rsidRPr="005A0671" w:rsidRDefault="00F86274" w:rsidP="005A0671">
      <w:pPr>
        <w:numPr>
          <w:ilvl w:val="2"/>
          <w:numId w:val="31"/>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администрацию в письменной форме за 3 дня.</w:t>
      </w:r>
    </w:p>
    <w:p w:rsidR="00F86274" w:rsidRPr="005A0671" w:rsidRDefault="00F86274" w:rsidP="005A0671">
      <w:pPr>
        <w:numPr>
          <w:ilvl w:val="2"/>
          <w:numId w:val="31"/>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Увольнение по результатам аттестации работников, а также в случаях ликвидации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F86274" w:rsidRPr="005A0671" w:rsidRDefault="00F86274" w:rsidP="005A0671">
      <w:pPr>
        <w:numPr>
          <w:ilvl w:val="2"/>
          <w:numId w:val="31"/>
        </w:numPr>
        <w:tabs>
          <w:tab w:val="left" w:pos="142"/>
          <w:tab w:val="left" w:pos="284"/>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Помимо оснований прекращения трудового договора по инициативе работодателя, предусмотренных законодательством о труде, основаниями для увольнения педагогического работника учреждения  по инициативе работодателя до истечения срока трудового договора являются:</w:t>
      </w:r>
    </w:p>
    <w:p w:rsidR="00F86274" w:rsidRPr="005A0671" w:rsidRDefault="00F86274" w:rsidP="005A0671">
      <w:pPr>
        <w:numPr>
          <w:ilvl w:val="0"/>
          <w:numId w:val="19"/>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повторное в течение года грубое нарушение Устава учреждения;</w:t>
      </w:r>
    </w:p>
    <w:p w:rsidR="00F86274" w:rsidRPr="005A0671" w:rsidRDefault="00F86274" w:rsidP="005A0671">
      <w:pPr>
        <w:numPr>
          <w:ilvl w:val="0"/>
          <w:numId w:val="19"/>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86274" w:rsidRPr="005A0671" w:rsidRDefault="00F86274" w:rsidP="005A0671">
      <w:pPr>
        <w:numPr>
          <w:ilvl w:val="0"/>
          <w:numId w:val="19"/>
        </w:numPr>
        <w:tabs>
          <w:tab w:val="left" w:pos="142"/>
          <w:tab w:val="left" w:pos="567"/>
        </w:tabs>
        <w:spacing w:after="0" w:line="240" w:lineRule="atLeast"/>
        <w:ind w:left="0"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появление на работе в состоянии алкогольного, наркотического или токсического опьянения.</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ab/>
        <w:t>Увольнение работника – члена профсоюза по настоящим основаниям может осуществляться без согласия профсоюзного комитета.</w:t>
      </w:r>
    </w:p>
    <w:p w:rsidR="00F86274" w:rsidRPr="005A0671" w:rsidRDefault="00F86274" w:rsidP="005A0671">
      <w:pPr>
        <w:numPr>
          <w:ilvl w:val="2"/>
          <w:numId w:val="31"/>
        </w:numPr>
        <w:tabs>
          <w:tab w:val="left" w:pos="142"/>
          <w:tab w:val="left" w:pos="567"/>
          <w:tab w:val="left" w:pos="851"/>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Прекращение трудового договора оформляется приказом руководителя учреждения.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Запись о причинах увольнения в трудовую книжку должна быть произведена в точном соответствии с формулировкой законодательства и со ссылкой на соответствующую статью, пункт Трудового кодекса Российской Федерации.  Днем увольнения считается последний день работы. </w:t>
      </w:r>
    </w:p>
    <w:p w:rsidR="00F86274" w:rsidRPr="005A0671" w:rsidRDefault="00F86274" w:rsidP="005A0671">
      <w:pPr>
        <w:numPr>
          <w:ilvl w:val="2"/>
          <w:numId w:val="31"/>
        </w:numPr>
        <w:tabs>
          <w:tab w:val="left" w:pos="142"/>
          <w:tab w:val="left" w:pos="567"/>
          <w:tab w:val="left" w:pos="851"/>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а также делает роспись об ознакомлении с записью об увольнении на странице трудовой книжки.</w:t>
      </w:r>
    </w:p>
    <w:p w:rsidR="00F86274" w:rsidRPr="005A0671" w:rsidRDefault="00F86274" w:rsidP="005A0671">
      <w:pPr>
        <w:tabs>
          <w:tab w:val="left" w:pos="142"/>
          <w:tab w:val="left" w:pos="567"/>
        </w:tabs>
        <w:spacing w:after="0" w:line="240" w:lineRule="atLeast"/>
        <w:ind w:firstLine="709"/>
        <w:contextualSpacing/>
        <w:jc w:val="both"/>
        <w:rPr>
          <w:rFonts w:ascii="Times New Roman" w:eastAsia="Times New Roman" w:hAnsi="Times New Roman" w:cs="Times New Roman"/>
          <w:sz w:val="24"/>
          <w:szCs w:val="24"/>
          <w:lang w:eastAsia="ru-RU"/>
        </w:rPr>
      </w:pPr>
    </w:p>
    <w:p w:rsidR="00F86274" w:rsidRPr="005A0671" w:rsidRDefault="00F86274" w:rsidP="005A0671">
      <w:pPr>
        <w:numPr>
          <w:ilvl w:val="0"/>
          <w:numId w:val="31"/>
        </w:numPr>
        <w:tabs>
          <w:tab w:val="left" w:pos="0"/>
          <w:tab w:val="left" w:pos="142"/>
        </w:tabs>
        <w:spacing w:after="0" w:line="240" w:lineRule="atLeast"/>
        <w:ind w:left="0" w:firstLine="0"/>
        <w:contextualSpacing/>
        <w:jc w:val="center"/>
        <w:rPr>
          <w:rFonts w:ascii="Times New Roman" w:eastAsia="Times New Roman" w:hAnsi="Times New Roman" w:cs="Times New Roman"/>
          <w:b/>
          <w:bCs/>
          <w:sz w:val="24"/>
          <w:szCs w:val="24"/>
          <w:lang w:eastAsia="ru-RU"/>
        </w:rPr>
      </w:pPr>
      <w:r w:rsidRPr="005A0671">
        <w:rPr>
          <w:rFonts w:ascii="Times New Roman" w:eastAsia="Times New Roman" w:hAnsi="Times New Roman" w:cs="Times New Roman"/>
          <w:b/>
          <w:bCs/>
          <w:sz w:val="24"/>
          <w:szCs w:val="24"/>
          <w:lang w:eastAsia="ru-RU"/>
        </w:rPr>
        <w:t>Режим деятельности ОУ, рабочее время и его использование</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 не более 36 часов в неделю, для остальных работников учреждения – 40 часов в неделю. </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Время начала и окончания ежедневной работы ОУ, рабочее время и время отдыха работников определяется Уставом учреждения, регулируется сеткой занятий, планами массовых мероприятий. Руководитель или его заместители обязаны обеспечить учет явки на работу и ухода с работы всех работников ОУ.</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Режим работы ОУ: с 8 часов 00 мин. утра до 17 часов 00 мин. вечера.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Режим работы руководителя, его заместителей определяется графиком, составленным с таким расчетом, чтобы во время функционирования ОУ в ней находился дежурный администратор.</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Продолжительность рабочего дня обслуживающего персонала определяется графиком сменности, с соблюдением установленной продолжительности рабочего времени за неделю или другой учетный период, и утверждается администрацией ОУ по согласованию с профсоюзным комитетом. График сменности должен быть объявлен работникам под роспись и вывешен для ознакомления работников на стенде ОУ, как правило, не позднее, чем за 1 месяц до введения его в действие.</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Для отдыха и питания всем категориям работников ОУ, за исключением педагогических работников, выполняющих свои обязанности непрерывно в течение рабочего дня, предоставляется перерыв продолжительностью не менее 30 минут.</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Педагогическим работникам, выполняющим свои обязанности непрерывно в течение рабочего дня, перерыв для приема пищи не устанавливается.</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Учебная нагрузка педагогического работника образовательного учреждения оговаривается в трудовом договоре.</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Объем учебной нагрузки на новый учебный год устанавливается руководителем Организации по согласованию с профсоюзным комитетом, с учетом мнения трудового коллектива (обсуждение нагрузки на педагогических советах, на методических объединениях и др.) до ухода работника в очередной ежегодный оплачиваемый отпуск, но не позднее сроков, в которые он должен быть предупрежден о возможном изменении в объеме учебной нагрузки.</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установлении учебной нагрузки на новый учебный год следует иметь в виду, что, как правило:</w:t>
      </w:r>
    </w:p>
    <w:p w:rsidR="00F86274" w:rsidRPr="005A0671" w:rsidRDefault="00F86274" w:rsidP="005A0671">
      <w:pPr>
        <w:numPr>
          <w:ilvl w:val="0"/>
          <w:numId w:val="20"/>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 педагогических работников должна сохраняться преемственность групп и объем учебной нагрузки;</w:t>
      </w:r>
    </w:p>
    <w:p w:rsidR="00F86274" w:rsidRPr="005A0671" w:rsidRDefault="00F86274" w:rsidP="005A0671">
      <w:pPr>
        <w:numPr>
          <w:ilvl w:val="0"/>
          <w:numId w:val="20"/>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объем учебной нагрузки должен быть стабильным в течение учебного года.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Объем педагогической работы больше или меньше нормы часов за ставку заработной платы устанавливается лишь с письменного согласия работника.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проведении тарификации педагогов на начало нового учебного года объем учебной нагрузки каждого педагога устанавливается приказом руководителя учреждения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 ОУ устанавливается 6-дневная рабочая неделя с одним выходным днём – воскресенье.</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Продолжительность рабочего дня или смены, непосредственно предшествующих нерабочему праздничному дню, уменьшается на один час. Привлечение работников к проведению массовых и других мероприятий в выходные, а также праздничные дни производится в исключительных случаях в соответствии с распоряжением учредителя по письменному приказу руководителя ОУ, согласованному с профсоюзным комитетом. Компенсацией за работу в выходные и праздничные дни является предоставление другого дня отдыха в соответствии с законодательством.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распоряжению администрации ОУ при необходимости эпизодически привлекаться к выполнению своих должностных обязанностей за пределами нормальной продолжительности рабочего времени. Работникам с ненормированным рабочим днем предоставляется ежегодный дополнительный отпуск продолжительностью, определяемой индивидуальными трудовыми договорами, но не менее 3-х календарных дней.</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законодательством. Сверхурочные работы не должны превышать для каждого работника 4 часов в течение 2-х дней подряд и 120 часов в год.</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График предоставления отпусков устанавливается администрацией по согласованию с профсоюзным комитетом и с учетом необходимости обеспечения нормального хода работы ОУ. Предоставление отпуска руководителю ОУ оформляется приказом отдела образования, другим работникам – приказом по учреждению.</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наличии у работника путевки на санаторно-курортное лечение по медицинским показаниям отпуск предоставляется вне графика. </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График отпусков составляется на каждый календарный год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Замена отпуска денежной компенсацией допускается только при увольнении работника.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Согласно трудовому законодательству (ст.128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Оплата отпуска производится не позднее, чем за три дня до его начала.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Работникам, работающим в ОУ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Право на использовании отпуска за первый год работы возникает у работника по истечении 6 месяцев непрерывной работы в ОУ.</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Педагогическим и другим работникам ОУ запрещается:</w:t>
      </w:r>
    </w:p>
    <w:p w:rsidR="00F86274" w:rsidRPr="005A0671" w:rsidRDefault="00F86274" w:rsidP="005A0671">
      <w:pPr>
        <w:numPr>
          <w:ilvl w:val="0"/>
          <w:numId w:val="21"/>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изменять по своему усмотрению занятия и график работы;</w:t>
      </w:r>
    </w:p>
    <w:p w:rsidR="00F86274" w:rsidRPr="005A0671" w:rsidRDefault="00F86274" w:rsidP="005A0671">
      <w:pPr>
        <w:numPr>
          <w:ilvl w:val="0"/>
          <w:numId w:val="21"/>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отменять, удлинять или сокращать продолжительность занятий; </w:t>
      </w:r>
    </w:p>
    <w:p w:rsidR="00F86274" w:rsidRPr="005A0671" w:rsidRDefault="00F86274" w:rsidP="005A0671">
      <w:pPr>
        <w:numPr>
          <w:ilvl w:val="0"/>
          <w:numId w:val="21"/>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хранить в помещениях ОУ легковоспламеняющиеся и ядовитые вещества;</w:t>
      </w:r>
    </w:p>
    <w:p w:rsidR="00F86274" w:rsidRPr="005A0671" w:rsidRDefault="00F86274" w:rsidP="005A0671">
      <w:pPr>
        <w:numPr>
          <w:ilvl w:val="0"/>
          <w:numId w:val="21"/>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употребление при общении ненормативной лексики;</w:t>
      </w:r>
    </w:p>
    <w:p w:rsidR="00F86274" w:rsidRPr="005A0671" w:rsidRDefault="00F86274" w:rsidP="005A0671">
      <w:pPr>
        <w:numPr>
          <w:ilvl w:val="0"/>
          <w:numId w:val="21"/>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приглашать без служебной надобности посторонних лиц в помещения ОУ.</w:t>
      </w:r>
    </w:p>
    <w:p w:rsidR="00F86274" w:rsidRPr="005A0671" w:rsidRDefault="00F86274" w:rsidP="005A0671">
      <w:pPr>
        <w:numPr>
          <w:ilvl w:val="1"/>
          <w:numId w:val="32"/>
        </w:numPr>
        <w:tabs>
          <w:tab w:val="left" w:pos="0"/>
          <w:tab w:val="left" w:pos="142"/>
        </w:tabs>
        <w:spacing w:after="0" w:line="240" w:lineRule="atLeast"/>
        <w:ind w:left="0" w:firstLine="0"/>
        <w:contextualSpacing/>
        <w:jc w:val="both"/>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b/>
          <w:bCs/>
          <w:i/>
          <w:iCs/>
          <w:sz w:val="24"/>
          <w:szCs w:val="24"/>
          <w:lang w:eastAsia="ru-RU"/>
        </w:rPr>
        <w:t xml:space="preserve"> Запрещается:</w:t>
      </w:r>
    </w:p>
    <w:p w:rsidR="00F86274" w:rsidRPr="005A0671" w:rsidRDefault="00F86274" w:rsidP="005A0671">
      <w:pPr>
        <w:numPr>
          <w:ilvl w:val="0"/>
          <w:numId w:val="2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производственной деятельностью;</w:t>
      </w:r>
    </w:p>
    <w:p w:rsidR="00F86274" w:rsidRPr="005A0671" w:rsidRDefault="00F86274" w:rsidP="005A0671">
      <w:pPr>
        <w:numPr>
          <w:ilvl w:val="0"/>
          <w:numId w:val="2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присутствие на занятиях посторонних лиц без разрешения администрации ОУ;</w:t>
      </w:r>
    </w:p>
    <w:p w:rsidR="00F86274" w:rsidRPr="005A0671" w:rsidRDefault="00F86274" w:rsidP="005A0671">
      <w:pPr>
        <w:numPr>
          <w:ilvl w:val="0"/>
          <w:numId w:val="2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входить в группу после начала занятия. Таким правом в исключительных случаях пользуется только руководитель ОУ и его заместители;</w:t>
      </w:r>
    </w:p>
    <w:p w:rsidR="00F86274" w:rsidRPr="005A0671" w:rsidRDefault="00F86274" w:rsidP="005A0671">
      <w:pPr>
        <w:numPr>
          <w:ilvl w:val="0"/>
          <w:numId w:val="22"/>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воспитанников.</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b/>
          <w:sz w:val="24"/>
          <w:szCs w:val="24"/>
          <w:lang w:eastAsia="ru-RU"/>
        </w:rPr>
      </w:pP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4. Основные права и обязанности работодателя.</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Основные права и обязанности работодателя изложены в ст. 22 ТК РФ и Уставе ОУ.</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b/>
          <w:i/>
          <w:sz w:val="24"/>
          <w:szCs w:val="24"/>
          <w:lang w:eastAsia="ru-RU"/>
        </w:rPr>
        <w:t>4.1.</w:t>
      </w:r>
      <w:r w:rsidRPr="005A0671">
        <w:rPr>
          <w:rFonts w:ascii="Times New Roman" w:eastAsia="Times New Roman" w:hAnsi="Times New Roman" w:cs="Times New Roman"/>
          <w:sz w:val="24"/>
          <w:szCs w:val="24"/>
          <w:lang w:eastAsia="ru-RU"/>
        </w:rPr>
        <w:t xml:space="preserve"> </w:t>
      </w:r>
      <w:r w:rsidRPr="005A0671">
        <w:rPr>
          <w:rFonts w:ascii="Times New Roman" w:eastAsia="Times New Roman" w:hAnsi="Times New Roman" w:cs="Times New Roman"/>
          <w:b/>
          <w:bCs/>
          <w:i/>
          <w:iCs/>
          <w:sz w:val="24"/>
          <w:szCs w:val="24"/>
          <w:lang w:eastAsia="ru-RU"/>
        </w:rPr>
        <w:t>Работодатель имеет право на:</w:t>
      </w:r>
    </w:p>
    <w:p w:rsidR="00F86274" w:rsidRPr="005A0671" w:rsidRDefault="00F86274" w:rsidP="005A0671">
      <w:pPr>
        <w:numPr>
          <w:ilvl w:val="2"/>
          <w:numId w:val="34"/>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Управление ОУ и принятие решений в пределах полномочий, установленных Уставом;</w:t>
      </w:r>
    </w:p>
    <w:p w:rsidR="00F86274" w:rsidRPr="005A0671" w:rsidRDefault="00F86274" w:rsidP="005A0671">
      <w:pPr>
        <w:numPr>
          <w:ilvl w:val="2"/>
          <w:numId w:val="34"/>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Заключение и расторжение трудовых договоров с работниками;</w:t>
      </w:r>
    </w:p>
    <w:p w:rsidR="00F86274" w:rsidRPr="005A0671" w:rsidRDefault="00F86274" w:rsidP="005A0671">
      <w:pPr>
        <w:numPr>
          <w:ilvl w:val="2"/>
          <w:numId w:val="34"/>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Создание с другими руководителями объединений для защиты своих интересов и на вступление в такие объединения;</w:t>
      </w:r>
    </w:p>
    <w:p w:rsidR="00F86274" w:rsidRPr="005A0671" w:rsidRDefault="00F86274" w:rsidP="005A0671">
      <w:pPr>
        <w:numPr>
          <w:ilvl w:val="2"/>
          <w:numId w:val="34"/>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Поощрение работников и на применение к ним  дисциплинарных мер;</w:t>
      </w:r>
    </w:p>
    <w:p w:rsidR="00F86274" w:rsidRPr="005A0671" w:rsidRDefault="00F86274" w:rsidP="005A0671">
      <w:pPr>
        <w:numPr>
          <w:ilvl w:val="2"/>
          <w:numId w:val="34"/>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Организацию условий труда работников, определяемых по соглашению с собственником организации.</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b/>
          <w:i/>
          <w:sz w:val="24"/>
          <w:szCs w:val="24"/>
          <w:lang w:eastAsia="ru-RU"/>
        </w:rPr>
        <w:t>4.2.</w:t>
      </w:r>
      <w:r w:rsidRPr="005A0671">
        <w:rPr>
          <w:rFonts w:ascii="Times New Roman" w:eastAsia="Times New Roman" w:hAnsi="Times New Roman" w:cs="Times New Roman"/>
          <w:sz w:val="24"/>
          <w:szCs w:val="24"/>
          <w:lang w:eastAsia="ru-RU"/>
        </w:rPr>
        <w:t xml:space="preserve"> </w:t>
      </w:r>
      <w:r w:rsidRPr="005A0671">
        <w:rPr>
          <w:rFonts w:ascii="Times New Roman" w:eastAsia="Times New Roman" w:hAnsi="Times New Roman" w:cs="Times New Roman"/>
          <w:b/>
          <w:bCs/>
          <w:i/>
          <w:iCs/>
          <w:sz w:val="24"/>
          <w:szCs w:val="24"/>
          <w:lang w:eastAsia="ru-RU"/>
        </w:rPr>
        <w:t>Работодатель обязан:</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4.2.1. Соблюдать законодательство о труде, локальные нормативные акты Организации, условия индивидуальных трудовых договоров;</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4.2.2. Предоставлять работникам работу, обусловленную трудовым договором;</w:t>
      </w:r>
    </w:p>
    <w:p w:rsidR="00F86274" w:rsidRPr="005A0671" w:rsidRDefault="00F86274" w:rsidP="005A0671">
      <w:pPr>
        <w:tabs>
          <w:tab w:val="left" w:pos="0"/>
          <w:tab w:val="left" w:pos="142"/>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4.2.3. Обеспечивать безопасность труда и условия, отвечающие требованиям охраны и гигиены труда;</w:t>
      </w:r>
    </w:p>
    <w:p w:rsidR="00F86274" w:rsidRPr="005A0671" w:rsidRDefault="00F86274" w:rsidP="005A0671">
      <w:pPr>
        <w:numPr>
          <w:ilvl w:val="2"/>
          <w:numId w:val="33"/>
        </w:numPr>
        <w:tabs>
          <w:tab w:val="left" w:pos="0"/>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4.2.5. Выплачивать в полном объеме причитающуюся работникам заработную плату в сроки, установленные Трудовым Кодексом и коллективным договором ОУ;</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4.2.6. Своевременно выполнять предписания государственных надзорных и контрольных органов;</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Обеспечивать бытовые нужды работников, связанные с исполнением ими трудовых обязанностей;</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Своевременно рассматривать и внедрять предложения работников, направленные на улучшение работы ОУ, поддерживать и поощрять лучших работников;</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Укреплять трудовую дисциплину, улучшать условия труда;</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Обеспечивать надлежащие содержание помещений, их отопление, освещение, вентиляцию, оборудование; создавать нормальные условия для хранения верхней одежды работников ОУ;</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Контролировать соблюдение работниками требований инструкций по технике безопасности, противопожарной охране;</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работников;</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Обеспечивать систематическое повышение деловой квалификации работников;</w:t>
      </w:r>
    </w:p>
    <w:p w:rsidR="00F86274" w:rsidRPr="005A0671" w:rsidRDefault="00F86274" w:rsidP="005A0671">
      <w:pPr>
        <w:numPr>
          <w:ilvl w:val="2"/>
          <w:numId w:val="35"/>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Способствовать созданию в коллективе деловой, творческой обстановки, поддерживать инициативу и активность работника;</w:t>
      </w:r>
    </w:p>
    <w:p w:rsidR="00F86274" w:rsidRPr="005A0671" w:rsidRDefault="00F86274" w:rsidP="005A0671">
      <w:pPr>
        <w:numPr>
          <w:ilvl w:val="2"/>
          <w:numId w:val="36"/>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Осуществлять обязательное социальное страхование работников в порядке, установленном федеральным законом;</w:t>
      </w:r>
    </w:p>
    <w:p w:rsidR="00F86274" w:rsidRPr="005A0671" w:rsidRDefault="00F86274" w:rsidP="005A0671">
      <w:pPr>
        <w:numPr>
          <w:ilvl w:val="2"/>
          <w:numId w:val="36"/>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Возмещать вред, причиненный работнику в связи с исполнением им трудовых обязанностей, в порядке и на условиях, установленных Российским законодательством,</w:t>
      </w:r>
    </w:p>
    <w:p w:rsidR="00F86274" w:rsidRPr="005A0671" w:rsidRDefault="00F86274" w:rsidP="005A0671">
      <w:pPr>
        <w:numPr>
          <w:ilvl w:val="2"/>
          <w:numId w:val="36"/>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Заключать коллективный договор по требованию профсоюзного комитета или иного уполномоченного работниками представительного органа;</w:t>
      </w:r>
    </w:p>
    <w:p w:rsidR="00F86274" w:rsidRPr="005A0671" w:rsidRDefault="00F86274" w:rsidP="005A0671">
      <w:pPr>
        <w:numPr>
          <w:ilvl w:val="2"/>
          <w:numId w:val="36"/>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Принимать меры по участию работников в управлении Организацией, укреплять и развивать социальное партнерство;</w:t>
      </w:r>
    </w:p>
    <w:p w:rsidR="00F86274" w:rsidRPr="005A0671" w:rsidRDefault="00F86274" w:rsidP="005A0671">
      <w:pPr>
        <w:numPr>
          <w:ilvl w:val="2"/>
          <w:numId w:val="36"/>
        </w:numPr>
        <w:tabs>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Проводить мероприятия по сохранению рабочих мест.</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142"/>
          <w:tab w:val="left" w:pos="567"/>
        </w:tabs>
        <w:spacing w:after="0" w:line="240" w:lineRule="atLeast"/>
        <w:contextualSpacing/>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b/>
          <w:sz w:val="24"/>
          <w:szCs w:val="24"/>
          <w:lang w:eastAsia="ru-RU"/>
        </w:rPr>
        <w:t>5. Основные права и обязанности работников ОУ</w:t>
      </w:r>
      <w:r w:rsidRPr="005A0671">
        <w:rPr>
          <w:rFonts w:ascii="Times New Roman" w:eastAsia="Times New Roman" w:hAnsi="Times New Roman" w:cs="Times New Roman"/>
          <w:sz w:val="24"/>
          <w:szCs w:val="24"/>
          <w:lang w:eastAsia="ru-RU"/>
        </w:rPr>
        <w:t>.</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b/>
          <w:bCs/>
          <w:i/>
          <w:iCs/>
          <w:sz w:val="24"/>
          <w:szCs w:val="24"/>
          <w:lang w:eastAsia="ru-RU"/>
        </w:rPr>
      </w:pPr>
      <w:r w:rsidRPr="005A0671">
        <w:rPr>
          <w:rFonts w:ascii="Times New Roman" w:eastAsia="Times New Roman" w:hAnsi="Times New Roman" w:cs="Times New Roman"/>
          <w:sz w:val="24"/>
          <w:szCs w:val="24"/>
          <w:lang w:eastAsia="ru-RU"/>
        </w:rPr>
        <w:t xml:space="preserve">5.1. </w:t>
      </w:r>
      <w:r w:rsidRPr="005A0671">
        <w:rPr>
          <w:rFonts w:ascii="Times New Roman" w:eastAsia="Times New Roman" w:hAnsi="Times New Roman" w:cs="Times New Roman"/>
          <w:b/>
          <w:bCs/>
          <w:i/>
          <w:iCs/>
          <w:sz w:val="24"/>
          <w:szCs w:val="24"/>
          <w:lang w:eastAsia="ru-RU"/>
        </w:rPr>
        <w:t>Работник имеет право на:</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bCs/>
          <w:iCs/>
          <w:sz w:val="24"/>
          <w:szCs w:val="24"/>
          <w:lang w:eastAsia="ru-RU"/>
        </w:rPr>
        <w:t xml:space="preserve">5.1.1. </w:t>
      </w:r>
      <w:r w:rsidRPr="005A0671">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5.1.2. Предоставление работы, обусловленной трудовым договором;</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ab/>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ab/>
        <w:t>5.1.5.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дополнительных отпусков;</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ab/>
        <w:t>5.1.6. Полную достоверную информацию об условиях труда и требованиях охраны труда на рабочем месте;</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5.1.7.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5.1.10. Защиту своих трудовых прав, свобод и законных интересов всеми не запрещенными законами способами;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5.1.11.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5.1.12.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5.1.13. Обязательное социальное страхование в случаях, предусмотренных федеральными законами;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5.1.14. Рабочее место, соответствующее требованиям охраны труда;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5.1.15.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5.1.16. Обеспечение средствами индивидуальной и коллективной защиты в соответствии с требованиями охраны труда за счет средств работодателя;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5.1.17. Обучение безопасным методам и приемам труда за счет средств работодателя;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5.1.18.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5.1.20.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5.1.21.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5.1.22.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5.1.23. Участие в управлении общеобразовательным учреждением.</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5.2. Педагогический работник ОУ имеет право на: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5.2.1.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5.2.2. Повышение квалификации;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5.2.3. Аттестацию на добровольной основе на соответствующую квалификационную категорию и получение ее в случае успешного прохождения аттестации;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5.2.4. Сокращенную рабочую неделю, удлиненный оплачиваемый отпуск, получение досрочной трудовой пенсии, социальные гарантии и льготы;</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5.2.5. Дополнительные льготы, предоставляемые в регионе педагогическим работникам образовательного учреждения.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5.3.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сохраняется место работы (должность) и средний заработок (ст.220 ТК РФ).</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 Работник обязан:</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5.4.1. Добросовестно выполнять трудовые обязанности, возложенные на него трудовым договором;</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5.4.2. Соблюдать требования устава образовательного учреждения, правила внутреннего трудового распорядка и трудовую дисциплину;</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5.4.3. Бережно относиться к имуществу работодателя и других работников;</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5.4.4. Выполнять установленные нормы труда;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5.4.5. Своевременно и точно выполнять распоряжения администрации, если они не противоречат существующему законодательству;</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5.4.6. Строго соблюдать требования по охране труда, пожарной безопасности, владеть навыками безопасного ведения работ, исключающими причинение ущерба своему здоровью и здоровью учащихся;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5.4.7. Содержать свое рабочее место в порядке, с учетом требований к учреждению образования;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5.4.8. Систематически повышать свою квалификацию;</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5.4.9. Вести себя достойно, быть всегда внимательным к учащимся, вежливым с их родителями и членами коллектива, не создавать конфликтных ситуаций;</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ab/>
        <w:t xml:space="preserve">         5.4.10. Соблюдать и охранять права и свободы учащихся;</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5.4.11. Немедленно сообщать своему непосредственному руководителю о любом несчастном случае во время учебно-воспитательного процесса, признаках профессионального заболевания, а также ситуациях, которые создают угрозу жизни и здоровью людей, сохранности имущества;</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5.4.12. Отказаться от выполнения работ в случаях возникновения непосредственной опасности для жизни и здоровья людей, а также при не обеспечении средствами индивидуальной и коллективной защиты.</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color w:val="000000"/>
          <w:sz w:val="24"/>
          <w:szCs w:val="24"/>
          <w:lang w:eastAsia="ru-RU"/>
        </w:rPr>
        <w:t xml:space="preserve">5.5. Педагогические работники проходят аттестацию согласно Положению об аттестации работников </w:t>
      </w:r>
      <w:r w:rsidR="00936AF7">
        <w:rPr>
          <w:rFonts w:ascii="Times New Roman" w:eastAsia="Times New Roman" w:hAnsi="Times New Roman" w:cs="Times New Roman"/>
          <w:color w:val="000000"/>
          <w:sz w:val="24"/>
          <w:szCs w:val="24"/>
          <w:lang w:eastAsia="ru-RU"/>
        </w:rPr>
        <w:t>образования Нижегородской области</w:t>
      </w:r>
      <w:r w:rsidRPr="005A0671">
        <w:rPr>
          <w:rFonts w:ascii="Times New Roman" w:eastAsia="Times New Roman" w:hAnsi="Times New Roman" w:cs="Times New Roman"/>
          <w:color w:val="000000"/>
          <w:sz w:val="24"/>
          <w:szCs w:val="24"/>
          <w:lang w:eastAsia="ru-RU"/>
        </w:rPr>
        <w:t>.</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5.6. Круг основных обязанностей педагогических работников, учебно-воспитательного и обслуживающего персонала определяется работодателем исходя из требований Устава учреждения, Положения об общеобразовательном учреждении, Правил внутреннего трудового распорядка, квалификационного справочника для педагогических работников, Единого тарифно-квалификационного справочника работ и профессий рабочих, а также должностных инструкций и положений, утвержденных в установленном порядке.</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r w:rsidRPr="005A0671">
        <w:rPr>
          <w:rFonts w:ascii="Times New Roman" w:eastAsia="Times New Roman" w:hAnsi="Times New Roman" w:cs="Times New Roman"/>
          <w:color w:val="000000"/>
          <w:sz w:val="24"/>
          <w:szCs w:val="24"/>
          <w:lang w:eastAsia="ru-RU"/>
        </w:rPr>
        <w:t>5.7. Работники образовательного учреждения несут ответственность за жизнь и здоровье вверенных им учащихся и воспитанников на все время занятий и массовых мероприятий, проводимых как в учреждении, так и за его пределами.</w:t>
      </w:r>
    </w:p>
    <w:p w:rsidR="00F86274" w:rsidRPr="005A0671" w:rsidRDefault="00F86274" w:rsidP="005A0671">
      <w:pPr>
        <w:shd w:val="clear" w:color="auto" w:fill="FFFFFF"/>
        <w:tabs>
          <w:tab w:val="left" w:pos="142"/>
          <w:tab w:val="left" w:pos="567"/>
        </w:tabs>
        <w:spacing w:after="0" w:line="240" w:lineRule="atLeast"/>
        <w:contextualSpacing/>
        <w:rPr>
          <w:rFonts w:ascii="Times New Roman" w:eastAsia="Times New Roman" w:hAnsi="Times New Roman" w:cs="Times New Roman"/>
          <w:color w:val="000000"/>
          <w:sz w:val="24"/>
          <w:szCs w:val="24"/>
          <w:lang w:eastAsia="ru-RU"/>
        </w:rPr>
      </w:pPr>
    </w:p>
    <w:p w:rsidR="00F86274" w:rsidRPr="005A0671" w:rsidRDefault="00F86274" w:rsidP="005A0671">
      <w:pPr>
        <w:tabs>
          <w:tab w:val="left" w:pos="142"/>
          <w:tab w:val="left" w:pos="567"/>
        </w:tabs>
        <w:spacing w:after="0" w:line="240" w:lineRule="atLeast"/>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6. Техника безопасности и производственная санитария.</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142"/>
          <w:tab w:val="left" w:pos="284"/>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6.1. Каждый работник обязан соблюдать требования по технике безопасности и производственной санитарии, предусмотренные действующим законодательством и иными нормативными актами, а также выполнять указания органов Федеральной инспекции труда при Министерстве труда и социального развития РФ (Рострудинспекция), предписания органов трудовой инспекции профсоюзов и представителей совместных комиссий по охране труда.</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Руководитель  ОУ  при обеспечении мер по охране труда должен руководствоваться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№378 от 23.07.1996 «Об охране труда в системе образования Российской Федерации» и другими нормативными д</w:t>
      </w:r>
      <w:r w:rsidR="00936AF7">
        <w:rPr>
          <w:rFonts w:ascii="Times New Roman" w:eastAsia="Times New Roman" w:hAnsi="Times New Roman" w:cs="Times New Roman"/>
          <w:sz w:val="24"/>
          <w:szCs w:val="24"/>
          <w:lang w:eastAsia="ru-RU"/>
        </w:rPr>
        <w:t>окументами МО и Н РФ и МО и НО</w:t>
      </w:r>
      <w:r w:rsidRPr="005A0671">
        <w:rPr>
          <w:rFonts w:ascii="Times New Roman" w:eastAsia="Times New Roman" w:hAnsi="Times New Roman" w:cs="Times New Roman"/>
          <w:sz w:val="24"/>
          <w:szCs w:val="24"/>
          <w:lang w:eastAsia="ru-RU"/>
        </w:rPr>
        <w:t xml:space="preserve"> по охране труда.</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Все работники ОУ, включая руководителя,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главой </w:t>
      </w:r>
      <w:r w:rsidRPr="005A0671">
        <w:rPr>
          <w:rFonts w:ascii="Times New Roman" w:eastAsia="Times New Roman" w:hAnsi="Times New Roman" w:cs="Times New Roman"/>
          <w:sz w:val="24"/>
          <w:szCs w:val="24"/>
          <w:lang w:val="en-US" w:eastAsia="ru-RU"/>
        </w:rPr>
        <w:t>VIII</w:t>
      </w:r>
      <w:r w:rsidRPr="005A0671">
        <w:rPr>
          <w:rFonts w:ascii="Times New Roman" w:eastAsia="Times New Roman" w:hAnsi="Times New Roman" w:cs="Times New Roman"/>
          <w:sz w:val="24"/>
          <w:szCs w:val="24"/>
          <w:lang w:eastAsia="ru-RU"/>
        </w:rPr>
        <w:t xml:space="preserve"> настоящих Правил.</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Руководитель  ОУ обязан пополнять предписания по технике безопасности, относящиеся к работе, выполняемой починенными лицами, контролировать реализацию таких предписаний.</w:t>
      </w:r>
    </w:p>
    <w:p w:rsidR="00F86274" w:rsidRPr="005A0671" w:rsidRDefault="00F86274" w:rsidP="005A0671">
      <w:pPr>
        <w:numPr>
          <w:ilvl w:val="1"/>
          <w:numId w:val="24"/>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Руководители ОУ,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Рострудинспекции,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142"/>
          <w:tab w:val="left" w:pos="567"/>
        </w:tabs>
        <w:spacing w:after="0" w:line="240" w:lineRule="atLeast"/>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7. Социальные гарантии, поощрения за успехи в работе.</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b/>
          <w:sz w:val="24"/>
          <w:szCs w:val="24"/>
          <w:lang w:eastAsia="ru-RU"/>
        </w:rPr>
      </w:pPr>
    </w:p>
    <w:p w:rsidR="00F86274" w:rsidRPr="005A0671" w:rsidRDefault="00F86274" w:rsidP="005A0671">
      <w:pPr>
        <w:numPr>
          <w:ilvl w:val="1"/>
          <w:numId w:val="29"/>
        </w:numPr>
        <w:tabs>
          <w:tab w:val="clear" w:pos="36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Работники, а в соответствующих случаях и члены их семей обеспечиваются за счет средств государственного социального страхования:</w:t>
      </w:r>
    </w:p>
    <w:p w:rsidR="00F86274" w:rsidRPr="005A0671" w:rsidRDefault="00F86274" w:rsidP="005A0671">
      <w:pPr>
        <w:numPr>
          <w:ilvl w:val="0"/>
          <w:numId w:val="25"/>
        </w:numPr>
        <w:tabs>
          <w:tab w:val="left" w:pos="142"/>
          <w:tab w:val="left" w:pos="567"/>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пособиями по временной нетрудоспособности;</w:t>
      </w:r>
    </w:p>
    <w:p w:rsidR="00F86274" w:rsidRPr="005A0671" w:rsidRDefault="00F86274" w:rsidP="005A0671">
      <w:pPr>
        <w:numPr>
          <w:ilvl w:val="0"/>
          <w:numId w:val="25"/>
        </w:numPr>
        <w:tabs>
          <w:tab w:val="left" w:pos="142"/>
          <w:tab w:val="left" w:pos="567"/>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пособиями по беременности и родам и единовременными пособиями за постановку на учет в медицинских учреждениях в ранние сроки беременности;</w:t>
      </w:r>
    </w:p>
    <w:p w:rsidR="00F86274" w:rsidRPr="005A0671" w:rsidRDefault="00F86274" w:rsidP="005A0671">
      <w:pPr>
        <w:numPr>
          <w:ilvl w:val="0"/>
          <w:numId w:val="25"/>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пособиями при рождении ребенка;</w:t>
      </w:r>
    </w:p>
    <w:p w:rsidR="00F86274" w:rsidRPr="005A0671" w:rsidRDefault="00F86274" w:rsidP="005A0671">
      <w:pPr>
        <w:numPr>
          <w:ilvl w:val="0"/>
          <w:numId w:val="25"/>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пособиями при усыновлении ребенка;</w:t>
      </w:r>
    </w:p>
    <w:p w:rsidR="00F86274" w:rsidRPr="005A0671" w:rsidRDefault="00F86274" w:rsidP="005A0671">
      <w:pPr>
        <w:numPr>
          <w:ilvl w:val="0"/>
          <w:numId w:val="25"/>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пособиями по уходу за ребенком до достижения им возраста до полутора лет;</w:t>
      </w:r>
    </w:p>
    <w:p w:rsidR="00F86274" w:rsidRPr="005A0671" w:rsidRDefault="00F86274" w:rsidP="005A0671">
      <w:pPr>
        <w:numPr>
          <w:ilvl w:val="0"/>
          <w:numId w:val="25"/>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пенсиями по старости, по инвалидности и по случаю потери кормильца, а некоторые категории работников – также пенсиями за выслугу лет.</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numPr>
          <w:ilvl w:val="1"/>
          <w:numId w:val="29"/>
        </w:numPr>
        <w:tabs>
          <w:tab w:val="clear" w:pos="360"/>
          <w:tab w:val="left" w:pos="142"/>
          <w:tab w:val="left" w:pos="567"/>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виды поощрения:</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объявление благодарности;</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выдача премии;</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награждение ценным подарком;</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награждение Почетной грамотой;</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занесение в Книгу почета, на Доску почета;</w:t>
      </w:r>
    </w:p>
    <w:p w:rsidR="00F86274" w:rsidRPr="005A0671" w:rsidRDefault="00F86274" w:rsidP="005A0671">
      <w:pPr>
        <w:numPr>
          <w:ilvl w:val="0"/>
          <w:numId w:val="26"/>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предоставление к званию лучшего по профессии.</w:t>
      </w:r>
    </w:p>
    <w:p w:rsidR="00F86274" w:rsidRPr="005A0671" w:rsidRDefault="00F86274" w:rsidP="005A0671">
      <w:pPr>
        <w:numPr>
          <w:ilvl w:val="1"/>
          <w:numId w:val="29"/>
        </w:numPr>
        <w:tabs>
          <w:tab w:val="clear" w:pos="36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За особые трудовые заслуги работники ОУ представляются в вышестоящие органы для награждения орденами, медалями, присвоения Почетных званий, для награждения именными медалями, знаками отличия, установленными для работников образования законодательством.</w:t>
      </w:r>
    </w:p>
    <w:p w:rsidR="00F86274" w:rsidRPr="005A0671" w:rsidRDefault="00F86274" w:rsidP="005A0671">
      <w:pPr>
        <w:numPr>
          <w:ilvl w:val="1"/>
          <w:numId w:val="29"/>
        </w:numPr>
        <w:tabs>
          <w:tab w:val="clear" w:pos="360"/>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Поощрения применяются администрацией совместно или по согласованию с профсоюзным комитетом. При представлении работников к государственным наградам и Почетным званиям учитывается мнение трудового коллектива. </w:t>
      </w:r>
    </w:p>
    <w:p w:rsidR="00F86274" w:rsidRPr="005A0671" w:rsidRDefault="00F86274" w:rsidP="005A0671">
      <w:pPr>
        <w:numPr>
          <w:ilvl w:val="1"/>
          <w:numId w:val="29"/>
        </w:numPr>
        <w:tabs>
          <w:tab w:val="clear" w:pos="360"/>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Поощрения объявляются в приказе по ОУ, доводятся до сведения всего коллектива и заносятся в трудовую книжку работника.</w:t>
      </w:r>
    </w:p>
    <w:p w:rsidR="00F86274" w:rsidRPr="005A0671" w:rsidRDefault="00F86274" w:rsidP="005A0671">
      <w:pPr>
        <w:numPr>
          <w:ilvl w:val="1"/>
          <w:numId w:val="29"/>
        </w:numPr>
        <w:tabs>
          <w:tab w:val="clear" w:pos="360"/>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При применении мер поощрения обеспечивается сочетание материального и морального стимулирования труда.</w:t>
      </w:r>
    </w:p>
    <w:p w:rsidR="00F86274" w:rsidRPr="005A0671" w:rsidRDefault="00F86274" w:rsidP="005A0671">
      <w:pPr>
        <w:numPr>
          <w:ilvl w:val="1"/>
          <w:numId w:val="29"/>
        </w:numPr>
        <w:tabs>
          <w:tab w:val="clear" w:pos="360"/>
          <w:tab w:val="left" w:pos="142"/>
          <w:tab w:val="left" w:pos="567"/>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туристические путевки и т.п.)  </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p>
    <w:p w:rsidR="00F86274" w:rsidRPr="005A0671" w:rsidRDefault="00F86274" w:rsidP="005A0671">
      <w:pPr>
        <w:tabs>
          <w:tab w:val="left" w:pos="142"/>
          <w:tab w:val="left" w:pos="567"/>
        </w:tabs>
        <w:spacing w:after="0" w:line="240" w:lineRule="atLeast"/>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8. Ответственность за нарушения трудовой дисциплины.</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b/>
          <w:sz w:val="24"/>
          <w:szCs w:val="24"/>
          <w:lang w:eastAsia="ru-RU"/>
        </w:rPr>
      </w:pPr>
    </w:p>
    <w:p w:rsidR="00F86274" w:rsidRPr="005A0671" w:rsidRDefault="00F86274" w:rsidP="005A0671">
      <w:pPr>
        <w:numPr>
          <w:ilvl w:val="1"/>
          <w:numId w:val="37"/>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Нарушение трудовой дисциплины, то есть неисполнение или ненадлежащие исполнение по вине работника обязанностей, возложенных на него трудовым договором, Уставом ОУ,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Работники 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Дисциплинарное расследование нарушений педагогическим работником ОУ норм профессионального поведения или Устава данной ОУ может быть проведено только по поступившей на него жалобе в письменной форме. Копия жалобы должна быть передана работнику.</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Ход дисциплинарного расследования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За нарушение трудовой дисциплины администрация ОУ применяет следующие дисциплинарные взыскания:</w:t>
      </w:r>
    </w:p>
    <w:p w:rsidR="00F86274" w:rsidRPr="005A0671" w:rsidRDefault="00F86274" w:rsidP="005A0671">
      <w:pPr>
        <w:numPr>
          <w:ilvl w:val="0"/>
          <w:numId w:val="27"/>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замечание</w:t>
      </w:r>
    </w:p>
    <w:p w:rsidR="00F86274" w:rsidRPr="005A0671" w:rsidRDefault="00F86274" w:rsidP="005A0671">
      <w:pPr>
        <w:numPr>
          <w:ilvl w:val="0"/>
          <w:numId w:val="27"/>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выговор</w:t>
      </w:r>
    </w:p>
    <w:p w:rsidR="00F86274" w:rsidRPr="005A0671" w:rsidRDefault="00F86274" w:rsidP="005A0671">
      <w:pPr>
        <w:numPr>
          <w:ilvl w:val="0"/>
          <w:numId w:val="27"/>
        </w:numPr>
        <w:tabs>
          <w:tab w:val="left" w:pos="142"/>
          <w:tab w:val="left" w:pos="567"/>
          <w:tab w:val="num" w:pos="993"/>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увольнение по соответствующим основаниям</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ОУ или Правилами внутреннего трудового распорядка, если к работнику ранее применялись меры дисциплинарного или общественного взыскания, за прогул,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 за появление на работе в нетрезвом состоянии, состоянии наркотического или токсического опьянения.</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Помимо оснований, предусмотренные Трудовым Кодексом РФ и иными федеральными законами, основаниями прекращения трудового договора с педагогическим работником образовательного учреждения являются:</w:t>
      </w:r>
    </w:p>
    <w:p w:rsidR="00F86274" w:rsidRPr="005A0671" w:rsidRDefault="00F86274" w:rsidP="005A0671">
      <w:pPr>
        <w:numPr>
          <w:ilvl w:val="0"/>
          <w:numId w:val="28"/>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повторное в течение одного года грубое нарушение Устава ОУ</w:t>
      </w:r>
    </w:p>
    <w:p w:rsidR="00F86274" w:rsidRPr="005A0671" w:rsidRDefault="00F86274" w:rsidP="005A0671">
      <w:pPr>
        <w:numPr>
          <w:ilvl w:val="0"/>
          <w:numId w:val="28"/>
        </w:numPr>
        <w:tabs>
          <w:tab w:val="left" w:pos="142"/>
          <w:tab w:val="left" w:pos="567"/>
          <w:tab w:val="num" w:pos="1134"/>
        </w:tabs>
        <w:spacing w:after="0" w:line="240" w:lineRule="atLeast"/>
        <w:ind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психологическим насилием над личностью обучающегося, воспитанника</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За один дисциплинарный проступок может быть применено только одно дисциплинарное взыскание. </w:t>
      </w:r>
    </w:p>
    <w:p w:rsidR="00F86274" w:rsidRPr="005A0671" w:rsidRDefault="00F86274" w:rsidP="005A0671">
      <w:pPr>
        <w:numPr>
          <w:ilvl w:val="1"/>
          <w:numId w:val="23"/>
        </w:numPr>
        <w:tabs>
          <w:tab w:val="left" w:pos="142"/>
          <w:tab w:val="left" w:pos="567"/>
        </w:tabs>
        <w:spacing w:after="0" w:line="240" w:lineRule="atLeast"/>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Администрация ОУ имеет право вместо применения дисциплинарного взыскания передать вопрос о нарушении трудовой дисциплины на рассмотрение трудового коллектива или общественной организации.</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8.2. Дисциплинарные взыскания на директора, его заместителей применяются тем органом образования, который имеет право назначения и увольнения этого работника. дисциплинарное или общественное взыскание.</w:t>
      </w:r>
    </w:p>
    <w:p w:rsidR="00F86274" w:rsidRPr="005A0671" w:rsidRDefault="00F86274" w:rsidP="005A0671">
      <w:pPr>
        <w:tabs>
          <w:tab w:val="left" w:pos="142"/>
          <w:tab w:val="left" w:pos="567"/>
          <w:tab w:val="left" w:pos="1134"/>
          <w:tab w:val="left" w:pos="1276"/>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8.3. Дисциплинарные взыскания применяются администрацией ОУ, а также соответствующими должностными  лицами органов образования в пределах предоставленных им прав.</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8.4. До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дисциплинарного взыскания. Отказ оформляется актом.</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8.5. Дисциплинарные взыскания применяются администрацией непосредственно за обнаружением проступка, но не позднее одного месяца его обнаружения, не считая времени болезни или пребывания работника в отпуске.</w:t>
      </w:r>
    </w:p>
    <w:p w:rsidR="00F86274" w:rsidRPr="005A0671" w:rsidRDefault="00F86274" w:rsidP="005A0671">
      <w:pPr>
        <w:tabs>
          <w:tab w:val="left" w:pos="142"/>
          <w:tab w:val="left" w:pos="567"/>
        </w:tabs>
        <w:spacing w:after="0" w:line="240" w:lineRule="atLeast"/>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86274" w:rsidRPr="005A0671" w:rsidRDefault="00F86274" w:rsidP="005A0671">
      <w:pPr>
        <w:numPr>
          <w:ilvl w:val="1"/>
          <w:numId w:val="38"/>
        </w:numPr>
        <w:tabs>
          <w:tab w:val="left" w:pos="0"/>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 применении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Организации, а председатель профсоюзной организации – без предварительного согласия вышестоящего профсоюзного органа.</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Приказ (распоряжение) в необходимых случаях доводится до сведения работников.</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Администрация ОУ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 том проявил себя как хороший, добросовестный работник.</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 течение срока действия дисциплинарного взыскания меры поощрения, указанные в настоящих  Правилах, к работнику не применяются.</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Запись о дисциплинарном взыскании в трудовой книжке работника не производится, за исключением случаев увольнения за нарушение трудовой дисциплины (ст. 81 ТК РФ).</w:t>
      </w:r>
    </w:p>
    <w:p w:rsidR="00F86274" w:rsidRPr="005A0671" w:rsidRDefault="00F86274" w:rsidP="005A0671">
      <w:pPr>
        <w:numPr>
          <w:ilvl w:val="1"/>
          <w:numId w:val="38"/>
        </w:numPr>
        <w:tabs>
          <w:tab w:val="left" w:pos="-142"/>
          <w:tab w:val="left" w:pos="142"/>
        </w:tabs>
        <w:spacing w:after="0" w:line="240" w:lineRule="atLeast"/>
        <w:ind w:left="0" w:firstLine="0"/>
        <w:contextualSpacing/>
        <w:jc w:val="both"/>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 В случае несогласия работника с наложенным на него трудовым взысканием он вправе обратиться в комиссию по трудовым спорам ОУ или в суд.</w:t>
      </w:r>
    </w:p>
    <w:p w:rsidR="0019542E" w:rsidRPr="005A0671" w:rsidRDefault="0019542E"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19542E" w:rsidRPr="005A0671" w:rsidRDefault="0019542E"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19542E" w:rsidRPr="005A0671" w:rsidRDefault="0019542E"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19542E" w:rsidRPr="006234B1" w:rsidRDefault="0019542E" w:rsidP="006234B1">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19542E" w:rsidRPr="005A0671" w:rsidRDefault="0019542E"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5A0671" w:rsidRDefault="0019542E"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r w:rsidRPr="005A0671">
        <w:rPr>
          <w:rFonts w:ascii="Times New Roman" w:eastAsia="Times New Roman" w:hAnsi="Times New Roman" w:cs="Times New Roman"/>
          <w:sz w:val="28"/>
          <w:szCs w:val="28"/>
          <w:lang w:eastAsia="ru-RU"/>
        </w:rPr>
        <w:t xml:space="preserve">                                                                                                     </w:t>
      </w: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5A0671" w:rsidRDefault="005A0671" w:rsidP="0019542E">
      <w:pPr>
        <w:shd w:val="clear" w:color="auto" w:fill="FFFFFF"/>
        <w:tabs>
          <w:tab w:val="left" w:pos="-142"/>
          <w:tab w:val="left" w:pos="1109"/>
        </w:tabs>
        <w:ind w:right="-1"/>
        <w:rPr>
          <w:rFonts w:ascii="Times New Roman" w:eastAsia="Times New Roman" w:hAnsi="Times New Roman" w:cs="Times New Roman"/>
          <w:sz w:val="28"/>
          <w:szCs w:val="28"/>
          <w:lang w:eastAsia="ru-RU"/>
        </w:rPr>
      </w:pPr>
    </w:p>
    <w:p w:rsidR="0019542E" w:rsidRPr="0019542E" w:rsidRDefault="0019542E" w:rsidP="005A0671">
      <w:pPr>
        <w:shd w:val="clear" w:color="auto" w:fill="FFFFFF"/>
        <w:tabs>
          <w:tab w:val="left" w:pos="-142"/>
          <w:tab w:val="left" w:pos="1109"/>
        </w:tabs>
        <w:ind w:right="-1"/>
        <w:jc w:val="right"/>
        <w:rPr>
          <w:rFonts w:ascii="Times New Roman" w:eastAsia="Times New Roman" w:hAnsi="Times New Roman" w:cs="Times New Roman"/>
          <w:i/>
          <w:spacing w:val="2"/>
          <w:sz w:val="28"/>
          <w:szCs w:val="28"/>
          <w:lang w:val="en-US" w:eastAsia="ru-RU"/>
        </w:rPr>
      </w:pPr>
      <w:r w:rsidRPr="005A0671">
        <w:rPr>
          <w:rFonts w:ascii="Times New Roman" w:eastAsia="Times New Roman" w:hAnsi="Times New Roman" w:cs="Times New Roman"/>
          <w:sz w:val="28"/>
          <w:szCs w:val="28"/>
          <w:lang w:eastAsia="ru-RU"/>
        </w:rPr>
        <w:t xml:space="preserve">   </w:t>
      </w:r>
      <w:r w:rsidR="005A0671">
        <w:rPr>
          <w:rFonts w:ascii="Times New Roman" w:eastAsia="Times New Roman" w:hAnsi="Times New Roman" w:cs="Times New Roman"/>
          <w:sz w:val="28"/>
          <w:szCs w:val="28"/>
          <w:lang w:eastAsia="ru-RU"/>
        </w:rPr>
        <w:t xml:space="preserve">  </w:t>
      </w:r>
      <w:r w:rsidRPr="005A06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pacing w:val="2"/>
          <w:sz w:val="28"/>
          <w:szCs w:val="28"/>
          <w:lang w:eastAsia="ru-RU"/>
        </w:rPr>
        <w:t>Приложение №</w:t>
      </w:r>
      <w:r>
        <w:rPr>
          <w:rFonts w:ascii="Times New Roman" w:eastAsia="Times New Roman" w:hAnsi="Times New Roman" w:cs="Times New Roman"/>
          <w:i/>
          <w:spacing w:val="2"/>
          <w:sz w:val="28"/>
          <w:szCs w:val="28"/>
          <w:lang w:val="en-US" w:eastAsia="ru-RU"/>
        </w:rPr>
        <w:t>2</w:t>
      </w:r>
    </w:p>
    <w:p w:rsidR="0019542E" w:rsidRPr="00F64799" w:rsidRDefault="0019542E" w:rsidP="0019542E">
      <w:pPr>
        <w:spacing w:after="0"/>
        <w:ind w:right="-1" w:firstLine="709"/>
        <w:jc w:val="center"/>
        <w:rPr>
          <w:rFonts w:ascii="Times New Roman" w:eastAsia="Calibri" w:hAnsi="Times New Roman" w:cs="Times New Roman"/>
          <w:b/>
          <w:sz w:val="28"/>
          <w:szCs w:val="28"/>
        </w:rPr>
      </w:pPr>
    </w:p>
    <w:tbl>
      <w:tblPr>
        <w:tblW w:w="0" w:type="auto"/>
        <w:tblLook w:val="04A0"/>
      </w:tblPr>
      <w:tblGrid>
        <w:gridCol w:w="4785"/>
        <w:gridCol w:w="4786"/>
      </w:tblGrid>
      <w:tr w:rsidR="0019542E" w:rsidRPr="00F64799" w:rsidTr="007D68AD">
        <w:tc>
          <w:tcPr>
            <w:tcW w:w="4785" w:type="dxa"/>
          </w:tcPr>
          <w:p w:rsidR="0019542E" w:rsidRPr="00F64799" w:rsidRDefault="0019542E" w:rsidP="00E02E92">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«СОГЛАСОВАНО»</w:t>
            </w:r>
          </w:p>
        </w:tc>
        <w:tc>
          <w:tcPr>
            <w:tcW w:w="4786" w:type="dxa"/>
          </w:tcPr>
          <w:p w:rsidR="0019542E" w:rsidRPr="00F64799" w:rsidRDefault="0019542E" w:rsidP="00E02E92">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«УТВЕРЖДЕНО»</w:t>
            </w:r>
          </w:p>
        </w:tc>
      </w:tr>
      <w:tr w:rsidR="0019542E" w:rsidRPr="00F64799" w:rsidTr="007D68AD">
        <w:tc>
          <w:tcPr>
            <w:tcW w:w="4785"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 xml:space="preserve">Председатель профсоюзного </w:t>
            </w:r>
          </w:p>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комитета ОУ</w:t>
            </w:r>
          </w:p>
        </w:tc>
        <w:tc>
          <w:tcPr>
            <w:tcW w:w="4786"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Руководитель ОУ</w:t>
            </w:r>
          </w:p>
        </w:tc>
      </w:tr>
      <w:tr w:rsidR="0019542E" w:rsidRPr="00F64799" w:rsidTr="007D68AD">
        <w:tc>
          <w:tcPr>
            <w:tcW w:w="4785"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 Ф.И.О.</w:t>
            </w:r>
          </w:p>
        </w:tc>
        <w:tc>
          <w:tcPr>
            <w:tcW w:w="4786"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_________________ Ф.И.О.</w:t>
            </w:r>
          </w:p>
        </w:tc>
      </w:tr>
      <w:tr w:rsidR="0019542E" w:rsidRPr="00F64799" w:rsidTr="007D68AD">
        <w:tc>
          <w:tcPr>
            <w:tcW w:w="4785"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c>
          <w:tcPr>
            <w:tcW w:w="4786" w:type="dxa"/>
          </w:tcPr>
          <w:p w:rsidR="0019542E" w:rsidRPr="00F64799" w:rsidRDefault="0019542E" w:rsidP="007D68AD">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r>
    </w:tbl>
    <w:p w:rsidR="0019542E" w:rsidRDefault="0019542E" w:rsidP="00F86274">
      <w:pPr>
        <w:shd w:val="clear" w:color="auto" w:fill="FFFFFF"/>
        <w:tabs>
          <w:tab w:val="left" w:pos="-142"/>
          <w:tab w:val="left" w:pos="1109"/>
        </w:tabs>
        <w:ind w:right="-1"/>
        <w:jc w:val="right"/>
        <w:rPr>
          <w:rFonts w:ascii="Times New Roman" w:eastAsia="Times New Roman" w:hAnsi="Times New Roman" w:cs="Times New Roman"/>
          <w:sz w:val="28"/>
          <w:szCs w:val="28"/>
          <w:lang w:val="en-US" w:eastAsia="ru-RU"/>
        </w:rPr>
      </w:pP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ПОЛОЖЕНИЕ</w:t>
      </w:r>
    </w:p>
    <w:p w:rsidR="0019542E" w:rsidRPr="0019542E" w:rsidRDefault="0019542E" w:rsidP="0019542E">
      <w:pPr>
        <w:widowControl w:val="0"/>
        <w:suppressAutoHyphens/>
        <w:spacing w:after="0" w:line="240" w:lineRule="auto"/>
        <w:ind w:left="-567" w:right="-1"/>
        <w:jc w:val="center"/>
        <w:rPr>
          <w:rFonts w:ascii="Arial" w:eastAsia="Times New Roman" w:hAnsi="Arial" w:cs="Arial"/>
          <w:b/>
          <w:kern w:val="2"/>
          <w:sz w:val="20"/>
          <w:szCs w:val="20"/>
          <w:lang w:eastAsia="ar-SA"/>
        </w:rPr>
      </w:pPr>
      <w:r w:rsidRPr="0019542E">
        <w:rPr>
          <w:rFonts w:ascii="Arial" w:eastAsia="Lucida Sans Unicode" w:hAnsi="Arial" w:cs="Arial"/>
          <w:b/>
          <w:bCs/>
          <w:kern w:val="2"/>
          <w:sz w:val="20"/>
          <w:szCs w:val="20"/>
        </w:rPr>
        <w:t>ОБ ОПЛАТЕ ТРУДА РАБОТНИКОВ МУНИЦИПАЛЬНОГО ОБЩЕОБРАЗОВ</w:t>
      </w:r>
      <w:r w:rsidR="007D78C7">
        <w:rPr>
          <w:rFonts w:ascii="Arial" w:eastAsia="Lucida Sans Unicode" w:hAnsi="Arial" w:cs="Arial"/>
          <w:b/>
          <w:bCs/>
          <w:kern w:val="2"/>
          <w:sz w:val="20"/>
          <w:szCs w:val="20"/>
        </w:rPr>
        <w:t>АТЕЛЬНОГО УЧРЕЖДЕНИЯ ПЕТРЯКСИНСКАЯ</w:t>
      </w:r>
      <w:r w:rsidRPr="0019542E">
        <w:rPr>
          <w:rFonts w:ascii="Arial" w:eastAsia="Lucida Sans Unicode" w:hAnsi="Arial" w:cs="Arial"/>
          <w:b/>
          <w:bCs/>
          <w:kern w:val="2"/>
          <w:sz w:val="20"/>
          <w:szCs w:val="20"/>
        </w:rPr>
        <w:t xml:space="preserve"> СРЕДНЯЯ ШКОЛА, ОСУЩЕСТВЛЯЮЩИХ ОБРАЗОВАТЕЛЬНУЮ ДЕЯТЕЛЬНОСТЬ </w:t>
      </w:r>
      <w:r w:rsidRPr="0019542E">
        <w:rPr>
          <w:rFonts w:ascii="Arial" w:eastAsia="Times New Roman" w:hAnsi="Arial" w:cs="Arial"/>
          <w:b/>
          <w:kern w:val="2"/>
          <w:sz w:val="20"/>
          <w:szCs w:val="20"/>
          <w:lang w:eastAsia="ar-SA"/>
        </w:rPr>
        <w:t xml:space="preserve">НА ТЕРРИТОРИИ МУНИЦИПАЛЬНОГО РАЙОНА, А ТАК ЖЕ ИНЫХ МУНИЦИПАЛЬНЫХ ОРГАНИЗАЦИЙ МУНИЦИПАЛЬНОГО РАЙОНА, УЧРЕДИТЕЛЕМ КОТОРЫХ ЯВЛЯЕТСЯ </w:t>
      </w:r>
      <w:r w:rsidRPr="0019542E">
        <w:rPr>
          <w:rFonts w:ascii="Arial" w:eastAsia="Lucida Sans Unicode" w:hAnsi="Arial" w:cs="Arial"/>
          <w:b/>
          <w:kern w:val="2"/>
          <w:sz w:val="20"/>
          <w:szCs w:val="20"/>
        </w:rPr>
        <w:t>ПИЛЬНИНСКИЙ МУНИЦИПАЛЬНЫЙ РАЙОН НИЖЕГОРОДСКОЙ ОБЛАСТИ</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(далее - Положение)</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I. ОБЩИЕ ПОЛОЖЕНИЯ</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1.1. Настоящее Положение разработано в соответствии со </w:t>
      </w:r>
      <w:hyperlink r:id="rId8" w:history="1">
        <w:r w:rsidRPr="0019542E">
          <w:rPr>
            <w:rFonts w:ascii="Arial" w:eastAsia="Arial" w:hAnsi="Arial" w:cs="Times New Roman"/>
            <w:color w:val="000080"/>
            <w:kern w:val="2"/>
            <w:sz w:val="20"/>
            <w:szCs w:val="20"/>
            <w:u w:val="single"/>
          </w:rPr>
          <w:t>статьями 135</w:t>
        </w:r>
      </w:hyperlink>
      <w:r w:rsidRPr="0019542E">
        <w:rPr>
          <w:rFonts w:ascii="Arial" w:eastAsia="Arial" w:hAnsi="Arial" w:cs="Arial"/>
          <w:kern w:val="2"/>
          <w:sz w:val="20"/>
          <w:szCs w:val="20"/>
        </w:rPr>
        <w:t xml:space="preserve">, </w:t>
      </w:r>
      <w:hyperlink r:id="rId9" w:history="1">
        <w:r w:rsidRPr="0019542E">
          <w:rPr>
            <w:rFonts w:ascii="Arial" w:eastAsia="Arial" w:hAnsi="Arial" w:cs="Times New Roman"/>
            <w:color w:val="000080"/>
            <w:kern w:val="2"/>
            <w:sz w:val="20"/>
            <w:szCs w:val="20"/>
            <w:u w:val="single"/>
          </w:rPr>
          <w:t>144</w:t>
        </w:r>
      </w:hyperlink>
      <w:r w:rsidRPr="0019542E">
        <w:rPr>
          <w:rFonts w:ascii="Arial" w:eastAsia="Arial" w:hAnsi="Arial" w:cs="Arial"/>
          <w:kern w:val="2"/>
          <w:sz w:val="20"/>
          <w:szCs w:val="20"/>
        </w:rPr>
        <w:t xml:space="preserve"> Трудового кодекса Российской Федерации, </w:t>
      </w:r>
      <w:hyperlink r:id="rId10" w:history="1">
        <w:r w:rsidRPr="0019542E">
          <w:rPr>
            <w:rFonts w:ascii="Arial" w:eastAsia="Arial" w:hAnsi="Arial" w:cs="Times New Roman"/>
            <w:color w:val="000080"/>
            <w:kern w:val="2"/>
            <w:sz w:val="20"/>
            <w:szCs w:val="20"/>
            <w:u w:val="single"/>
          </w:rPr>
          <w:t>постановлением</w:t>
        </w:r>
      </w:hyperlink>
      <w:r w:rsidRPr="0019542E">
        <w:rPr>
          <w:rFonts w:ascii="Arial" w:eastAsia="Arial" w:hAnsi="Arial" w:cs="Arial"/>
          <w:kern w:val="2"/>
          <w:sz w:val="20"/>
          <w:szCs w:val="20"/>
        </w:rPr>
        <w:t xml:space="preserve"> Правительства Нижегородской области от 23 июля 2008 года N 296 "О введении новых систем оплаты труда работников муниципальных бюджетных и автономных учреждений Нижегородской области".</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Times New Roman" w:eastAsia="Lucida Sans Unicode" w:hAnsi="Times New Roman" w:cs="Arial"/>
          <w:kern w:val="2"/>
          <w:sz w:val="24"/>
          <w:szCs w:val="24"/>
        </w:rPr>
        <w:t xml:space="preserve">1.2. </w:t>
      </w:r>
      <w:r w:rsidRPr="0019542E">
        <w:rPr>
          <w:rFonts w:ascii="Arial" w:eastAsia="Calibri" w:hAnsi="Arial" w:cs="Arial"/>
          <w:kern w:val="2"/>
          <w:sz w:val="20"/>
          <w:szCs w:val="20"/>
        </w:rPr>
        <w:t>Отраслевая си</w:t>
      </w:r>
      <w:r w:rsidR="007D78C7">
        <w:rPr>
          <w:rFonts w:ascii="Arial" w:eastAsia="Calibri" w:hAnsi="Arial" w:cs="Arial"/>
          <w:kern w:val="2"/>
          <w:sz w:val="20"/>
          <w:szCs w:val="20"/>
        </w:rPr>
        <w:t>стема оплаты труда работников МОУ Петряксинская СШ</w:t>
      </w:r>
      <w:r w:rsidRPr="0019542E">
        <w:rPr>
          <w:rFonts w:ascii="Arial" w:eastAsia="Calibri" w:hAnsi="Arial" w:cs="Arial"/>
          <w:kern w:val="2"/>
          <w:sz w:val="20"/>
          <w:szCs w:val="20"/>
        </w:rPr>
        <w:t>, включая размеры окладов (должностных окладов), ставок заработной платы, выплаты компенсационного характера, выплаты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Пильнинского муниципального района.</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Times New Roman" w:hAnsi="Arial" w:cs="Arial"/>
          <w:kern w:val="2"/>
          <w:sz w:val="20"/>
          <w:szCs w:val="20"/>
          <w:lang w:eastAsia="ar-SA"/>
        </w:rPr>
        <w:t xml:space="preserve"> </w:t>
      </w:r>
      <w:r w:rsidRPr="0019542E">
        <w:rPr>
          <w:rFonts w:ascii="Arial" w:eastAsia="Calibri" w:hAnsi="Arial" w:cs="Arial"/>
          <w:kern w:val="2"/>
          <w:sz w:val="20"/>
          <w:szCs w:val="20"/>
        </w:rPr>
        <w:t>Оп</w:t>
      </w:r>
      <w:r w:rsidR="007D78C7">
        <w:rPr>
          <w:rFonts w:ascii="Arial" w:eastAsia="Calibri" w:hAnsi="Arial" w:cs="Arial"/>
          <w:kern w:val="2"/>
          <w:sz w:val="20"/>
          <w:szCs w:val="20"/>
        </w:rPr>
        <w:t>лата труда работников МОУ Петряксинская СШ</w:t>
      </w:r>
      <w:r w:rsidRPr="0019542E">
        <w:rPr>
          <w:rFonts w:ascii="Arial" w:eastAsia="Calibri" w:hAnsi="Arial" w:cs="Arial"/>
          <w:kern w:val="2"/>
          <w:sz w:val="20"/>
          <w:szCs w:val="20"/>
        </w:rPr>
        <w:t xml:space="preserve"> осуществляется по отраслевой системе оплаты труда с учетом специфики деятельности</w:t>
      </w:r>
      <w:r w:rsidR="007D78C7" w:rsidRPr="007D78C7">
        <w:rPr>
          <w:rFonts w:ascii="Arial" w:eastAsia="Calibri" w:hAnsi="Arial" w:cs="Arial"/>
          <w:kern w:val="2"/>
          <w:sz w:val="20"/>
          <w:szCs w:val="20"/>
        </w:rPr>
        <w:t xml:space="preserve"> </w:t>
      </w:r>
      <w:r w:rsidR="007D78C7">
        <w:rPr>
          <w:rFonts w:ascii="Arial" w:eastAsia="Calibri" w:hAnsi="Arial" w:cs="Arial"/>
          <w:kern w:val="2"/>
          <w:sz w:val="20"/>
          <w:szCs w:val="20"/>
        </w:rPr>
        <w:t>МОУ Петряксинская СШ</w:t>
      </w:r>
      <w:r w:rsidRPr="0019542E">
        <w:rPr>
          <w:rFonts w:ascii="Arial" w:eastAsia="Calibri" w:hAnsi="Arial" w:cs="Arial"/>
          <w:kern w:val="2"/>
          <w:sz w:val="20"/>
          <w:szCs w:val="20"/>
        </w:rPr>
        <w:t>.</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Times New Roman" w:hAnsi="Arial" w:cs="Arial"/>
          <w:kern w:val="2"/>
          <w:sz w:val="20"/>
          <w:szCs w:val="20"/>
          <w:lang w:eastAsia="ar-SA"/>
        </w:rPr>
        <w:t xml:space="preserve"> </w:t>
      </w:r>
      <w:r w:rsidRPr="0019542E">
        <w:rPr>
          <w:rFonts w:ascii="Arial" w:eastAsia="Calibri" w:hAnsi="Arial" w:cs="Arial"/>
          <w:kern w:val="2"/>
          <w:sz w:val="20"/>
          <w:szCs w:val="20"/>
        </w:rPr>
        <w:t>Отраслевая система оплаты труда работников муниципальных учреждений устанавливается и изменяется с учетом:</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Calibri" w:hAnsi="Arial" w:cs="Arial"/>
          <w:kern w:val="2"/>
          <w:sz w:val="20"/>
          <w:szCs w:val="20"/>
        </w:rPr>
        <w:t xml:space="preserve">а) единого тарифно-квалификационного справочника работ и профессий рабочих, единого квалификационного </w:t>
      </w:r>
      <w:hyperlink r:id="rId11" w:history="1">
        <w:r w:rsidRPr="0019542E">
          <w:rPr>
            <w:rFonts w:ascii="Arial" w:eastAsia="Calibri" w:hAnsi="Arial" w:cs="Arial"/>
            <w:color w:val="0000FF"/>
            <w:kern w:val="2"/>
            <w:sz w:val="20"/>
            <w:szCs w:val="20"/>
          </w:rPr>
          <w:t>справочника</w:t>
        </w:r>
      </w:hyperlink>
      <w:r w:rsidRPr="0019542E">
        <w:rPr>
          <w:rFonts w:ascii="Arial" w:eastAsia="Calibri" w:hAnsi="Arial" w:cs="Arial"/>
          <w:kern w:val="2"/>
          <w:sz w:val="20"/>
          <w:szCs w:val="20"/>
        </w:rPr>
        <w:t xml:space="preserve"> должностей руководителей, специалистов и служащих или профессиональных стандартов;</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Calibri" w:hAnsi="Arial" w:cs="Arial"/>
          <w:kern w:val="2"/>
          <w:sz w:val="20"/>
          <w:szCs w:val="20"/>
        </w:rPr>
        <w:t>б) обеспечения государственных гарантий по оплате труда;</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Calibri" w:hAnsi="Arial" w:cs="Arial"/>
          <w:kern w:val="2"/>
          <w:sz w:val="20"/>
          <w:szCs w:val="20"/>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542E" w:rsidRPr="0019542E" w:rsidRDefault="0019542E" w:rsidP="0019542E">
      <w:pPr>
        <w:widowControl w:val="0"/>
        <w:suppressAutoHyphens/>
        <w:spacing w:after="0" w:line="240" w:lineRule="auto"/>
        <w:ind w:right="-1" w:firstLine="567"/>
        <w:jc w:val="both"/>
        <w:rPr>
          <w:rFonts w:ascii="Arial" w:eastAsia="Times New Roman" w:hAnsi="Arial" w:cs="Arial"/>
          <w:kern w:val="2"/>
          <w:sz w:val="20"/>
          <w:szCs w:val="20"/>
          <w:lang w:eastAsia="ar-SA"/>
        </w:rPr>
      </w:pPr>
      <w:r w:rsidRPr="0019542E">
        <w:rPr>
          <w:rFonts w:ascii="Arial" w:eastAsia="Calibri" w:hAnsi="Arial" w:cs="Arial"/>
          <w:kern w:val="2"/>
          <w:sz w:val="20"/>
          <w:szCs w:val="20"/>
        </w:rPr>
        <w:t xml:space="preserve">г) </w:t>
      </w:r>
      <w:hyperlink r:id="rId12" w:history="1">
        <w:r w:rsidRPr="0019542E">
          <w:rPr>
            <w:rFonts w:ascii="Arial" w:eastAsia="Calibri" w:hAnsi="Arial" w:cs="Arial"/>
            <w:color w:val="0000FF"/>
            <w:kern w:val="2"/>
            <w:sz w:val="20"/>
            <w:szCs w:val="20"/>
          </w:rPr>
          <w:t>перечня</w:t>
        </w:r>
      </w:hyperlink>
      <w:r w:rsidRPr="0019542E">
        <w:rPr>
          <w:rFonts w:ascii="Arial" w:eastAsia="Calibri" w:hAnsi="Arial" w:cs="Arial"/>
          <w:kern w:val="2"/>
          <w:sz w:val="20"/>
          <w:szCs w:val="20"/>
        </w:rPr>
        <w:t xml:space="preserve"> видов выплат компенсационного характера в государственных бюджетных, автономных и казенных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года N 229;</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 xml:space="preserve">д) </w:t>
      </w:r>
      <w:hyperlink r:id="rId13" w:history="1">
        <w:r w:rsidRPr="0019542E">
          <w:rPr>
            <w:rFonts w:ascii="Arial" w:eastAsia="Calibri" w:hAnsi="Arial" w:cs="Arial"/>
            <w:color w:val="0000FF"/>
            <w:kern w:val="2"/>
            <w:sz w:val="20"/>
            <w:szCs w:val="20"/>
          </w:rPr>
          <w:t>перечня</w:t>
        </w:r>
      </w:hyperlink>
      <w:r w:rsidRPr="0019542E">
        <w:rPr>
          <w:rFonts w:ascii="Arial" w:eastAsia="Calibri" w:hAnsi="Arial" w:cs="Arial"/>
          <w:kern w:val="2"/>
          <w:sz w:val="20"/>
          <w:szCs w:val="20"/>
        </w:rPr>
        <w:t xml:space="preserve"> видов выплат стимулирующего характера в государственных бюджетных, автономных и казенных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года N 230;</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ж) рекомендаций Российской трехсторонней комиссии по регулированию социально-трудовых отношений;</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з) мнения соответствующего выборного органа первичной профсоюзной организации или представительного органа работников»;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.1.3. Система оплаты труда работников ОУ носит открытый характер и устанавливается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1.4. Система оплаты труда работников ОУ включает: минимальные оклады (ставки заработной платы)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главных бухгалтеров организаций,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67"/>
        <w:jc w:val="both"/>
        <w:rPr>
          <w:rFonts w:ascii="Arial" w:eastAsia="Calibri" w:hAnsi="Arial" w:cs="Arial"/>
          <w:kern w:val="2"/>
          <w:sz w:val="20"/>
          <w:szCs w:val="20"/>
        </w:rPr>
      </w:pPr>
      <w:r w:rsidRPr="0019542E">
        <w:rPr>
          <w:rFonts w:ascii="Arial" w:eastAsia="Lucida Sans Unicode" w:hAnsi="Arial" w:cs="Arial"/>
          <w:kern w:val="2"/>
          <w:sz w:val="20"/>
          <w:szCs w:val="20"/>
        </w:rPr>
        <w:t xml:space="preserve">1.6. </w:t>
      </w:r>
      <w:r w:rsidRPr="0019542E">
        <w:rPr>
          <w:rFonts w:ascii="Arial" w:eastAsia="Calibri" w:hAnsi="Arial" w:cs="Arial"/>
          <w:kern w:val="2"/>
          <w:sz w:val="20"/>
          <w:szCs w:val="20"/>
        </w:rPr>
        <w:t>Должностной оклад руководителя организации определяется трудовым договором.</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Предельный уровень соотношения среднемесячной заработной платы руководителей организаций,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размере не более трех размеров  среднемесячной заработной платы работников этих учреждений.</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1.7.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образовательной организации и должностным инструкциям.</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1.8.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объемом средств, поступающих от предпринимательской и иной приносящей доход деятельности, направленных на оплату труда работников, и отражается в Плане финансово – хозяйственной деятельности (далее – План ФХД) образовательной организации. В организациях, финансируемых на основании утверждаемого учредителем Плана ФХД, формирование фонда оплаты труда осуществляется в соответствии с объемом средств, предусмотренных на оплату труда, и средствами, поступающими от деятельности, приносящей доход, направленными на оплату труда работников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1.9. Объем бюджетных ассигнований на обеспечение выполнения функций ОУ в части оплаты труда работников, предусматриваемый  учредителем в порядке нормативного финансирования, а также объем ассигнований, предусматриваемый в Плане ФХД, могут быть уменьшены только при условии уменьшения объема предоставляемых ими бюджетных услуг.</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1.10. Объем бюджетных ассигнований, направляемых на оплату труда работников ОУ, ежегодно индексируется не ниже уровня, предусмотренного законом области об областном бюджете на очередной финансовый год.</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II. ПОРЯДОК И УСЛОВИЯ ОПЛАТЫ ТРУДА</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2.1. Базовая часть фонда оплаты труда включает должностные оклады работников, компенсационные выплаты, выплаты за выполнение работ, не входящих в должностные обязанности работников.</w:t>
      </w:r>
    </w:p>
    <w:p w:rsidR="0019542E" w:rsidRPr="0019542E" w:rsidRDefault="0019542E" w:rsidP="0019542E">
      <w:pPr>
        <w:widowControl w:val="0"/>
        <w:suppressAutoHyphens/>
        <w:autoSpaceDE w:val="0"/>
        <w:autoSpaceDN w:val="0"/>
        <w:adjustRightInd w:val="0"/>
        <w:spacing w:after="0" w:line="240" w:lineRule="auto"/>
        <w:ind w:firstLine="567"/>
        <w:jc w:val="both"/>
        <w:rPr>
          <w:rFonts w:ascii="Arial" w:eastAsia="Calibri" w:hAnsi="Arial" w:cs="Arial"/>
          <w:kern w:val="2"/>
          <w:sz w:val="20"/>
          <w:szCs w:val="20"/>
        </w:rPr>
      </w:pPr>
      <w:r w:rsidRPr="0019542E">
        <w:rPr>
          <w:rFonts w:ascii="Times New Roman" w:eastAsia="Lucida Sans Unicode" w:hAnsi="Times New Roman" w:cs="Arial"/>
          <w:kern w:val="2"/>
          <w:sz w:val="24"/>
          <w:szCs w:val="24"/>
        </w:rPr>
        <w:t xml:space="preserve">2.3. </w:t>
      </w:r>
      <w:r w:rsidRPr="0019542E">
        <w:rPr>
          <w:rFonts w:ascii="Arial" w:eastAsia="Lucida Sans Unicode" w:hAnsi="Arial" w:cs="Arial"/>
          <w:kern w:val="2"/>
          <w:sz w:val="20"/>
          <w:szCs w:val="20"/>
        </w:rPr>
        <w:t xml:space="preserve">Штатное расписание образовательной организации ежегодно утверждается руководителем образовательной организации и включает в себя все должности служащих, профессии рабочих данной образовательной организации.  В соответствии с уставной деятельностью образовательной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Минздравсоцразвития России от 3 июля 2008 года </w:t>
      </w:r>
      <w:hyperlink r:id="rId14" w:history="1">
        <w:r w:rsidRPr="0019542E">
          <w:rPr>
            <w:rFonts w:ascii="Arial" w:eastAsia="Lucida Sans Unicode" w:hAnsi="Arial" w:cs="Arial"/>
            <w:color w:val="000080"/>
            <w:kern w:val="2"/>
            <w:sz w:val="20"/>
            <w:szCs w:val="20"/>
            <w:u w:val="single"/>
          </w:rPr>
          <w:t>N 305н</w:t>
        </w:r>
      </w:hyperlink>
      <w:r w:rsidRPr="0019542E">
        <w:rPr>
          <w:rFonts w:ascii="Arial" w:eastAsia="Lucida Sans Unicode" w:hAnsi="Arial" w:cs="Arial"/>
          <w:kern w:val="2"/>
          <w:sz w:val="20"/>
          <w:szCs w:val="20"/>
        </w:rPr>
        <w:t xml:space="preserve">; от 29 мая 2008 года </w:t>
      </w:r>
      <w:hyperlink r:id="rId15" w:history="1">
        <w:r w:rsidRPr="0019542E">
          <w:rPr>
            <w:rFonts w:ascii="Arial" w:eastAsia="Lucida Sans Unicode" w:hAnsi="Arial" w:cs="Arial"/>
            <w:color w:val="000080"/>
            <w:kern w:val="2"/>
            <w:sz w:val="20"/>
            <w:szCs w:val="20"/>
            <w:u w:val="single"/>
          </w:rPr>
          <w:t>N 247н</w:t>
        </w:r>
      </w:hyperlink>
      <w:r w:rsidRPr="0019542E">
        <w:rPr>
          <w:rFonts w:ascii="Arial" w:eastAsia="Lucida Sans Unicode" w:hAnsi="Arial" w:cs="Arial"/>
          <w:kern w:val="2"/>
          <w:sz w:val="20"/>
          <w:szCs w:val="20"/>
        </w:rPr>
        <w:t xml:space="preserve">; от 29 мая 2008 года </w:t>
      </w:r>
      <w:hyperlink r:id="rId16" w:history="1">
        <w:r w:rsidRPr="0019542E">
          <w:rPr>
            <w:rFonts w:ascii="Arial" w:eastAsia="Lucida Sans Unicode" w:hAnsi="Arial" w:cs="Arial"/>
            <w:color w:val="000080"/>
            <w:kern w:val="2"/>
            <w:sz w:val="20"/>
            <w:szCs w:val="20"/>
            <w:u w:val="single"/>
          </w:rPr>
          <w:t>N 248н</w:t>
        </w:r>
      </w:hyperlink>
      <w:r w:rsidRPr="0019542E">
        <w:rPr>
          <w:rFonts w:ascii="Arial" w:eastAsia="Lucida Sans Unicode" w:hAnsi="Arial" w:cs="Arial"/>
          <w:kern w:val="2"/>
          <w:sz w:val="20"/>
          <w:szCs w:val="20"/>
        </w:rPr>
        <w:t xml:space="preserve">; от 5 мая 2008 года </w:t>
      </w:r>
      <w:hyperlink r:id="rId17" w:history="1">
        <w:r w:rsidRPr="0019542E">
          <w:rPr>
            <w:rFonts w:ascii="Arial" w:eastAsia="Lucida Sans Unicode" w:hAnsi="Arial" w:cs="Arial"/>
            <w:color w:val="000080"/>
            <w:kern w:val="2"/>
            <w:sz w:val="20"/>
            <w:szCs w:val="20"/>
            <w:u w:val="single"/>
          </w:rPr>
          <w:t>N 216н</w:t>
        </w:r>
      </w:hyperlink>
      <w:r w:rsidRPr="0019542E">
        <w:rPr>
          <w:rFonts w:ascii="Arial" w:eastAsia="Lucida Sans Unicode" w:hAnsi="Arial" w:cs="Arial"/>
          <w:kern w:val="2"/>
          <w:sz w:val="20"/>
          <w:szCs w:val="20"/>
        </w:rPr>
        <w:t xml:space="preserve">; от 5 мая 2008 года </w:t>
      </w:r>
      <w:hyperlink r:id="rId18" w:history="1">
        <w:r w:rsidRPr="0019542E">
          <w:rPr>
            <w:rFonts w:ascii="Arial" w:eastAsia="Lucida Sans Unicode" w:hAnsi="Arial" w:cs="Arial"/>
            <w:color w:val="000080"/>
            <w:kern w:val="2"/>
            <w:sz w:val="20"/>
            <w:szCs w:val="20"/>
            <w:u w:val="single"/>
          </w:rPr>
          <w:t>N 217н</w:t>
        </w:r>
      </w:hyperlink>
      <w:r w:rsidRPr="0019542E">
        <w:rPr>
          <w:rFonts w:ascii="Arial" w:eastAsia="Lucida Sans Unicode" w:hAnsi="Arial" w:cs="Arial"/>
          <w:kern w:val="2"/>
          <w:sz w:val="20"/>
          <w:szCs w:val="20"/>
        </w:rPr>
        <w:t xml:space="preserve">; от 18 июля 2008 года </w:t>
      </w:r>
      <w:hyperlink r:id="rId19" w:history="1">
        <w:r w:rsidRPr="0019542E">
          <w:rPr>
            <w:rFonts w:ascii="Arial" w:eastAsia="Lucida Sans Unicode" w:hAnsi="Arial" w:cs="Arial"/>
            <w:color w:val="000080"/>
            <w:kern w:val="2"/>
            <w:sz w:val="20"/>
            <w:szCs w:val="20"/>
            <w:u w:val="single"/>
          </w:rPr>
          <w:t>N 342н</w:t>
        </w:r>
      </w:hyperlink>
      <w:r w:rsidRPr="0019542E">
        <w:rPr>
          <w:rFonts w:ascii="Arial" w:eastAsia="Lucida Sans Unicode" w:hAnsi="Arial" w:cs="Arial"/>
          <w:kern w:val="2"/>
          <w:sz w:val="20"/>
          <w:szCs w:val="20"/>
        </w:rPr>
        <w:t>, и настоящим Положением.</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Штатная численность работников организации устанавливается руководителем данной организации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 xml:space="preserve">В случае оптимизации структуры и численности работников организации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w:t>
      </w:r>
      <w:hyperlink r:id="rId20" w:history="1">
        <w:r w:rsidRPr="0019542E">
          <w:rPr>
            <w:rFonts w:ascii="Arial" w:eastAsia="Calibri" w:hAnsi="Arial" w:cs="Arial"/>
            <w:color w:val="0000FF"/>
            <w:kern w:val="2"/>
            <w:sz w:val="20"/>
            <w:szCs w:val="20"/>
          </w:rPr>
          <w:t>N 597</w:t>
        </w:r>
      </w:hyperlink>
      <w:r w:rsidRPr="0019542E">
        <w:rPr>
          <w:rFonts w:ascii="Arial" w:eastAsia="Calibri" w:hAnsi="Arial" w:cs="Arial"/>
          <w:kern w:val="2"/>
          <w:sz w:val="20"/>
          <w:szCs w:val="20"/>
        </w:rPr>
        <w:t xml:space="preserve"> "О мероприятиях по реализации государственной социальной политики", от 1 июня 2012 года </w:t>
      </w:r>
      <w:hyperlink r:id="rId21" w:history="1">
        <w:r w:rsidRPr="0019542E">
          <w:rPr>
            <w:rFonts w:ascii="Arial" w:eastAsia="Calibri" w:hAnsi="Arial" w:cs="Arial"/>
            <w:color w:val="0000FF"/>
            <w:kern w:val="2"/>
            <w:sz w:val="20"/>
            <w:szCs w:val="20"/>
          </w:rPr>
          <w:t>N 761</w:t>
        </w:r>
      </w:hyperlink>
      <w:r w:rsidRPr="0019542E">
        <w:rPr>
          <w:rFonts w:ascii="Arial" w:eastAsia="Calibri" w:hAnsi="Arial" w:cs="Arial"/>
          <w:kern w:val="2"/>
          <w:sz w:val="20"/>
          <w:szCs w:val="20"/>
        </w:rPr>
        <w:t xml:space="preserve"> "О Национальной стратегии действий в интересах детей на 2012 - 2017 годы", от 28 декабря 2012 года </w:t>
      </w:r>
      <w:hyperlink r:id="rId22" w:history="1">
        <w:r w:rsidRPr="0019542E">
          <w:rPr>
            <w:rFonts w:ascii="Arial" w:eastAsia="Calibri" w:hAnsi="Arial" w:cs="Arial"/>
            <w:color w:val="0000FF"/>
            <w:kern w:val="2"/>
            <w:sz w:val="20"/>
            <w:szCs w:val="20"/>
          </w:rPr>
          <w:t>N 1688</w:t>
        </w:r>
      </w:hyperlink>
      <w:r w:rsidRPr="0019542E">
        <w:rPr>
          <w:rFonts w:ascii="Arial" w:eastAsia="Calibri" w:hAnsi="Arial" w:cs="Arial"/>
          <w:kern w:val="2"/>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2.4. Размеры должностных окладов (ставок заработной платы) работникам, размеры повышающих коэффициентов к минимальным окладам по профессиональным квалификационным группам (далее - ПКГ) устанавливаются руководителем образовательной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по соответствующим квалификационным уровням профессиональных квалификационных групп.</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2.5. </w:t>
      </w:r>
      <w:hyperlink r:id="rId23" w:anchor="Par270" w:history="1">
        <w:r w:rsidRPr="0019542E">
          <w:rPr>
            <w:rFonts w:ascii="Arial" w:eastAsia="Arial" w:hAnsi="Arial" w:cs="Times New Roman"/>
            <w:color w:val="000080"/>
            <w:kern w:val="2"/>
            <w:sz w:val="20"/>
            <w:szCs w:val="20"/>
            <w:u w:val="single"/>
          </w:rPr>
          <w:t>Порядок</w:t>
        </w:r>
      </w:hyperlink>
      <w:r w:rsidRPr="0019542E">
        <w:rPr>
          <w:rFonts w:ascii="Arial" w:eastAsia="Arial" w:hAnsi="Arial" w:cs="Arial"/>
          <w:kern w:val="2"/>
          <w:sz w:val="20"/>
          <w:szCs w:val="20"/>
        </w:rPr>
        <w:t xml:space="preserve"> формирования должностных окладов (ставок заработной платы) работников ОУ по должностям и профессиям соответствующих профессионально-квалификационных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Оплата труда учителей, преподавателей и других педагогических работников, для которых </w:t>
      </w:r>
      <w:hyperlink r:id="rId24" w:history="1">
        <w:r w:rsidRPr="0019542E">
          <w:rPr>
            <w:rFonts w:ascii="Arial" w:eastAsia="Arial" w:hAnsi="Arial" w:cs="Times New Roman"/>
            <w:color w:val="000080"/>
            <w:kern w:val="2"/>
            <w:sz w:val="20"/>
            <w:szCs w:val="20"/>
            <w:u w:val="single"/>
          </w:rPr>
          <w:t>приказом</w:t>
        </w:r>
      </w:hyperlink>
      <w:r w:rsidRPr="0019542E">
        <w:rPr>
          <w:rFonts w:ascii="Arial" w:eastAsia="Arial" w:hAnsi="Arial" w:cs="Arial"/>
          <w:kern w:val="2"/>
          <w:sz w:val="20"/>
          <w:szCs w:val="20"/>
        </w:rPr>
        <w:t xml:space="preserve"> Минобрнауки России от 24 декабря 2010 года N 2075 "О продолжительности рабочего времени (норме часов педагогической работы за ставку заработной платы) педагогических работников" определена не продолжительность рабочего времени, а нормы часов педагогической работы в неделю (в год) за ставку заработной платы, производится исходя из ставок заработной платы (минимальных окладов по профессиональным квалификационным группам педагогических работников согласно </w:t>
      </w:r>
      <w:hyperlink r:id="rId25" w:anchor="Par296" w:history="1">
        <w:r w:rsidRPr="0019542E">
          <w:rPr>
            <w:rFonts w:ascii="Arial" w:eastAsia="Arial" w:hAnsi="Arial" w:cs="Times New Roman"/>
            <w:color w:val="000080"/>
            <w:kern w:val="2"/>
            <w:sz w:val="20"/>
            <w:szCs w:val="20"/>
            <w:u w:val="single"/>
          </w:rPr>
          <w:t>пункту 1.4</w:t>
        </w:r>
      </w:hyperlink>
      <w:r w:rsidRPr="0019542E">
        <w:rPr>
          <w:rFonts w:ascii="Arial" w:eastAsia="Arial" w:hAnsi="Arial" w:cs="Arial"/>
          <w:kern w:val="2"/>
          <w:sz w:val="20"/>
          <w:szCs w:val="20"/>
        </w:rPr>
        <w:t xml:space="preserve"> Приложения 1 "Порядок формирования должностных окладов (ставок заработной платы) работников образовательных учреждений") (далее - минимальный оклад по профессиональным квалификационным группам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систему оплаты труда исходя из ставок заработной платы за норму часов педагогической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2.6. Выплаты компенсационного характера устанавливаются приказом руководителя образовательной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должностной оклад (ставка заработной платы) и не учитываются при исчислении иных стимулирующих или компенсационных выплат, устанавливаемых в процентном отношении к окладу. Перечень оснований и размеры компенсационных выплат определены в </w:t>
      </w:r>
      <w:hyperlink r:id="rId26" w:anchor="Par775" w:history="1">
        <w:r w:rsidRPr="0019542E">
          <w:rPr>
            <w:rFonts w:ascii="Arial" w:eastAsia="Arial" w:hAnsi="Arial" w:cs="Times New Roman"/>
            <w:color w:val="000080"/>
            <w:kern w:val="2"/>
            <w:sz w:val="20"/>
            <w:szCs w:val="20"/>
            <w:u w:val="single"/>
          </w:rPr>
          <w:t>приложении 2</w:t>
        </w:r>
      </w:hyperlink>
      <w:r w:rsidRPr="0019542E">
        <w:rPr>
          <w:rFonts w:ascii="Arial" w:eastAsia="Arial" w:hAnsi="Arial" w:cs="Arial"/>
          <w:kern w:val="2"/>
          <w:sz w:val="20"/>
          <w:szCs w:val="20"/>
        </w:rPr>
        <w:t>.</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Times New Roman" w:eastAsia="Arial" w:hAnsi="Times New Roman" w:cs="Arial"/>
          <w:kern w:val="2"/>
          <w:sz w:val="20"/>
          <w:szCs w:val="20"/>
        </w:rPr>
        <w:t>2.7</w:t>
      </w:r>
      <w:r w:rsidRPr="0019542E">
        <w:rPr>
          <w:rFonts w:ascii="Arial" w:eastAsia="Lucida Sans Unicode" w:hAnsi="Arial" w:cs="Arial"/>
          <w:kern w:val="2"/>
          <w:sz w:val="20"/>
          <w:szCs w:val="20"/>
        </w:rPr>
        <w:t xml:space="preserve">. </w:t>
      </w:r>
      <w:r w:rsidRPr="0019542E">
        <w:rPr>
          <w:rFonts w:ascii="Arial" w:eastAsia="Calibri" w:hAnsi="Arial" w:cs="Arial"/>
          <w:kern w:val="2"/>
          <w:sz w:val="20"/>
          <w:szCs w:val="20"/>
        </w:rPr>
        <w:t>Размеры и условия осуществления выплат стимулирующего характера для всех категорий работников организаций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Разработка показателей и критериев эффективности работы осуществляется с учетом следующих принципов:</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в) адекватность - вознаграждение должно быть адекватно трудовому вкладу каждого работника в результат коллективного труда;</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г) своевременность - вознаграждение должно следовать за достижением результатов;</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д) прозрачность - правила определения вознаграждения должны быть понятны каждому работнику.</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 xml:space="preserve">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Примерный перечень и условия осуществления выплат стимулирующего характера работникам организаций приводятся в приложении 3 </w:t>
      </w:r>
      <w:bookmarkStart w:id="1" w:name="Par1300"/>
      <w:bookmarkEnd w:id="1"/>
      <w:r w:rsidRPr="0019542E">
        <w:rPr>
          <w:rFonts w:ascii="Arial" w:eastAsia="Calibri" w:hAnsi="Arial" w:cs="Arial"/>
          <w:kern w:val="2"/>
          <w:sz w:val="20"/>
          <w:szCs w:val="20"/>
        </w:rPr>
        <w:t>«Примерное Положение о распределении стимулирующей части фонда оплаты труда  организаций, осуществляющих образовательную деятельность на территории Пильнинского муниципального района, а также иных муниципальных организаций Пильнинского муниципального района, учредителем которых является Пильнинский муниципальный район Нижегородской области» к настоящему Положению.</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Распределение стимулирующей части фонда оплаты труда организации определено в приложении 3 «Примерное Положение о распределении стимулирующей части фонда оплаты труда  организаций, осуществляющих образовательную деятельность на территории Пильнинского муниципального района, а также иных муниципальных организаций Пильнинского муниципального района, учредителем которых является Пильнинский муниципальный район Нижегородской области» к настоящему Положению.</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к праздничным, юбилейным датам).".</w:t>
      </w:r>
    </w:p>
    <w:p w:rsidR="0019542E" w:rsidRPr="00733EFC" w:rsidRDefault="00733EFC" w:rsidP="00733EFC">
      <w:pPr>
        <w:widowControl w:val="0"/>
        <w:autoSpaceDE w:val="0"/>
        <w:autoSpaceDN w:val="0"/>
        <w:adjustRightInd w:val="0"/>
        <w:spacing w:after="0" w:line="240" w:lineRule="auto"/>
        <w:ind w:firstLine="300"/>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2.8. </w:t>
      </w:r>
      <w:r w:rsidR="0019542E" w:rsidRPr="0019542E">
        <w:rPr>
          <w:rFonts w:ascii="Arial" w:eastAsia="Arial" w:hAnsi="Arial" w:cs="Arial"/>
          <w:kern w:val="2"/>
          <w:sz w:val="20"/>
          <w:szCs w:val="20"/>
        </w:rPr>
        <w:t xml:space="preserve"> Порядок установления должностных окладов</w:t>
      </w:r>
      <w:r>
        <w:rPr>
          <w:rFonts w:ascii="Times New Roman" w:eastAsia="Times New Roman" w:hAnsi="Times New Roman" w:cs="Arial"/>
          <w:color w:val="000000"/>
          <w:sz w:val="24"/>
          <w:szCs w:val="24"/>
          <w:lang w:eastAsia="ru-RU"/>
        </w:rPr>
        <w:t xml:space="preserve"> </w:t>
      </w:r>
      <w:r w:rsidR="0019542E" w:rsidRPr="0019542E">
        <w:rPr>
          <w:rFonts w:ascii="Arial" w:eastAsia="Arial" w:hAnsi="Arial" w:cs="Arial"/>
          <w:kern w:val="2"/>
          <w:sz w:val="20"/>
          <w:szCs w:val="20"/>
        </w:rPr>
        <w:t>педагогическим работникам</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 xml:space="preserve">.2. Базой для расчета должностного оклада конкретному работнику является минимальный должностной оклад, соответствующий занимаемой должности или профессии согласно профессиональным квалификационным группам. К минимальному окладу по ПКГ могут применяться повышающие коэффициенты, формирующие минимальный оклад по должности, а также коэффициенты, формирующие персональные повышающие надбавки к окладу </w:t>
      </w:r>
      <w:hyperlink r:id="rId27" w:anchor="Par270" w:history="1">
        <w:r w:rsidR="0019542E" w:rsidRPr="0019542E">
          <w:rPr>
            <w:rFonts w:ascii="Arial" w:eastAsia="Arial" w:hAnsi="Arial" w:cs="Times New Roman"/>
            <w:color w:val="000080"/>
            <w:kern w:val="2"/>
            <w:sz w:val="20"/>
            <w:szCs w:val="20"/>
            <w:u w:val="single"/>
          </w:rPr>
          <w:t>(приложение 1)</w:t>
        </w:r>
      </w:hyperlink>
      <w:r w:rsidR="0019542E" w:rsidRPr="0019542E">
        <w:rPr>
          <w:rFonts w:ascii="Arial" w:eastAsia="Arial" w:hAnsi="Arial" w:cs="Arial"/>
          <w:kern w:val="2"/>
          <w:sz w:val="20"/>
          <w:szCs w:val="20"/>
        </w:rPr>
        <w:t>.</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 xml:space="preserve">.3. Аттестация педагогических работников ОУ осуществляется в соответствии со статьей 49 Федерального закона от 29 декабря 2012 года №273-ФЗ «Об образовании в Российской Федерации». </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тарифно-квалификационных справочниках по должностям и профессиям работников организаций образования Российской Федерации.</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.6. Наличие у работников документа государственного образца о неполном высшем профессиональном образовании, справки об окончании 3 полных курсов высшего учебного заведения, а также учительского института не дает права на установление повышающего коэффициента за образование.</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 xml:space="preserve">.7. </w:t>
      </w:r>
      <w:r w:rsidR="00E32CCF">
        <w:rPr>
          <w:rFonts w:ascii="Arial" w:eastAsia="Arial" w:hAnsi="Arial" w:cs="Arial"/>
          <w:kern w:val="2"/>
          <w:sz w:val="20"/>
          <w:szCs w:val="20"/>
        </w:rPr>
        <w:t>У</w:t>
      </w:r>
      <w:r w:rsidR="0019542E" w:rsidRPr="0019542E">
        <w:rPr>
          <w:rFonts w:ascii="Arial" w:eastAsia="Arial" w:hAnsi="Arial" w:cs="Arial"/>
          <w:kern w:val="2"/>
          <w:sz w:val="20"/>
          <w:szCs w:val="20"/>
        </w:rPr>
        <w:t>чителям-дефектологам, учителям учебных предметов (в том числе в I - IV классах) специальных (коррекционных) ОУ (классов) для обучающихся, воспитанников с отклонениями в развитии должностные оклады устанавливаются при получении диплома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 а также окончившим факультеты профессиональной переподготовки по указанным выше специальностям и получившим диплом.</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 xml:space="preserve">.8. Основными документами для определения стажа работы являются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w:t>
      </w:r>
      <w:hyperlink r:id="rId28" w:anchor="Par994" w:history="1">
        <w:r w:rsidR="0019542E" w:rsidRPr="0019542E">
          <w:rPr>
            <w:rFonts w:ascii="Arial" w:eastAsia="Arial" w:hAnsi="Arial" w:cs="Times New Roman"/>
            <w:color w:val="000080"/>
            <w:kern w:val="2"/>
            <w:sz w:val="20"/>
            <w:szCs w:val="20"/>
            <w:u w:val="single"/>
          </w:rPr>
          <w:t>приложению 4</w:t>
        </w:r>
      </w:hyperlink>
      <w:r w:rsidR="0019542E" w:rsidRPr="0019542E">
        <w:rPr>
          <w:rFonts w:ascii="Arial" w:eastAsia="Arial" w:hAnsi="Arial" w:cs="Arial"/>
          <w:kern w:val="2"/>
          <w:sz w:val="20"/>
          <w:szCs w:val="20"/>
        </w:rPr>
        <w:t xml:space="preserve"> к настоящему Положению.</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.9. Должностные оклады работников дошкольных групп и отделений в составе ОУ устанавливаются как педагогическим работникам согласно настоящему Положению.</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.10. Изменение размеров должностных окладов работников производится в следующие сроки: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при изменении величины минимальных окладов (ставок заработной платы) по ПКГ Правительством Нижегородской области - с даты введения новых минимальных окладов (ставок заработной платы) по ПКГ;</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при получении образования или восстановлении документов об образовании - со дня представления соответствующего документа;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при присвоении квалификационной категории - со дня вынесения решения аттестационной комиссией.</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 xml:space="preserve">2.8.11. </w:t>
      </w:r>
      <w:r w:rsidR="0019542E" w:rsidRPr="0019542E">
        <w:rPr>
          <w:rFonts w:ascii="Arial" w:eastAsia="Arial" w:hAnsi="Arial" w:cs="Arial"/>
          <w:kern w:val="2"/>
          <w:sz w:val="20"/>
          <w:szCs w:val="20"/>
        </w:rPr>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2.8</w:t>
      </w:r>
      <w:r w:rsidR="0019542E" w:rsidRPr="0019542E">
        <w:rPr>
          <w:rFonts w:ascii="Arial" w:eastAsia="Arial" w:hAnsi="Arial" w:cs="Arial"/>
          <w:kern w:val="2"/>
          <w:sz w:val="20"/>
          <w:szCs w:val="20"/>
        </w:rPr>
        <w:t>.12. Руководители ОУ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по форме, установленной учредителем образовательной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Ответственность за своевременное и правильное определение размеров должностных окладов работников ОУ несет руководитель соответствующей образовательной организации.</w:t>
      </w: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p>
    <w:p w:rsidR="0019542E" w:rsidRPr="0019542E" w:rsidRDefault="00733EFC" w:rsidP="0019542E">
      <w:pPr>
        <w:widowControl w:val="0"/>
        <w:suppressAutoHyphens/>
        <w:autoSpaceDE w:val="0"/>
        <w:spacing w:after="0" w:line="240" w:lineRule="auto"/>
        <w:jc w:val="center"/>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 Нормы рабочего времени, нормы учебной нагрузки</w:t>
      </w: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и порядок ее распределения в образовательных организациях</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 xml:space="preserve">.1. Нормы часов педагогической (преподавательской) работы за должностной оклад либо продолжительность рабочего времени определены </w:t>
      </w:r>
      <w:hyperlink r:id="rId29" w:history="1">
        <w:r w:rsidR="0019542E" w:rsidRPr="0019542E">
          <w:rPr>
            <w:rFonts w:ascii="Arial" w:eastAsia="Arial" w:hAnsi="Arial" w:cs="Times New Roman"/>
            <w:color w:val="000080"/>
            <w:kern w:val="2"/>
            <w:sz w:val="20"/>
            <w:szCs w:val="20"/>
            <w:u w:val="single"/>
          </w:rPr>
          <w:t>приказом</w:t>
        </w:r>
      </w:hyperlink>
      <w:r w:rsidR="0019542E" w:rsidRPr="0019542E">
        <w:rPr>
          <w:rFonts w:ascii="Arial" w:eastAsia="Arial" w:hAnsi="Arial" w:cs="Arial"/>
          <w:kern w:val="2"/>
          <w:sz w:val="20"/>
          <w:szCs w:val="20"/>
        </w:rPr>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Продолжительность рабочего времени (норма часов педагогической работы) за должностной оклад для педагогических работников ОУ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тарифно-квалификационными характеристиками, должностными обязанностями и режимом рабочего времени, утвержденными в установленном порядке.</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.2. 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Нижегородской области.</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r w:rsidRPr="0019542E">
        <w:rPr>
          <w:rFonts w:ascii="Arial" w:eastAsia="Lucida Sans Unicode" w:hAnsi="Arial" w:cs="Arial"/>
          <w:kern w:val="2"/>
          <w:sz w:val="20"/>
          <w:szCs w:val="20"/>
        </w:rPr>
        <w:t xml:space="preserve">       Продолжительность рабочего времени помощников воспитателей, младших воспитателей и других работников ОУ для воспитанников с малыми и затихающими формами туберкулеза составляет 30 часов в неделю; помощников воспитателей, младших воспитателей ОУ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ОУ и комиссий - 36 часов работы в неделю.</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 xml:space="preserve">.3. Продолжительность рабочего времени других работников устанавливается в соответствии с Трудовым </w:t>
      </w:r>
      <w:hyperlink r:id="rId30" w:history="1">
        <w:r w:rsidR="0019542E" w:rsidRPr="0019542E">
          <w:rPr>
            <w:rFonts w:ascii="Arial" w:eastAsia="Arial" w:hAnsi="Arial" w:cs="Times New Roman"/>
            <w:color w:val="000080"/>
            <w:kern w:val="2"/>
            <w:sz w:val="20"/>
            <w:szCs w:val="20"/>
            <w:u w:val="single"/>
          </w:rPr>
          <w:t>кодексом</w:t>
        </w:r>
      </w:hyperlink>
      <w:r w:rsidR="0019542E" w:rsidRPr="0019542E">
        <w:rPr>
          <w:rFonts w:ascii="Arial" w:eastAsia="Arial" w:hAnsi="Arial" w:cs="Arial"/>
          <w:kern w:val="2"/>
          <w:sz w:val="20"/>
          <w:szCs w:val="20"/>
        </w:rPr>
        <w:t xml:space="preserve"> Российской Федерации и иными нормативными правовыми актами.</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 xml:space="preserve">.4.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w:t>
      </w:r>
      <w:hyperlink r:id="rId31" w:anchor="Par143" w:history="1">
        <w:r w:rsidR="0019542E" w:rsidRPr="0019542E">
          <w:rPr>
            <w:rFonts w:ascii="Arial" w:eastAsia="Arial" w:hAnsi="Arial" w:cs="Times New Roman"/>
            <w:color w:val="000080"/>
            <w:kern w:val="2"/>
            <w:sz w:val="20"/>
            <w:szCs w:val="20"/>
            <w:u w:val="single"/>
          </w:rPr>
          <w:t>пунктом 2.12</w:t>
        </w:r>
      </w:hyperlink>
      <w:r w:rsidR="0019542E" w:rsidRPr="0019542E">
        <w:rPr>
          <w:rFonts w:ascii="Arial" w:eastAsia="Arial" w:hAnsi="Arial" w:cs="Arial"/>
          <w:kern w:val="2"/>
          <w:sz w:val="20"/>
          <w:szCs w:val="20"/>
        </w:rPr>
        <w:t xml:space="preserve"> настоящего Положения.</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.5. 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(СанПиН), утвержденных в установленном порядке. Выполнение учебной работы регулируется расписанием учебных занятий.</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образовательной организации и правилами внутреннего трудового распорядка образовательной организации,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.6.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.7. Учителям ОУ, у которых по независящим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заработная плата за фактическое число часов;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заработная плата в размере должностного оклада, если оставшаяся нагрузка ниже установленной нормы за должностной оклад и если их невозможно догрузить другой педагогической работой.</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О предстоящем изменении условий трудового договора, в том числе продолжительности рабочего времени, объема педагогической (преподавательской) работы, условий оплаты труда, структуры и размера заработной платы, а также о причинах, вызвавших необходимость таких изменений, работники должны быть поставлены в известность в письменной форме не позднее чем за два месяца (либо в порядке, установленном законодательством Российской Федерации).</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.8. Объем учебной нагрузки учителей и преподавателей ОУ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 Учебная нагрузка педагогического работника образовательной организации, оговариваемая в трудовом договоре, ограничивается верхним пределом, определяемым типовым положением об образовательной организации соответствующего типа и вида.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 установлении учителям и преподавателям, для которых данная образовательная организация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(группах).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Объем учебной нагрузки учителей, преподавателей больше или меньше нормы часов за должностной оклад устанавливается только с их письменного согласия.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Предельный объем учебной нагрузки (преподавательской работы), который может выполняться в той же образовательной организации ее руководителем и заместителями, составляет не более 18 часов на полную ставку и не более 9 часов на полставки.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Предельный объем учебной нагрузки, который может выполняться другими работниками образовательной организации, ведущими ее помимо основной работы, определяется руководителем образовательной организации. Преподавательская работа в той же образовательной организации для указанных работников совместительством не считается.</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2.9</w:t>
      </w:r>
      <w:r w:rsidR="0019542E" w:rsidRPr="0019542E">
        <w:rPr>
          <w:rFonts w:ascii="Arial" w:eastAsia="Arial" w:hAnsi="Arial" w:cs="Arial"/>
          <w:kern w:val="2"/>
          <w:sz w:val="20"/>
          <w:szCs w:val="20"/>
        </w:rPr>
        <w:t>.9. 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ОУ, работникам учреждений и организаций (включая работников органов, осуществляющих управление в сфере образования, и информационно-диагностических кабинетов) -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1 должностной оклад.</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 возложении на учителей ОУ,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и совместительством не считаются.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Учебная нагрузка учителям и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w:t>
      </w:r>
    </w:p>
    <w:p w:rsidR="0019542E" w:rsidRPr="0019542E" w:rsidRDefault="0019542E" w:rsidP="0019542E">
      <w:pPr>
        <w:widowControl w:val="0"/>
        <w:suppressAutoHyphens/>
        <w:spacing w:after="0" w:line="240" w:lineRule="auto"/>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       Порядок, установленный абзацами первым – третьем настоящего пункта, применяется при установлении продолжительности рабочего времени (установлении размера преподавательской, педагогической работы) работникам организаций дополнительного образования.</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733EFC" w:rsidP="0019542E">
      <w:pPr>
        <w:widowControl w:val="0"/>
        <w:suppressAutoHyphens/>
        <w:autoSpaceDE w:val="0"/>
        <w:spacing w:after="0" w:line="240" w:lineRule="auto"/>
        <w:jc w:val="center"/>
        <w:rPr>
          <w:rFonts w:ascii="Arial" w:eastAsia="Arial" w:hAnsi="Arial" w:cs="Arial"/>
          <w:kern w:val="2"/>
          <w:sz w:val="20"/>
          <w:szCs w:val="20"/>
        </w:rPr>
      </w:pPr>
      <w:r>
        <w:rPr>
          <w:rFonts w:ascii="Arial" w:eastAsia="Arial" w:hAnsi="Arial" w:cs="Arial"/>
          <w:kern w:val="2"/>
          <w:sz w:val="20"/>
          <w:szCs w:val="20"/>
        </w:rPr>
        <w:t>2.10</w:t>
      </w:r>
      <w:r w:rsidR="0019542E" w:rsidRPr="0019542E">
        <w:rPr>
          <w:rFonts w:ascii="Arial" w:eastAsia="Arial" w:hAnsi="Arial" w:cs="Arial"/>
          <w:kern w:val="2"/>
          <w:sz w:val="20"/>
          <w:szCs w:val="20"/>
        </w:rPr>
        <w:t>. Порядок исчисления заработной платы</w:t>
      </w: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педагогическим работникам ОУ</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2.10</w:t>
      </w:r>
      <w:r w:rsidR="0019542E" w:rsidRPr="0019542E">
        <w:rPr>
          <w:rFonts w:ascii="Arial" w:eastAsia="Arial" w:hAnsi="Arial" w:cs="Arial"/>
          <w:kern w:val="2"/>
          <w:sz w:val="20"/>
          <w:szCs w:val="20"/>
        </w:rPr>
        <w:t>.1. Месячная заработная плата педагогических работников ОУ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 таком же порядке исчисляется месячная заработная плата учителей и преподавателей за работу по совместительству в другой образовательной организации,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2.10</w:t>
      </w:r>
      <w:r w:rsidR="0019542E" w:rsidRPr="0019542E">
        <w:rPr>
          <w:rFonts w:ascii="Arial" w:eastAsia="Arial" w:hAnsi="Arial" w:cs="Arial"/>
          <w:kern w:val="2"/>
          <w:sz w:val="20"/>
          <w:szCs w:val="20"/>
        </w:rPr>
        <w:t>.2. Тарификация учителей и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Тарификация учителей ОУ, реализующих общеобразовательные программы в очно-заочной форме, в зависимости от объема их учебной нагрузки производится 2 раза в год - на начало каждого полугодия.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Тарификация учителей, осуществляющих обучение детей, находящихся на длительном лечении в больницах, а также учителей ОУ, реализующих общеобразовательные программы в очно-заочной форме, в зависимости от объема их учебной нагрузки производится 2 раза в год - на начало каждого полугодия.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Тарификация учителей, осуществляющих обучение обучающихся,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r w:rsidRPr="0019542E">
        <w:rPr>
          <w:rFonts w:ascii="Arial" w:eastAsia="Lucida Sans Unicode" w:hAnsi="Arial" w:cs="Arial"/>
          <w:kern w:val="2"/>
          <w:sz w:val="20"/>
          <w:szCs w:val="20"/>
        </w:rPr>
        <w:t>При невыполнении по независящим от учителя причинам объема установленной учебной нагрузки уменьшение заработной платы не производится.</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2.10</w:t>
      </w:r>
      <w:r w:rsidR="0019542E" w:rsidRPr="0019542E">
        <w:rPr>
          <w:rFonts w:ascii="Arial" w:eastAsia="Arial" w:hAnsi="Arial" w:cs="Arial"/>
          <w:kern w:val="2"/>
          <w:sz w:val="20"/>
          <w:szCs w:val="20"/>
        </w:rPr>
        <w:t>.3. В учебную нагрузку учителей за работу с очно-заочной формой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 тарификации общее количество часов, включенных в учебную нагрузку, делится на число учебных недель полугодия, и к полученному результату прибавляется 0,74 недельных часов на прием зачетов.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Times New Roman" w:eastAsia="Times New Roman" w:hAnsi="Times New Roman" w:cs="Times New Roman"/>
          <w:color w:val="000000"/>
          <w:sz w:val="24"/>
          <w:szCs w:val="24"/>
          <w:lang w:eastAsia="ru-RU"/>
        </w:rPr>
        <w:t xml:space="preserve">       </w:t>
      </w:r>
      <w:r w:rsidRPr="0019542E">
        <w:rPr>
          <w:rFonts w:ascii="Arial" w:eastAsia="Times New Roman" w:hAnsi="Arial" w:cs="Arial"/>
          <w:color w:val="000000"/>
          <w:sz w:val="20"/>
          <w:szCs w:val="20"/>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приказом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r w:rsidRPr="0019542E">
        <w:rPr>
          <w:rFonts w:ascii="Arial" w:eastAsia="Lucida Sans Unicode" w:hAnsi="Arial" w:cs="Arial"/>
          <w:kern w:val="2"/>
          <w:sz w:val="20"/>
          <w:szCs w:val="20"/>
        </w:rPr>
        <w:t>Лицам, работающим на условиях почасовой оплаты и не ведущим педагогической работы во время каникул, оплата за это время не производится.</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733EFC" w:rsidP="0019542E">
      <w:pPr>
        <w:widowControl w:val="0"/>
        <w:suppressAutoHyphens/>
        <w:autoSpaceDE w:val="0"/>
        <w:spacing w:after="0" w:line="240" w:lineRule="auto"/>
        <w:jc w:val="center"/>
        <w:rPr>
          <w:rFonts w:ascii="Arial" w:eastAsia="Arial" w:hAnsi="Arial" w:cs="Arial"/>
          <w:kern w:val="2"/>
          <w:sz w:val="20"/>
          <w:szCs w:val="20"/>
        </w:rPr>
      </w:pPr>
      <w:bookmarkStart w:id="2" w:name="Par143"/>
      <w:bookmarkEnd w:id="2"/>
      <w:r>
        <w:rPr>
          <w:rFonts w:ascii="Arial" w:eastAsia="Arial" w:hAnsi="Arial" w:cs="Arial"/>
          <w:kern w:val="2"/>
          <w:sz w:val="20"/>
          <w:szCs w:val="20"/>
        </w:rPr>
        <w:t>2.11</w:t>
      </w:r>
      <w:r w:rsidR="0019542E" w:rsidRPr="0019542E">
        <w:rPr>
          <w:rFonts w:ascii="Arial" w:eastAsia="Arial" w:hAnsi="Arial" w:cs="Arial"/>
          <w:kern w:val="2"/>
          <w:sz w:val="20"/>
          <w:szCs w:val="20"/>
        </w:rPr>
        <w:t>. Порядок и условия почасовой оплаты труда</w:t>
      </w: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педагогических работников</w:t>
      </w:r>
    </w:p>
    <w:p w:rsidR="0019542E" w:rsidRPr="0019542E" w:rsidRDefault="00733EFC" w:rsidP="0019542E">
      <w:pPr>
        <w:widowControl w:val="0"/>
        <w:suppressAutoHyphens/>
        <w:autoSpaceDE w:val="0"/>
        <w:spacing w:after="0" w:line="240" w:lineRule="auto"/>
        <w:ind w:firstLine="540"/>
        <w:jc w:val="both"/>
        <w:rPr>
          <w:rFonts w:ascii="Arial" w:eastAsia="Arial" w:hAnsi="Arial" w:cs="Arial"/>
          <w:kern w:val="2"/>
          <w:sz w:val="20"/>
          <w:szCs w:val="20"/>
        </w:rPr>
      </w:pPr>
      <w:r>
        <w:rPr>
          <w:rFonts w:ascii="Arial" w:eastAsia="Arial" w:hAnsi="Arial" w:cs="Arial"/>
          <w:kern w:val="2"/>
          <w:sz w:val="20"/>
          <w:szCs w:val="20"/>
        </w:rPr>
        <w:t>2.11</w:t>
      </w:r>
      <w:r w:rsidR="0019542E" w:rsidRPr="0019542E">
        <w:rPr>
          <w:rFonts w:ascii="Arial" w:eastAsia="Arial" w:hAnsi="Arial" w:cs="Arial"/>
          <w:kern w:val="2"/>
          <w:sz w:val="20"/>
          <w:szCs w:val="20"/>
        </w:rPr>
        <w:t>.1. Почасовая оплата труда педагогических работников ОУ применяется при оплате:</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 педагогическую работу специалистов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 часы преподавательской работы в объеме 300 часов в другой образовательной организации (в одной или нескольких) сверх учебной нагрузки, выполняемой по совместительству, на основе тарификации.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III. УСЛОВИЯ ОПЛАТЫ ТРУДА РУКОВОДИТЕЛЯ ОРГАНИЗАЦИИ,</w:t>
      </w: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ЗАМЕСТИТЕЛЕЙ РУКОВОДИТЕЛЯ, ГЛАВНОГО БУХГАЛТЕРА</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3.1.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3.2. Должностной оклад руководителя организации устанавливается </w:t>
      </w:r>
      <w:r w:rsidRPr="0019542E">
        <w:rPr>
          <w:rFonts w:ascii="Arial" w:eastAsia="Lucida Sans Unicode" w:hAnsi="Arial" w:cs="Arial"/>
          <w:kern w:val="2"/>
          <w:sz w:val="20"/>
          <w:szCs w:val="20"/>
          <w:u w:val="single"/>
        </w:rPr>
        <w:t>нормативно – правовым актом</w:t>
      </w:r>
      <w:r w:rsidRPr="0019542E">
        <w:rPr>
          <w:rFonts w:ascii="Arial" w:eastAsia="Lucida Sans Unicode" w:hAnsi="Arial" w:cs="Arial"/>
          <w:kern w:val="2"/>
          <w:sz w:val="20"/>
          <w:szCs w:val="20"/>
        </w:rPr>
        <w:t xml:space="preserve"> администрации района и фиксируется в трудовом договоре.</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Предельный уровень соотношения средней заработной платы руководителя организации и средней заработной плате работников организации устанавливается в кратности от 1 до 3.</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Индексация заработной платы работников, отнесенных к категории "руководители", 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3.3. Должностные оклады заместителей руководителей и главных бухгалтеров организации устанавливаются руководителем организации на 10-30 процентов ниже должностных окладов руководителей этих организаций.</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3.4. Выплаты компенсационного характера устанавливаются для руководителей организаций, заместителей руководителя и главных бухгалтеров в денежном выражении исходя из перечня оснований, предусмотренных приложением 2 "Выплаты компенсационного характера" к настоящему Положению, в процентах к должностным окладам или в абсолютных размерах.</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3.5. 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дополнительном соглашении к трудовому договору руководителя организации.</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организации. Размеры стимулирующих выплат руководителю ежегодно устанавливаются учредителем в дополнительном соглашении к трудовому договору руководителя организации. Перечень стимулирующих выплат, в том числе за счет средств, поступающих от приносящей доход деятельности, определяется в порядке, утверждаемом постановлением администрации Пильнинского муниципального района.</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3.6. Руководителю организации, заместителям руководителя, главному бухгалтеру выплачиваются надбавки за выслугу лет. </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Величина надбавки за выслугу лет руководителю организации устанавливается </w:t>
      </w:r>
      <w:r w:rsidRPr="0019542E">
        <w:rPr>
          <w:rFonts w:ascii="Times New Roman" w:eastAsia="Lucida Sans Unicode" w:hAnsi="Times New Roman" w:cs="Times New Roman"/>
          <w:kern w:val="2"/>
          <w:sz w:val="24"/>
          <w:szCs w:val="24"/>
        </w:rPr>
        <w:t xml:space="preserve">в процентном </w:t>
      </w:r>
      <w:r w:rsidRPr="0019542E">
        <w:rPr>
          <w:rFonts w:ascii="Arial" w:eastAsia="Lucida Sans Unicode" w:hAnsi="Arial" w:cs="Arial"/>
          <w:kern w:val="2"/>
          <w:sz w:val="20"/>
          <w:szCs w:val="20"/>
        </w:rPr>
        <w:t>отношении от должностного оклада:</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при выслуге лет от 1 года до 5 лет - до 5%;</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при выслуге лет от 5 до 10 лет - до 10%;</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при выслуге лет более 10 лет - до 15%.</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Выслуга лет устанавливается:</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для руководителей организации - в зависимости от стажа руководящей работы, определяемого в порядке, утверждаемом министерством образования Нижегородской области;</w:t>
      </w:r>
    </w:p>
    <w:p w:rsidR="0019542E" w:rsidRPr="0019542E" w:rsidRDefault="0019542E" w:rsidP="0019542E">
      <w:pPr>
        <w:spacing w:after="0" w:line="240" w:lineRule="auto"/>
        <w:ind w:left="-567" w:firstLine="567"/>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для заместителей руководителя, курирующих учебно-воспитательную работу, - в зависимости от общего педагогического стажа;</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 для заместителей руководителя, курирующих хозяйственную работу, - главного бухгалтера в зависимости от общего стажа работы</w:t>
      </w:r>
    </w:p>
    <w:p w:rsidR="0019542E" w:rsidRPr="0019542E" w:rsidRDefault="0019542E" w:rsidP="0019542E">
      <w:pPr>
        <w:widowControl w:val="0"/>
        <w:suppressAutoHyphens/>
        <w:spacing w:after="120" w:line="240" w:lineRule="auto"/>
        <w:jc w:val="center"/>
        <w:rPr>
          <w:rFonts w:ascii="Arial" w:eastAsia="Lucida Sans Unicode" w:hAnsi="Arial" w:cs="Arial"/>
          <w:kern w:val="2"/>
          <w:sz w:val="20"/>
          <w:szCs w:val="20"/>
        </w:rPr>
      </w:pPr>
      <w:r w:rsidRPr="0019542E">
        <w:rPr>
          <w:rFonts w:ascii="Arial" w:eastAsia="Lucida Sans Unicode" w:hAnsi="Arial" w:cs="Arial"/>
          <w:kern w:val="2"/>
          <w:sz w:val="20"/>
          <w:szCs w:val="20"/>
        </w:rPr>
        <w:t>Нв = (Зс x К) x В, где:</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Нв - надбавка за выслугу в денежном выражении;</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Зс - средняя заработная плата работника основного персонала по организации;</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К - коэффициент соотношения должностного оклада заместителя (главного бухгалтера) к должностному окладу руководителя;</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В - коэффициент, отражающий величину надбавки за выслугу лет.</w:t>
      </w:r>
    </w:p>
    <w:p w:rsidR="0019542E" w:rsidRPr="0019542E" w:rsidRDefault="0019542E" w:rsidP="0019542E">
      <w:pPr>
        <w:widowControl w:val="0"/>
        <w:suppressAutoHyphens/>
        <w:spacing w:after="120" w:line="240" w:lineRule="auto"/>
        <w:ind w:firstLine="300"/>
        <w:jc w:val="both"/>
        <w:rPr>
          <w:rFonts w:ascii="Arial" w:eastAsia="Lucida Sans Unicode" w:hAnsi="Arial" w:cs="Arial"/>
          <w:kern w:val="2"/>
          <w:sz w:val="20"/>
          <w:szCs w:val="20"/>
        </w:rPr>
      </w:pPr>
      <w:r w:rsidRPr="0019542E">
        <w:rPr>
          <w:rFonts w:ascii="Arial" w:eastAsia="Lucida Sans Unicode" w:hAnsi="Arial" w:cs="Arial"/>
          <w:kern w:val="2"/>
          <w:sz w:val="20"/>
          <w:szCs w:val="20"/>
        </w:rPr>
        <w:t>Стаж руководящей работы определяется в порядке, утверждаемом приказом министерства образования Нижегородской области.</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r w:rsidRPr="0019542E">
        <w:rPr>
          <w:rFonts w:ascii="Arial" w:eastAsia="Lucida Sans Unicode" w:hAnsi="Arial" w:cs="Arial"/>
          <w:kern w:val="2"/>
          <w:sz w:val="20"/>
          <w:szCs w:val="20"/>
        </w:rPr>
        <w:t xml:space="preserve">   3.7. 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профтехобразования",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19542E" w:rsidRPr="0019542E" w:rsidRDefault="0019542E" w:rsidP="0019542E">
      <w:pPr>
        <w:widowControl w:val="0"/>
        <w:suppressAutoHyphens/>
        <w:autoSpaceDE w:val="0"/>
        <w:autoSpaceDN w:val="0"/>
        <w:adjustRightInd w:val="0"/>
        <w:spacing w:after="0" w:line="240" w:lineRule="auto"/>
        <w:jc w:val="both"/>
        <w:rPr>
          <w:rFonts w:ascii="Arial" w:eastAsia="Calibri" w:hAnsi="Arial" w:cs="Arial"/>
          <w:kern w:val="2"/>
          <w:sz w:val="20"/>
          <w:szCs w:val="20"/>
        </w:rPr>
      </w:pPr>
      <w:r w:rsidRPr="0019542E">
        <w:rPr>
          <w:rFonts w:ascii="Arial" w:eastAsia="Calibri" w:hAnsi="Arial" w:cs="Arial"/>
          <w:kern w:val="2"/>
          <w:sz w:val="20"/>
          <w:szCs w:val="20"/>
        </w:rPr>
        <w:t xml:space="preserve">  3.8. Размещение информации о рассчитываемой за календарный год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и представление указанными лицами данной информации производится в соответствии с </w:t>
      </w:r>
      <w:hyperlink r:id="rId32" w:history="1">
        <w:r w:rsidRPr="0019542E">
          <w:rPr>
            <w:rFonts w:ascii="Arial" w:eastAsia="Calibri" w:hAnsi="Arial" w:cs="Arial"/>
            <w:color w:val="0000FF"/>
            <w:kern w:val="2"/>
            <w:sz w:val="20"/>
            <w:szCs w:val="20"/>
          </w:rPr>
          <w:t>Порядком</w:t>
        </w:r>
      </w:hyperlink>
      <w:r w:rsidRPr="0019542E">
        <w:rPr>
          <w:rFonts w:ascii="Arial" w:eastAsia="Calibri" w:hAnsi="Arial" w:cs="Arial"/>
          <w:kern w:val="2"/>
          <w:sz w:val="20"/>
          <w:szCs w:val="20"/>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казенных, бюджетных и автономных учреждений Нижегородской области в информационно-телекоммуникационной сети "Интернет" и представления указанными лицами данной информации, утвержденным постановлением Правительства Нижегородской области от 27 декабря 2016 года N 907.».</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kern w:val="2"/>
          <w:sz w:val="20"/>
          <w:szCs w:val="20"/>
        </w:rPr>
      </w:pPr>
      <w:r w:rsidRPr="0019542E">
        <w:rPr>
          <w:rFonts w:ascii="Arial" w:eastAsia="Arial" w:hAnsi="Arial" w:cs="Arial"/>
          <w:kern w:val="2"/>
          <w:sz w:val="20"/>
          <w:szCs w:val="20"/>
        </w:rPr>
        <w:t>IV. ДРУГИЕ ВОПРОСЫ ОПЛАТЫ ТРУДА</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4.1. Должностные оклады заместителей руководителей структурных подразделений рекомендуется устанавливать на 5-10% ниже должностных окладов руководителей соответствующих структурных подразделений.</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4.2.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4.3. 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4.4. Педагогическим работникам при введении в штаты ОУ должностей классных воспитателей дополнительная оплата за классное руководство не производится.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4.5. Преподавательская работа руководящих и других работников организаций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4.6. 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Премирование работников  ОУ производится в целях усиления их материальной заинтересованности в своевременном и добросовестном исполнении своих должностных обязанностей.</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Работникам  ОУ, руководителям  ОУ могут дополнительно устанавливаться единовременные премии:</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по итогам работы за год;</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за особые достижения в образовательном процессе по итогам работы за учебный год;</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за качественную подготовку  ОУ к новому учебному году;</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успешную реализацию концепции профильного обучения;</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результативное участие в соревнованиях, конкурсах, олимпиадах, сохранность и развитие материально-технической базы организации;</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за вклад в развитие, модернизацию образовательного, информационного пространства  ОУ ;</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в связи с государственными или профессиональными праздниками, знаменательными или профессиональными юбилейными датами;</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юбилеями (50, 55,60 (для женщин и мужчин) лет со дня рождения);</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в связи с уходом на заслуженный отдых;</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в связи с награждением наградой или почетным званием, помещением в Книгу почета и на Доску почета, а также по другим основаниям.</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Конкретный размер премии устанавливается руководителем  ОУ, руководителем органа, осуществляющего управление в сфере образования, с учетом мнения представительного органа работников  ОУ.</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Работник  ОУ может быть лишен премии по результатам работы полностью или частично в случаях:</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снижения результатов работы, неисполнения или ненадлежащего исполнения должностных обязанностей, письменных и устных поручений руководителя  ОУ;</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наличия неснятого дисциплинарного взыскания.</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Факты, на основании которых осуществляется лишение работника  ОУ премии полностью или частично, должны подтверждаться объяснениями, служебными записками, актами и иными документами.</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Основанием для частичного или полного лишения премии работника  ОУ является приказ руководителя  ОУ, руководителя органа, осуществляющего управление в сфере образования, в котором указываются причины и конкретный размер лишения премии (в процентах).</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Работникам  ОУ, руководителям может выплачиваться материальная помощь в следующих случаях:</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в связи с рождением ребенка (детей);</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значительного ущерба, причиненного жилищу работника вследствие пожара, природных катаклизмов, иных чрезвычайных ситуаций;</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длительной болезни работника, необходимости приобретения дорогостоящих лекарств или оплаты дорогостоящего лечения;</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получения увечья или иного причинения вреда здоровью;</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тяжелого материального положения и иных случаях острой нуждаемости в денежных средствах;</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к отпуску, на оздоровление работников;</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 смерти мужа, жены, сына, дочери, отца, матери, сестры, брата.</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Предоставление материальной помощи производится при представлении работником документов, подтверждающих наступление чрезвычайных обстоятельств.</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Решение об оказании материальной помощи принимается руководителем  ОУ, руководителем органа, осуществляющего управление в сфере образования, на основании заявления работника  ОУ.</w:t>
      </w:r>
    </w:p>
    <w:p w:rsidR="0019542E" w:rsidRPr="0019542E" w:rsidRDefault="0019542E" w:rsidP="0019542E">
      <w:pPr>
        <w:widowControl w:val="0"/>
        <w:suppressAutoHyphens/>
        <w:autoSpaceDE w:val="0"/>
        <w:autoSpaceDN w:val="0"/>
        <w:adjustRightInd w:val="0"/>
        <w:spacing w:after="0" w:line="240" w:lineRule="atLeast"/>
        <w:ind w:firstLine="539"/>
        <w:jc w:val="both"/>
        <w:rPr>
          <w:rFonts w:ascii="Arial" w:eastAsia="Arial Unicode MS" w:hAnsi="Arial" w:cs="Arial"/>
          <w:kern w:val="2"/>
          <w:sz w:val="20"/>
          <w:szCs w:val="20"/>
        </w:rPr>
      </w:pPr>
      <w:r w:rsidRPr="0019542E">
        <w:rPr>
          <w:rFonts w:ascii="Arial" w:eastAsia="Arial Unicode MS" w:hAnsi="Arial" w:cs="Arial"/>
          <w:kern w:val="2"/>
          <w:sz w:val="20"/>
          <w:szCs w:val="20"/>
        </w:rPr>
        <w:t>Конкретный размер материальной помощи устанавливается приказом руководителя  ОУ, руководителя органа, осуществляющего управление в сфере образования.</w:t>
      </w: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p>
    <w:p w:rsidR="0019542E" w:rsidRPr="0019542E" w:rsidRDefault="0019542E" w:rsidP="0019542E">
      <w:pPr>
        <w:widowControl w:val="0"/>
        <w:autoSpaceDE w:val="0"/>
        <w:autoSpaceDN w:val="0"/>
        <w:adjustRightInd w:val="0"/>
        <w:spacing w:after="0" w:line="240" w:lineRule="auto"/>
        <w:ind w:firstLine="300"/>
        <w:jc w:val="both"/>
        <w:rPr>
          <w:rFonts w:ascii="Arial" w:eastAsia="Times New Roman" w:hAnsi="Arial" w:cs="Arial"/>
          <w:color w:val="000000"/>
          <w:sz w:val="20"/>
          <w:szCs w:val="20"/>
          <w:lang w:eastAsia="ru-RU"/>
        </w:rPr>
      </w:pPr>
      <w:r w:rsidRPr="0019542E">
        <w:rPr>
          <w:rFonts w:ascii="Arial" w:eastAsia="Times New Roman" w:hAnsi="Arial" w:cs="Arial"/>
          <w:color w:val="000000"/>
          <w:sz w:val="20"/>
          <w:szCs w:val="20"/>
          <w:lang w:eastAsia="ru-RU"/>
        </w:rPr>
        <w:t>4.7. Оплата труда педагогических работников из числа профессорско-преподавательского состава, привлекаемых к работе в образовательных организациях, производится исходя из соответствующих минимальных окладов по профессиональной квалификационной группе должностей профессорско-преподавательского состава и руководителей структурных подразделений по соответствующим квалификационным уровням без учета повышающих коэффициентов, предусмотренных в пункте 2.6 приложения 1 "Порядок формирования должностных окладов (ставок заработной платы) работников организаций, осуществляющих образовательную деятельность".</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r w:rsidRPr="0019542E">
        <w:rPr>
          <w:rFonts w:ascii="Arial" w:eastAsia="Arial" w:hAnsi="Arial" w:cs="Arial"/>
          <w:kern w:val="2"/>
          <w:sz w:val="20"/>
          <w:szCs w:val="20"/>
        </w:rPr>
        <w:t>4.8. Оплата труда для лиц, работающих по совместительству, осуществляется с учетом норм статьи 287 Трудового кодекса Российской Федерации.</w:t>
      </w:r>
    </w:p>
    <w:p w:rsidR="0019542E" w:rsidRPr="0019542E" w:rsidRDefault="0019542E" w:rsidP="0019542E">
      <w:pPr>
        <w:widowControl w:val="0"/>
        <w:suppressAutoHyphens/>
        <w:spacing w:after="0" w:line="240" w:lineRule="auto"/>
        <w:rPr>
          <w:rFonts w:ascii="Arial" w:eastAsia="Lucida Sans Unicode"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5A0671" w:rsidRDefault="005A0671" w:rsidP="0019542E">
      <w:pPr>
        <w:widowControl w:val="0"/>
        <w:suppressAutoHyphens/>
        <w:autoSpaceDE w:val="0"/>
        <w:spacing w:after="0" w:line="240" w:lineRule="auto"/>
        <w:jc w:val="right"/>
        <w:rPr>
          <w:rFonts w:ascii="Arial" w:eastAsia="Arial" w:hAnsi="Arial" w:cs="Arial"/>
          <w:kern w:val="2"/>
          <w:sz w:val="20"/>
          <w:szCs w:val="20"/>
        </w:rPr>
      </w:pPr>
    </w:p>
    <w:p w:rsidR="005A0671" w:rsidRDefault="005A0671" w:rsidP="0019542E">
      <w:pPr>
        <w:widowControl w:val="0"/>
        <w:suppressAutoHyphens/>
        <w:autoSpaceDE w:val="0"/>
        <w:spacing w:after="0" w:line="240" w:lineRule="auto"/>
        <w:jc w:val="right"/>
        <w:rPr>
          <w:rFonts w:ascii="Arial" w:eastAsia="Arial" w:hAnsi="Arial" w:cs="Arial"/>
          <w:kern w:val="2"/>
          <w:sz w:val="20"/>
          <w:szCs w:val="20"/>
        </w:rPr>
      </w:pPr>
    </w:p>
    <w:p w:rsidR="005A0671" w:rsidRDefault="005A0671"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8125BD" w:rsidRDefault="008125BD" w:rsidP="0019542E">
      <w:pPr>
        <w:widowControl w:val="0"/>
        <w:suppressAutoHyphens/>
        <w:autoSpaceDE w:val="0"/>
        <w:spacing w:after="0" w:line="240" w:lineRule="auto"/>
        <w:jc w:val="right"/>
        <w:rPr>
          <w:rFonts w:ascii="Arial" w:eastAsia="Arial" w:hAnsi="Arial" w:cs="Arial"/>
          <w:kern w:val="2"/>
          <w:sz w:val="20"/>
          <w:szCs w:val="20"/>
        </w:rPr>
      </w:pPr>
    </w:p>
    <w:p w:rsidR="005A0671" w:rsidRDefault="005A0671" w:rsidP="0019542E">
      <w:pPr>
        <w:widowControl w:val="0"/>
        <w:suppressAutoHyphens/>
        <w:autoSpaceDE w:val="0"/>
        <w:spacing w:after="0" w:line="240" w:lineRule="auto"/>
        <w:jc w:val="right"/>
        <w:rPr>
          <w:rFonts w:ascii="Arial" w:eastAsia="Arial" w:hAnsi="Arial" w:cs="Arial"/>
          <w:kern w:val="2"/>
          <w:sz w:val="20"/>
          <w:szCs w:val="20"/>
        </w:rPr>
      </w:pPr>
    </w:p>
    <w:p w:rsidR="005A0671" w:rsidRPr="0019542E" w:rsidRDefault="005A0671"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Приложение 1</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к Положению об оплате труда работников муниципального</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 xml:space="preserve"> общеобразовательного учреждения </w:t>
      </w:r>
    </w:p>
    <w:p w:rsidR="0019542E" w:rsidRPr="0019542E" w:rsidRDefault="00936AF7" w:rsidP="00936AF7">
      <w:pPr>
        <w:widowControl w:val="0"/>
        <w:suppressAutoHyphens/>
        <w:autoSpaceDE w:val="0"/>
        <w:spacing w:after="0" w:line="240" w:lineRule="auto"/>
        <w:jc w:val="right"/>
        <w:rPr>
          <w:rFonts w:ascii="Times New Roman" w:eastAsia="Lucida Sans Unicode" w:hAnsi="Times New Roman" w:cs="Times New Roman"/>
          <w:kern w:val="2"/>
          <w:sz w:val="24"/>
          <w:szCs w:val="24"/>
        </w:rPr>
      </w:pPr>
      <w:r>
        <w:rPr>
          <w:rFonts w:ascii="Arial" w:eastAsia="Arial" w:hAnsi="Arial" w:cs="Arial"/>
          <w:kern w:val="2"/>
          <w:sz w:val="20"/>
          <w:szCs w:val="20"/>
        </w:rPr>
        <w:t>Петряксинская</w:t>
      </w:r>
      <w:r w:rsidR="0019542E" w:rsidRPr="0019542E">
        <w:rPr>
          <w:rFonts w:ascii="Arial" w:eastAsia="Arial" w:hAnsi="Arial" w:cs="Arial"/>
          <w:kern w:val="2"/>
          <w:sz w:val="20"/>
          <w:szCs w:val="20"/>
        </w:rPr>
        <w:t xml:space="preserve"> средняя школа </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ПОРЯДОК</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ФОРМИРОВАНИЯ ДОЛЖНОСТНЫХ ОКЛАДОВ (СТАВОК</w:t>
      </w:r>
    </w:p>
    <w:p w:rsidR="0019542E" w:rsidRPr="0019542E" w:rsidRDefault="00936AF7" w:rsidP="0019542E">
      <w:pPr>
        <w:widowControl w:val="0"/>
        <w:suppressAutoHyphens/>
        <w:autoSpaceDE w:val="0"/>
        <w:spacing w:after="0" w:line="240" w:lineRule="auto"/>
        <w:jc w:val="center"/>
        <w:rPr>
          <w:rFonts w:ascii="Arial" w:eastAsia="Arial" w:hAnsi="Arial" w:cs="Arial"/>
          <w:b/>
          <w:bCs/>
          <w:kern w:val="2"/>
          <w:sz w:val="20"/>
          <w:szCs w:val="20"/>
        </w:rPr>
      </w:pPr>
      <w:r>
        <w:rPr>
          <w:rFonts w:ascii="Arial" w:eastAsia="Arial" w:hAnsi="Arial" w:cs="Arial"/>
          <w:b/>
          <w:bCs/>
          <w:kern w:val="2"/>
          <w:sz w:val="20"/>
          <w:szCs w:val="20"/>
        </w:rPr>
        <w:t>ЗАРАБОТНОЙ ПЛАТЫ) РАБОТНИКОВ М</w:t>
      </w:r>
      <w:r w:rsidR="0019542E" w:rsidRPr="0019542E">
        <w:rPr>
          <w:rFonts w:ascii="Arial" w:eastAsia="Arial" w:hAnsi="Arial" w:cs="Arial"/>
          <w:b/>
          <w:bCs/>
          <w:kern w:val="2"/>
          <w:sz w:val="20"/>
          <w:szCs w:val="20"/>
        </w:rPr>
        <w:t>ОУ П</w:t>
      </w:r>
      <w:r>
        <w:rPr>
          <w:rFonts w:ascii="Arial" w:eastAsia="Arial" w:hAnsi="Arial" w:cs="Arial"/>
          <w:b/>
          <w:bCs/>
          <w:kern w:val="2"/>
          <w:sz w:val="20"/>
          <w:szCs w:val="20"/>
        </w:rPr>
        <w:t>етряксинская СШ</w:t>
      </w:r>
      <w:r w:rsidR="0019542E" w:rsidRPr="0019542E">
        <w:rPr>
          <w:rFonts w:ascii="Arial" w:eastAsia="Arial" w:hAnsi="Arial" w:cs="Arial"/>
          <w:b/>
          <w:bCs/>
          <w:kern w:val="2"/>
          <w:sz w:val="20"/>
          <w:szCs w:val="20"/>
        </w:rPr>
        <w:t>,</w:t>
      </w:r>
    </w:p>
    <w:p w:rsidR="0019542E" w:rsidRPr="0019542E" w:rsidRDefault="0019542E" w:rsidP="0019542E">
      <w:pPr>
        <w:widowControl w:val="0"/>
        <w:suppressAutoHyphens/>
        <w:autoSpaceDE w:val="0"/>
        <w:spacing w:after="0" w:line="240" w:lineRule="auto"/>
        <w:jc w:val="center"/>
        <w:rPr>
          <w:rFonts w:ascii="Arial" w:eastAsia="Calibri" w:hAnsi="Arial" w:cs="Arial"/>
          <w:b/>
          <w:kern w:val="2"/>
          <w:sz w:val="20"/>
          <w:szCs w:val="20"/>
        </w:rPr>
      </w:pPr>
      <w:r w:rsidRPr="0019542E">
        <w:rPr>
          <w:rFonts w:ascii="Arial" w:eastAsia="Arial" w:hAnsi="Arial" w:cs="Arial"/>
          <w:b/>
          <w:bCs/>
          <w:kern w:val="2"/>
          <w:sz w:val="20"/>
          <w:szCs w:val="20"/>
        </w:rPr>
        <w:t>ОСУЩЕСТВЛЯЮЩИХ ОБРАЗОВАТЕЛЬНУЮ ДЕЯТЕЛЬНОСТЬ</w:t>
      </w:r>
      <w:r w:rsidRPr="0019542E">
        <w:rPr>
          <w:rFonts w:ascii="Arial" w:eastAsia="Calibri" w:hAnsi="Arial" w:cs="Arial"/>
          <w:kern w:val="2"/>
          <w:sz w:val="20"/>
          <w:szCs w:val="20"/>
        </w:rPr>
        <w:t xml:space="preserve"> </w:t>
      </w:r>
      <w:r w:rsidRPr="0019542E">
        <w:rPr>
          <w:rFonts w:ascii="Arial" w:eastAsia="Calibri" w:hAnsi="Arial" w:cs="Arial"/>
          <w:b/>
          <w:kern w:val="2"/>
          <w:sz w:val="20"/>
          <w:szCs w:val="20"/>
        </w:rPr>
        <w:t>НА ТЕРРИТОРИИ</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Calibri" w:hAnsi="Arial" w:cs="Arial"/>
          <w:b/>
          <w:kern w:val="2"/>
          <w:sz w:val="20"/>
          <w:szCs w:val="20"/>
        </w:rPr>
        <w:t xml:space="preserve"> ПИЛЬНИНСКОГО МУНИЦИПАЛЬНОГО РАЙОНА</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 Порядок формирования должностных окладов работников организаций, осуществляющих образовательную деятельность (далее - образовательные организации), учреждений дополнительного образования, осуществляющих профессиональную деятельность по должностям работников образования.</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r w:rsidRPr="0019542E">
        <w:rPr>
          <w:rFonts w:ascii="Arial" w:eastAsia="Arial" w:hAnsi="Arial" w:cs="Arial"/>
          <w:kern w:val="2"/>
          <w:sz w:val="20"/>
          <w:szCs w:val="20"/>
        </w:rPr>
        <w:t xml:space="preserve">        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Основной персонал муниципального образовательного учреждения  составляют  педагогические работники, административно - управленческий персонал – директор, заместители, главные бухгалтера и прочие работники, занятые управлением организацией, оказания услуг (выполнения работ), а так же работники, выполняющие  административные функции, необходимые для обеспечения деятельности муниципального учреждения. Все прочие работники относятся к вспомогательному персоналу.</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bookmarkStart w:id="3" w:name="Par277"/>
      <w:bookmarkEnd w:id="3"/>
      <w:r w:rsidRPr="0019542E">
        <w:rPr>
          <w:rFonts w:ascii="Arial" w:eastAsia="Times New Roman" w:hAnsi="Arial" w:cs="Arial"/>
          <w:sz w:val="20"/>
          <w:szCs w:val="20"/>
          <w:lang w:eastAsia="ru-RU"/>
        </w:rPr>
        <w:t xml:space="preserve">        1.2. Профессиональная квалификационная </w:t>
      </w:r>
      <w:hyperlink r:id="rId33" w:history="1">
        <w:r w:rsidRPr="0019542E">
          <w:rPr>
            <w:rFonts w:ascii="Arial" w:eastAsia="Times New Roman" w:hAnsi="Arial" w:cs="Arial"/>
            <w:color w:val="0000FF"/>
            <w:sz w:val="20"/>
            <w:szCs w:val="20"/>
            <w:lang w:eastAsia="ru-RU"/>
          </w:rPr>
          <w:t>группа</w:t>
        </w:r>
      </w:hyperlink>
      <w:r w:rsidRPr="0019542E">
        <w:rPr>
          <w:rFonts w:ascii="Arial" w:eastAsia="Times New Roman" w:hAnsi="Arial" w:cs="Arial"/>
          <w:sz w:val="20"/>
          <w:szCs w:val="20"/>
          <w:lang w:eastAsia="ru-RU"/>
        </w:rPr>
        <w:t xml:space="preserve"> должностей работников учебно-вспомогательного персонала первого уровня.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10200" w:type="dxa"/>
        <w:tblInd w:w="62" w:type="dxa"/>
        <w:tblLayout w:type="fixed"/>
        <w:tblCellMar>
          <w:top w:w="75" w:type="dxa"/>
          <w:left w:w="0" w:type="dxa"/>
          <w:bottom w:w="75" w:type="dxa"/>
          <w:right w:w="0" w:type="dxa"/>
        </w:tblCellMar>
        <w:tblLook w:val="04A0"/>
      </w:tblPr>
      <w:tblGrid>
        <w:gridCol w:w="3966"/>
        <w:gridCol w:w="2153"/>
        <w:gridCol w:w="2153"/>
        <w:gridCol w:w="1928"/>
      </w:tblGrid>
      <w:tr w:rsidR="0019542E" w:rsidRPr="0019542E" w:rsidTr="0019542E">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Профессиональная квалификационная группа/квалификационный уровень</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Минимальный оклад, руб.</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 xml:space="preserve">Минимальный оклад </w:t>
            </w:r>
            <w:hyperlink r:id="rId34" w:anchor="Par24" w:history="1">
              <w:r w:rsidRPr="0019542E">
                <w:rPr>
                  <w:rFonts w:ascii="Arial" w:eastAsia="Times New Roman" w:hAnsi="Arial" w:cs="Arial"/>
                  <w:color w:val="0000FF"/>
                  <w:sz w:val="20"/>
                  <w:szCs w:val="20"/>
                </w:rPr>
                <w:t>&lt;*&gt;</w:t>
              </w:r>
            </w:hyperlink>
            <w:r w:rsidRPr="0019542E">
              <w:rPr>
                <w:rFonts w:ascii="Arial" w:eastAsia="Times New Roman" w:hAnsi="Arial" w:cs="Arial"/>
                <w:sz w:val="20"/>
                <w:szCs w:val="20"/>
              </w:rPr>
              <w:t>, руб.</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 xml:space="preserve">Минимальный оклад </w:t>
            </w:r>
            <w:hyperlink r:id="rId35" w:anchor="Par25" w:history="1">
              <w:r w:rsidRPr="0019542E">
                <w:rPr>
                  <w:rFonts w:ascii="Arial" w:eastAsia="Times New Roman" w:hAnsi="Arial" w:cs="Arial"/>
                  <w:color w:val="0000FF"/>
                  <w:sz w:val="20"/>
                  <w:szCs w:val="20"/>
                </w:rPr>
                <w:t>&lt;**&gt;</w:t>
              </w:r>
            </w:hyperlink>
            <w:r w:rsidRPr="0019542E">
              <w:rPr>
                <w:rFonts w:ascii="Arial" w:eastAsia="Times New Roman" w:hAnsi="Arial" w:cs="Arial"/>
                <w:sz w:val="20"/>
                <w:szCs w:val="20"/>
              </w:rPr>
              <w:t>, руб.</w:t>
            </w:r>
          </w:p>
        </w:tc>
      </w:tr>
      <w:tr w:rsidR="0019542E" w:rsidRPr="0019542E" w:rsidTr="0019542E">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8125BD">
            <w:pPr>
              <w:autoSpaceDE w:val="0"/>
              <w:autoSpaceDN w:val="0"/>
              <w:adjustRightInd w:val="0"/>
              <w:spacing w:after="0" w:line="240" w:lineRule="atLeast"/>
              <w:jc w:val="both"/>
              <w:rPr>
                <w:rFonts w:ascii="Arial" w:eastAsia="Times New Roman" w:hAnsi="Arial" w:cs="Arial"/>
                <w:sz w:val="20"/>
                <w:szCs w:val="20"/>
              </w:rPr>
            </w:pPr>
            <w:r w:rsidRPr="0019542E">
              <w:rPr>
                <w:rFonts w:ascii="Arial" w:eastAsia="Times New Roman" w:hAnsi="Arial" w:cs="Arial"/>
                <w:sz w:val="20"/>
                <w:szCs w:val="20"/>
              </w:rPr>
              <w:t>Должности работников учебно-вспомогательного персонала первого уровня (вожатый)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3536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3985</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4067</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4" w:name="Par24"/>
      <w:bookmarkEnd w:id="4"/>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5" w:name="Par25"/>
      <w:bookmarkEnd w:id="5"/>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работников учебно-вспомогательного персонала первого уровня: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Положением по оплате труда для работников профессиональных квалификационных групп  должностей работников учебно-вспомогательного персонала  первого уровня предусматриваются повышающие коэффициенты: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высокое профессиональное мастерство;</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сложность и напряженность труда;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высокую степень самостоятельности и ответственности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для групп комбинированной и оздоровительной направленности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сложность, относительно возраста воспитанников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непосредственное участие в образовательной программе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19542E" w:rsidRPr="0019542E" w:rsidRDefault="0019542E" w:rsidP="0019542E">
      <w:pPr>
        <w:widowControl w:val="0"/>
        <w:suppressAutoHyphens/>
        <w:autoSpaceDE w:val="0"/>
        <w:spacing w:after="0" w:line="240" w:lineRule="atLeast"/>
        <w:ind w:firstLine="540"/>
        <w:jc w:val="both"/>
        <w:rPr>
          <w:rFonts w:ascii="Arial" w:eastAsia="Arial" w:hAnsi="Arial" w:cs="Arial"/>
          <w:kern w:val="2"/>
          <w:sz w:val="20"/>
          <w:szCs w:val="20"/>
        </w:rPr>
      </w:pPr>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bookmarkStart w:id="6" w:name="Par284"/>
      <w:bookmarkEnd w:id="6"/>
      <w:r w:rsidRPr="0019542E">
        <w:rPr>
          <w:rFonts w:ascii="Arial" w:eastAsia="Times New Roman" w:hAnsi="Arial" w:cs="Arial"/>
          <w:sz w:val="20"/>
          <w:szCs w:val="20"/>
          <w:lang w:eastAsia="ru-RU"/>
        </w:rPr>
        <w:t xml:space="preserve">1.3. Профессиональная квалификационная </w:t>
      </w:r>
      <w:hyperlink r:id="rId36" w:history="1">
        <w:r w:rsidRPr="0019542E">
          <w:rPr>
            <w:rFonts w:ascii="Arial" w:eastAsia="Times New Roman" w:hAnsi="Arial" w:cs="Arial"/>
            <w:color w:val="0000FF"/>
            <w:sz w:val="20"/>
            <w:szCs w:val="20"/>
            <w:lang w:eastAsia="ru-RU"/>
          </w:rPr>
          <w:t>группа</w:t>
        </w:r>
      </w:hyperlink>
      <w:r w:rsidRPr="0019542E">
        <w:rPr>
          <w:rFonts w:ascii="Arial" w:eastAsia="Times New Roman" w:hAnsi="Arial" w:cs="Arial"/>
          <w:sz w:val="20"/>
          <w:szCs w:val="20"/>
          <w:lang w:eastAsia="ru-RU"/>
        </w:rPr>
        <w:t xml:space="preserve"> должностей работников учебно-вспомогательного персонала второго уровня.</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bl>
      <w:tblPr>
        <w:tblW w:w="10200" w:type="dxa"/>
        <w:tblInd w:w="62" w:type="dxa"/>
        <w:tblLayout w:type="fixed"/>
        <w:tblCellMar>
          <w:top w:w="75" w:type="dxa"/>
          <w:left w:w="0" w:type="dxa"/>
          <w:bottom w:w="75" w:type="dxa"/>
          <w:right w:w="0" w:type="dxa"/>
        </w:tblCellMar>
        <w:tblLook w:val="04A0"/>
      </w:tblPr>
      <w:tblGrid>
        <w:gridCol w:w="2352"/>
        <w:gridCol w:w="1927"/>
        <w:gridCol w:w="2153"/>
        <w:gridCol w:w="1785"/>
        <w:gridCol w:w="1983"/>
      </w:tblGrid>
      <w:tr w:rsidR="0019542E" w:rsidRPr="0019542E" w:rsidTr="0019542E">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Профессиональная квалификационная группа/квалификационный уровень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Повышающий коэффициент по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Минимальный оклад, руб.</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 xml:space="preserve">Минимальный оклад </w:t>
            </w:r>
            <w:hyperlink r:id="rId37" w:anchor="Par37" w:history="1">
              <w:r w:rsidRPr="0019542E">
                <w:rPr>
                  <w:rFonts w:ascii="Arial" w:eastAsia="Times New Roman" w:hAnsi="Arial" w:cs="Arial"/>
                  <w:color w:val="0000FF"/>
                  <w:sz w:val="20"/>
                  <w:szCs w:val="20"/>
                </w:rPr>
                <w:t>&lt;*&gt;</w:t>
              </w:r>
            </w:hyperlink>
            <w:r w:rsidRPr="0019542E">
              <w:rPr>
                <w:rFonts w:ascii="Arial" w:eastAsia="Times New Roman" w:hAnsi="Arial" w:cs="Arial"/>
                <w:sz w:val="20"/>
                <w:szCs w:val="20"/>
              </w:rPr>
              <w:t>,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 xml:space="preserve">Минимальный оклад </w:t>
            </w:r>
            <w:hyperlink r:id="rId38" w:anchor="Par38" w:history="1">
              <w:r w:rsidRPr="0019542E">
                <w:rPr>
                  <w:rFonts w:ascii="Arial" w:eastAsia="Times New Roman" w:hAnsi="Arial" w:cs="Arial"/>
                  <w:color w:val="0000FF"/>
                  <w:sz w:val="20"/>
                  <w:szCs w:val="20"/>
                </w:rPr>
                <w:t>&lt;**&gt;</w:t>
              </w:r>
            </w:hyperlink>
            <w:r w:rsidRPr="0019542E">
              <w:rPr>
                <w:rFonts w:ascii="Arial" w:eastAsia="Times New Roman" w:hAnsi="Arial" w:cs="Arial"/>
                <w:sz w:val="20"/>
                <w:szCs w:val="20"/>
              </w:rPr>
              <w:t>, руб.</w:t>
            </w:r>
          </w:p>
        </w:tc>
      </w:tr>
      <w:tr w:rsidR="0019542E" w:rsidRPr="0019542E" w:rsidTr="0019542E">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84FEF" w:rsidP="008125BD">
            <w:pPr>
              <w:autoSpaceDE w:val="0"/>
              <w:autoSpaceDN w:val="0"/>
              <w:adjustRightInd w:val="0"/>
              <w:spacing w:after="0" w:line="240" w:lineRule="atLeast"/>
              <w:jc w:val="both"/>
              <w:rPr>
                <w:rFonts w:ascii="Arial" w:eastAsia="Times New Roman" w:hAnsi="Arial" w:cs="Arial"/>
                <w:sz w:val="20"/>
                <w:szCs w:val="20"/>
              </w:rPr>
            </w:pPr>
            <w:hyperlink r:id="rId39" w:history="1">
              <w:r w:rsidR="0019542E" w:rsidRPr="0019542E">
                <w:rPr>
                  <w:rFonts w:ascii="Arial" w:eastAsia="Times New Roman" w:hAnsi="Arial" w:cs="Arial"/>
                  <w:color w:val="0000FF"/>
                  <w:sz w:val="20"/>
                  <w:szCs w:val="20"/>
                </w:rPr>
                <w:t>1 квалификационный уровень</w:t>
              </w:r>
            </w:hyperlink>
            <w:r w:rsidR="0019542E" w:rsidRPr="0019542E">
              <w:rPr>
                <w:rFonts w:ascii="Arial" w:eastAsia="Times New Roman" w:hAnsi="Arial" w:cs="Arial"/>
                <w:sz w:val="20"/>
                <w:szCs w:val="20"/>
              </w:rPr>
              <w:t xml:space="preserve"> (младший воспитатель)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3780</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4259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line="240" w:lineRule="atLeast"/>
              <w:jc w:val="center"/>
              <w:rPr>
                <w:rFonts w:ascii="Arial" w:eastAsia="Times New Roman" w:hAnsi="Arial" w:cs="Arial"/>
                <w:sz w:val="20"/>
                <w:szCs w:val="20"/>
              </w:rPr>
            </w:pPr>
            <w:r w:rsidRPr="0019542E">
              <w:rPr>
                <w:rFonts w:ascii="Arial" w:eastAsia="Times New Roman" w:hAnsi="Arial" w:cs="Arial"/>
                <w:sz w:val="20"/>
                <w:szCs w:val="20"/>
              </w:rPr>
              <w:t>4347</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7" w:name="Par37"/>
      <w:bookmarkEnd w:id="7"/>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Пильнинского муниципального района.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 w:name="Par38"/>
      <w:bookmarkEnd w:id="8"/>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работников учебно-вспомогательного персонала первого уровня: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дошкольных образовательных организаций,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Положением по оплате труда для работников профессиональных квалификационных групп  должностей работников учебно-вспомогательного персонала  второго уровня предусматриваются повышающие коэффициенты за высокое профессиональное мастерство;</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сложность и напряженность труда;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высокую степень самостоятельности и ответственности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для групп комбинированной и оздоровительной направленности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сложность, относительно возраста воспитанников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непосредственное участие в образовательной программе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19542E" w:rsidRPr="0019542E" w:rsidRDefault="0019542E" w:rsidP="0019542E">
      <w:pPr>
        <w:widowControl w:val="0"/>
        <w:suppressAutoHyphens/>
        <w:autoSpaceDE w:val="0"/>
        <w:spacing w:after="0" w:line="240" w:lineRule="auto"/>
        <w:ind w:left="-567" w:right="-1559" w:firstLine="567"/>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tLeast"/>
        <w:ind w:left="-567" w:right="-1559" w:firstLine="567"/>
        <w:contextualSpacing/>
        <w:jc w:val="both"/>
        <w:rPr>
          <w:rFonts w:ascii="Arial" w:eastAsia="Arial" w:hAnsi="Arial" w:cs="Arial"/>
          <w:kern w:val="2"/>
          <w:sz w:val="20"/>
          <w:szCs w:val="20"/>
        </w:rPr>
      </w:pPr>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bookmarkStart w:id="9" w:name="Par296"/>
      <w:bookmarkEnd w:id="9"/>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p>
    <w:p w:rsidR="0019542E" w:rsidRPr="0019542E" w:rsidRDefault="0019542E" w:rsidP="0019542E">
      <w:pPr>
        <w:spacing w:after="0" w:line="240" w:lineRule="auto"/>
        <w:rPr>
          <w:rFonts w:ascii="Arial" w:eastAsia="Times New Roman" w:hAnsi="Arial" w:cs="Arial"/>
          <w:sz w:val="20"/>
          <w:szCs w:val="20"/>
          <w:lang w:eastAsia="ru-RU"/>
        </w:rPr>
        <w:sectPr w:rsidR="0019542E" w:rsidRPr="0019542E">
          <w:pgSz w:w="11906" w:h="16838"/>
          <w:pgMar w:top="709" w:right="850" w:bottom="1134" w:left="1276" w:header="708" w:footer="708" w:gutter="0"/>
          <w:cols w:space="720"/>
        </w:sectPr>
      </w:pPr>
    </w:p>
    <w:p w:rsidR="0019542E" w:rsidRPr="0019542E" w:rsidRDefault="0019542E" w:rsidP="0019542E">
      <w:pPr>
        <w:autoSpaceDE w:val="0"/>
        <w:autoSpaceDN w:val="0"/>
        <w:adjustRightInd w:val="0"/>
        <w:spacing w:after="0" w:line="240" w:lineRule="atLeast"/>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1.4. Профессиональная квалификационная </w:t>
      </w:r>
      <w:hyperlink r:id="rId40" w:history="1">
        <w:r w:rsidRPr="0019542E">
          <w:rPr>
            <w:rFonts w:ascii="Arial" w:eastAsia="Times New Roman" w:hAnsi="Arial" w:cs="Arial"/>
            <w:color w:val="0000FF"/>
            <w:sz w:val="20"/>
            <w:szCs w:val="20"/>
            <w:lang w:eastAsia="ru-RU"/>
          </w:rPr>
          <w:t>группа</w:t>
        </w:r>
      </w:hyperlink>
      <w:r w:rsidRPr="0019542E">
        <w:rPr>
          <w:rFonts w:ascii="Arial" w:eastAsia="Times New Roman" w:hAnsi="Arial" w:cs="Arial"/>
          <w:sz w:val="20"/>
          <w:szCs w:val="20"/>
          <w:lang w:eastAsia="ru-RU"/>
        </w:rPr>
        <w:t xml:space="preserve"> должностей педагогических работников.</w:t>
      </w:r>
    </w:p>
    <w:p w:rsidR="0019542E" w:rsidRPr="0019542E" w:rsidRDefault="0019542E" w:rsidP="0019542E">
      <w:pPr>
        <w:autoSpaceDE w:val="0"/>
        <w:autoSpaceDN w:val="0"/>
        <w:adjustRightInd w:val="0"/>
        <w:spacing w:after="0" w:line="240" w:lineRule="auto"/>
        <w:jc w:val="both"/>
        <w:outlineLvl w:val="0"/>
        <w:rPr>
          <w:rFonts w:ascii="Arial" w:eastAsia="Times New Roman" w:hAnsi="Arial" w:cs="Arial"/>
          <w:sz w:val="20"/>
          <w:szCs w:val="20"/>
          <w:lang w:eastAsia="ru-RU"/>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7"/>
        <w:gridCol w:w="964"/>
        <w:gridCol w:w="1191"/>
        <w:gridCol w:w="1020"/>
        <w:gridCol w:w="1077"/>
        <w:gridCol w:w="1134"/>
        <w:gridCol w:w="1077"/>
        <w:gridCol w:w="1077"/>
        <w:gridCol w:w="1020"/>
        <w:gridCol w:w="964"/>
        <w:gridCol w:w="1134"/>
      </w:tblGrid>
      <w:tr w:rsidR="0019542E" w:rsidRPr="0019542E" w:rsidTr="0019542E">
        <w:tc>
          <w:tcPr>
            <w:tcW w:w="2948"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Профессиональная квалификационная группа/квалификационный уровень</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Повышающий коэффициент по должности</w:t>
            </w:r>
          </w:p>
        </w:tc>
        <w:tc>
          <w:tcPr>
            <w:tcW w:w="119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&lt;1&gt;, руб.</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&lt;1*&gt;, руб.</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руб.</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&lt;2&gt;, руб.</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&lt;3&gt;, руб.</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&lt;4&gt;, руб.</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&lt;5&gt;, руб.</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&lt;6&gt;, руб.</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Минимальный оклад &lt;7&gt;, руб.</w:t>
            </w:r>
          </w:p>
        </w:tc>
      </w:tr>
      <w:tr w:rsidR="0019542E" w:rsidRPr="0019542E" w:rsidTr="0019542E">
        <w:tc>
          <w:tcPr>
            <w:tcW w:w="2948" w:type="dxa"/>
            <w:tcBorders>
              <w:top w:val="single" w:sz="4" w:space="0" w:color="auto"/>
              <w:left w:val="single" w:sz="4" w:space="0" w:color="auto"/>
              <w:bottom w:val="single" w:sz="4" w:space="0" w:color="auto"/>
              <w:right w:val="single" w:sz="4" w:space="0" w:color="auto"/>
            </w:tcBorders>
            <w:hideMark/>
          </w:tcPr>
          <w:p w:rsidR="0019542E" w:rsidRPr="0019542E" w:rsidRDefault="00184FEF" w:rsidP="00091D0C">
            <w:pPr>
              <w:autoSpaceDE w:val="0"/>
              <w:autoSpaceDN w:val="0"/>
              <w:adjustRightInd w:val="0"/>
              <w:spacing w:after="0"/>
              <w:jc w:val="both"/>
              <w:rPr>
                <w:rFonts w:ascii="Arial" w:eastAsia="Times New Roman" w:hAnsi="Arial" w:cs="Arial"/>
                <w:sz w:val="20"/>
                <w:szCs w:val="20"/>
              </w:rPr>
            </w:pPr>
            <w:hyperlink r:id="rId41" w:history="1">
              <w:r w:rsidR="0019542E" w:rsidRPr="0019542E">
                <w:rPr>
                  <w:rFonts w:ascii="Arial" w:eastAsia="Times New Roman" w:hAnsi="Arial" w:cs="Arial"/>
                  <w:color w:val="0000FF"/>
                  <w:sz w:val="20"/>
                  <w:szCs w:val="20"/>
                </w:rPr>
                <w:t>1 квалификационный уровень</w:t>
              </w:r>
            </w:hyperlink>
            <w:r w:rsidR="0019542E" w:rsidRPr="0019542E">
              <w:rPr>
                <w:rFonts w:ascii="Arial" w:eastAsia="Times New Roman" w:hAnsi="Arial" w:cs="Arial"/>
                <w:sz w:val="20"/>
                <w:szCs w:val="20"/>
              </w:rPr>
              <w:t xml:space="preserve"> (старший вожатый)</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6534</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4102</w:t>
            </w:r>
          </w:p>
        </w:tc>
        <w:tc>
          <w:tcPr>
            <w:tcW w:w="113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7449</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6578</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6898</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7884</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9525</w:t>
            </w:r>
          </w:p>
        </w:tc>
      </w:tr>
      <w:tr w:rsidR="0019542E" w:rsidRPr="0019542E" w:rsidTr="0019542E">
        <w:tc>
          <w:tcPr>
            <w:tcW w:w="2948" w:type="dxa"/>
            <w:tcBorders>
              <w:top w:val="single" w:sz="4" w:space="0" w:color="auto"/>
              <w:left w:val="single" w:sz="4" w:space="0" w:color="auto"/>
              <w:bottom w:val="single" w:sz="4" w:space="0" w:color="auto"/>
              <w:right w:val="single" w:sz="4" w:space="0" w:color="auto"/>
            </w:tcBorders>
            <w:hideMark/>
          </w:tcPr>
          <w:p w:rsidR="0019542E" w:rsidRPr="0019542E" w:rsidRDefault="00184FEF" w:rsidP="008125BD">
            <w:pPr>
              <w:autoSpaceDE w:val="0"/>
              <w:autoSpaceDN w:val="0"/>
              <w:adjustRightInd w:val="0"/>
              <w:spacing w:after="0"/>
              <w:jc w:val="both"/>
              <w:rPr>
                <w:rFonts w:ascii="Arial" w:eastAsia="Times New Roman" w:hAnsi="Arial" w:cs="Arial"/>
                <w:sz w:val="20"/>
                <w:szCs w:val="20"/>
              </w:rPr>
            </w:pPr>
            <w:hyperlink r:id="rId42" w:history="1">
              <w:r w:rsidR="0019542E" w:rsidRPr="0019542E">
                <w:rPr>
                  <w:rFonts w:ascii="Arial" w:eastAsia="Times New Roman" w:hAnsi="Arial" w:cs="Arial"/>
                  <w:color w:val="0000FF"/>
                  <w:sz w:val="20"/>
                  <w:szCs w:val="20"/>
                </w:rPr>
                <w:t>2 квалификационный уровень</w:t>
              </w:r>
            </w:hyperlink>
            <w:r w:rsidR="0019542E" w:rsidRPr="0019542E">
              <w:rPr>
                <w:rFonts w:ascii="Arial" w:eastAsia="Times New Roman" w:hAnsi="Arial" w:cs="Arial"/>
                <w:sz w:val="20"/>
                <w:szCs w:val="20"/>
              </w:rPr>
              <w:t xml:space="preserve"> (педагог дополнительного образования, педагог-организатор, тренер-преподаватель)</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1,11</w:t>
            </w:r>
          </w:p>
        </w:tc>
        <w:tc>
          <w:tcPr>
            <w:tcW w:w="119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8861</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7258</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4558</w:t>
            </w:r>
          </w:p>
        </w:tc>
        <w:tc>
          <w:tcPr>
            <w:tcW w:w="113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8278</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7310</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7665</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8760</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10584</w:t>
            </w:r>
          </w:p>
        </w:tc>
      </w:tr>
      <w:tr w:rsidR="0019542E" w:rsidRPr="0019542E" w:rsidTr="0019542E">
        <w:tc>
          <w:tcPr>
            <w:tcW w:w="2948" w:type="dxa"/>
            <w:tcBorders>
              <w:top w:val="single" w:sz="4" w:space="0" w:color="auto"/>
              <w:left w:val="single" w:sz="4" w:space="0" w:color="auto"/>
              <w:bottom w:val="single" w:sz="4" w:space="0" w:color="auto"/>
              <w:right w:val="single" w:sz="4" w:space="0" w:color="auto"/>
            </w:tcBorders>
            <w:hideMark/>
          </w:tcPr>
          <w:p w:rsidR="0019542E" w:rsidRPr="0019542E" w:rsidRDefault="00184FEF" w:rsidP="008125BD">
            <w:pPr>
              <w:autoSpaceDE w:val="0"/>
              <w:autoSpaceDN w:val="0"/>
              <w:adjustRightInd w:val="0"/>
              <w:spacing w:after="0"/>
              <w:jc w:val="both"/>
              <w:rPr>
                <w:rFonts w:ascii="Arial" w:eastAsia="Times New Roman" w:hAnsi="Arial" w:cs="Arial"/>
                <w:sz w:val="20"/>
                <w:szCs w:val="20"/>
              </w:rPr>
            </w:pPr>
            <w:hyperlink r:id="rId43" w:history="1">
              <w:r w:rsidR="0019542E" w:rsidRPr="0019542E">
                <w:rPr>
                  <w:rFonts w:ascii="Arial" w:eastAsia="Times New Roman" w:hAnsi="Arial" w:cs="Arial"/>
                  <w:color w:val="0000FF"/>
                  <w:sz w:val="20"/>
                  <w:szCs w:val="20"/>
                </w:rPr>
                <w:t>3 квалификационный уровень</w:t>
              </w:r>
            </w:hyperlink>
            <w:r w:rsidR="008125BD">
              <w:rPr>
                <w:rFonts w:ascii="Arial" w:eastAsia="Times New Roman" w:hAnsi="Arial" w:cs="Arial"/>
                <w:sz w:val="20"/>
                <w:szCs w:val="20"/>
              </w:rPr>
              <w:t xml:space="preserve"> (воспитатель, </w:t>
            </w:r>
            <w:r w:rsidR="0019542E" w:rsidRPr="0019542E">
              <w:rPr>
                <w:rFonts w:ascii="Arial" w:eastAsia="Times New Roman" w:hAnsi="Arial" w:cs="Arial"/>
                <w:sz w:val="20"/>
                <w:szCs w:val="20"/>
              </w:rPr>
              <w:t>педагог-психолог)</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1,17</w:t>
            </w:r>
          </w:p>
        </w:tc>
        <w:tc>
          <w:tcPr>
            <w:tcW w:w="119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9303</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7621</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4786</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7689</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8692</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7676</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8047</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9198</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11114</w:t>
            </w:r>
          </w:p>
        </w:tc>
      </w:tr>
      <w:tr w:rsidR="0019542E" w:rsidRPr="0019542E" w:rsidTr="0019542E">
        <w:tc>
          <w:tcPr>
            <w:tcW w:w="2948" w:type="dxa"/>
            <w:tcBorders>
              <w:top w:val="single" w:sz="4" w:space="0" w:color="auto"/>
              <w:left w:val="single" w:sz="4" w:space="0" w:color="auto"/>
              <w:bottom w:val="single" w:sz="4" w:space="0" w:color="auto"/>
              <w:right w:val="single" w:sz="4" w:space="0" w:color="auto"/>
            </w:tcBorders>
            <w:hideMark/>
          </w:tcPr>
          <w:p w:rsidR="0019542E" w:rsidRPr="0019542E" w:rsidRDefault="00184FEF" w:rsidP="008125BD">
            <w:pPr>
              <w:autoSpaceDE w:val="0"/>
              <w:autoSpaceDN w:val="0"/>
              <w:adjustRightInd w:val="0"/>
              <w:spacing w:after="0"/>
              <w:jc w:val="both"/>
              <w:rPr>
                <w:rFonts w:ascii="Arial" w:eastAsia="Times New Roman" w:hAnsi="Arial" w:cs="Arial"/>
                <w:sz w:val="20"/>
                <w:szCs w:val="20"/>
              </w:rPr>
            </w:pPr>
            <w:hyperlink r:id="rId44" w:history="1">
              <w:r w:rsidR="0019542E" w:rsidRPr="0019542E">
                <w:rPr>
                  <w:rFonts w:ascii="Arial" w:eastAsia="Times New Roman" w:hAnsi="Arial" w:cs="Arial"/>
                  <w:color w:val="0000FF"/>
                  <w:sz w:val="20"/>
                  <w:szCs w:val="20"/>
                </w:rPr>
                <w:t>4 квалификационный уровень</w:t>
              </w:r>
            </w:hyperlink>
            <w:r w:rsidR="0019542E" w:rsidRPr="0019542E">
              <w:rPr>
                <w:rFonts w:ascii="Arial" w:eastAsia="Times New Roman" w:hAnsi="Arial" w:cs="Arial"/>
                <w:sz w:val="20"/>
                <w:szCs w:val="20"/>
              </w:rPr>
              <w:t xml:space="preserve"> (преподаватель, преподаватель-организатор основ безопасности жизнедеятельности, учитель, учитель-дефектолог</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1,22</w:t>
            </w:r>
          </w:p>
        </w:tc>
        <w:tc>
          <w:tcPr>
            <w:tcW w:w="119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9746</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7985</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5014</w:t>
            </w:r>
          </w:p>
        </w:tc>
        <w:tc>
          <w:tcPr>
            <w:tcW w:w="113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9105</w:t>
            </w:r>
          </w:p>
        </w:tc>
        <w:tc>
          <w:tcPr>
            <w:tcW w:w="107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8041</w:t>
            </w:r>
          </w:p>
        </w:tc>
        <w:tc>
          <w:tcPr>
            <w:tcW w:w="1020"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8430</w:t>
            </w:r>
          </w:p>
        </w:tc>
        <w:tc>
          <w:tcPr>
            <w:tcW w:w="96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9636</w:t>
            </w:r>
          </w:p>
        </w:tc>
        <w:tc>
          <w:tcPr>
            <w:tcW w:w="113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11643</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19542E" w:rsidP="0019542E">
      <w:pPr>
        <w:spacing w:after="0" w:line="240" w:lineRule="auto"/>
        <w:rPr>
          <w:rFonts w:ascii="Arial" w:eastAsia="Times New Roman" w:hAnsi="Arial" w:cs="Arial"/>
          <w:sz w:val="20"/>
          <w:szCs w:val="20"/>
          <w:lang w:eastAsia="ru-RU"/>
        </w:rPr>
        <w:sectPr w:rsidR="0019542E" w:rsidRPr="0019542E" w:rsidSect="00AF4378">
          <w:pgSz w:w="16838" w:h="11906" w:orient="landscape"/>
          <w:pgMar w:top="851" w:right="1134" w:bottom="1276" w:left="709" w:header="709" w:footer="709" w:gutter="0"/>
          <w:cols w:space="720"/>
          <w:docGrid w:linePitch="299"/>
        </w:sectPr>
      </w:pP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bookmarkStart w:id="10" w:name="Par323"/>
      <w:bookmarkEnd w:id="10"/>
      <w:r w:rsidRPr="0019542E">
        <w:rPr>
          <w:rFonts w:ascii="Arial" w:eastAsia="Calibri"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&lt;1&gt; Минимальные оклады по профессиональной квалификационной группе должностей педагогических работников по должностям: "учитель", "преподаватель", "педагог" муниципальных общеобразовательных организаций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общеобразовательные организации с наличием интерната, реализующие адаптированные основные общеобразовательные программы, для детей-сирот и детей, оставшихся без попечения родителей).</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&lt;1*&gt; Минимальные оклады по профессиональной квалификационной группе должностей педагогических работников (за исключением должностей: "учитель", "преподаватель", "педагог") муниципальных общеобразовательных организаций (включая общеобразовательные организации с наличием интерната, общеобразовательные организации со специальным наименованием "кадетская школа" с наличием интерната, "кадетский корпус"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 общеобразовательные организации со специальным наименованием "санаторная",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а также общеобразовательные организации с наличием интерната, реализующих адаптированные основные общеобразовательные программы, для детей-сирот и детей, оставшихся без попечения родителей).</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&lt;2&gt; Минимальные оклады по профессиональной квалификационной группе должностей педагогических работников по должности "воспитатель" муниципальных общеобразовательных организаций, реализующих адаптированные основные общеобразовательные программы, общеобразовательных организаций со специальным наименованием "санаторная", общеобразовательных организаций со специальным наименованием "специальные учебно-воспитательные учреждения для обучающихся с девиантным (общественно опасным) поведением.</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&lt;3&gt; Минимальные оклады по профессиональной квалификационной группе должностей педагогических работников муниципальных общеобразовательных организаций с наличием интерната, реализующих адаптированные основные общеобразовательные программы, для детей-сирот и детей, оставшихся без попечения родителей.</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&lt;4&gt; Минимальные оклады по профессиональной квалификационной группе должностей педагогических работников муниципальных профессиональных образовательных организаций.</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&lt;5&gt; Минимальные оклады по профессиональной квалификационной группе должностей педагогических работников муниципальных организаций для детей-сирот и детей, оставшихся без попечения родителей, осуществляющих обучение.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&lt;6&gt; Минимальные оклады по профессиональной квалификационной группе должностей педагогических работников муниципальных  организаций дополнительного образования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Calibri" w:hAnsi="Arial" w:cs="Arial"/>
          <w:kern w:val="2"/>
          <w:sz w:val="20"/>
          <w:szCs w:val="20"/>
        </w:rPr>
      </w:pPr>
      <w:r w:rsidRPr="0019542E">
        <w:rPr>
          <w:rFonts w:ascii="Arial" w:eastAsia="Calibri" w:hAnsi="Arial" w:cs="Arial"/>
          <w:kern w:val="2"/>
          <w:sz w:val="20"/>
          <w:szCs w:val="20"/>
        </w:rPr>
        <w:t>&lt;7&gt; Минимальные оклады по профессиональной квалификационной группе должностей педагогических работников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autoSpaceDE w:val="0"/>
        <w:autoSpaceDN w:val="0"/>
        <w:adjustRightInd w:val="0"/>
        <w:spacing w:after="0" w:line="240" w:lineRule="atLeast"/>
        <w:ind w:firstLine="539"/>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1.5. Профессиональная квалификационная </w:t>
      </w:r>
      <w:hyperlink r:id="rId45" w:history="1">
        <w:r w:rsidRPr="0019542E">
          <w:rPr>
            <w:rFonts w:ascii="Arial" w:eastAsia="Times New Roman" w:hAnsi="Arial" w:cs="Arial"/>
            <w:color w:val="0000FF"/>
            <w:sz w:val="20"/>
            <w:szCs w:val="20"/>
            <w:lang w:eastAsia="ru-RU"/>
          </w:rPr>
          <w:t>группа</w:t>
        </w:r>
      </w:hyperlink>
      <w:r w:rsidRPr="0019542E">
        <w:rPr>
          <w:rFonts w:ascii="Arial" w:eastAsia="Times New Roman" w:hAnsi="Arial" w:cs="Arial"/>
          <w:sz w:val="20"/>
          <w:szCs w:val="20"/>
          <w:lang w:eastAsia="ru-RU"/>
        </w:rPr>
        <w:t xml:space="preserve"> должностей руководителей структурных подразделений.</w:t>
      </w:r>
    </w:p>
    <w:p w:rsidR="0019542E" w:rsidRPr="0019542E" w:rsidRDefault="0019542E" w:rsidP="001954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Y="198"/>
        <w:tblW w:w="10065" w:type="dxa"/>
        <w:tblLayout w:type="fixed"/>
        <w:tblCellMar>
          <w:top w:w="75" w:type="dxa"/>
          <w:left w:w="0" w:type="dxa"/>
          <w:bottom w:w="75" w:type="dxa"/>
          <w:right w:w="0" w:type="dxa"/>
        </w:tblCellMar>
        <w:tblLook w:val="04A0"/>
      </w:tblPr>
      <w:tblGrid>
        <w:gridCol w:w="3119"/>
        <w:gridCol w:w="1701"/>
        <w:gridCol w:w="1417"/>
        <w:gridCol w:w="1560"/>
        <w:gridCol w:w="2268"/>
      </w:tblGrid>
      <w:tr w:rsidR="0019542E" w:rsidRPr="0019542E" w:rsidTr="0019542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Профессиональная квалификационная группа/квалификационный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Повышающий коэффициент по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Минимальный оклад,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 xml:space="preserve">Минимальный оклад </w:t>
            </w:r>
            <w:hyperlink r:id="rId46" w:anchor="Par49" w:history="1">
              <w:r w:rsidRPr="0019542E">
                <w:rPr>
                  <w:rFonts w:ascii="Times New Roman" w:eastAsia="Times New Roman" w:hAnsi="Times New Roman" w:cs="Times New Roman"/>
                  <w:color w:val="0000FF"/>
                  <w:sz w:val="24"/>
                  <w:szCs w:val="24"/>
                </w:rPr>
                <w:t>&lt;*&gt;</w:t>
              </w:r>
            </w:hyperlink>
            <w:r w:rsidRPr="0019542E">
              <w:rPr>
                <w:rFonts w:ascii="Times New Roman" w:eastAsia="Times New Roman" w:hAnsi="Times New Roman" w:cs="Times New Roman"/>
                <w:sz w:val="24"/>
                <w:szCs w:val="24"/>
              </w:rPr>
              <w:t>,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ind w:left="-1196" w:firstLine="1196"/>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 xml:space="preserve">Минимальный оклад </w:t>
            </w:r>
            <w:hyperlink r:id="rId47" w:anchor="Par50" w:history="1">
              <w:r w:rsidRPr="0019542E">
                <w:rPr>
                  <w:rFonts w:ascii="Times New Roman" w:eastAsia="Times New Roman" w:hAnsi="Times New Roman" w:cs="Times New Roman"/>
                  <w:color w:val="0000FF"/>
                  <w:sz w:val="24"/>
                  <w:szCs w:val="24"/>
                </w:rPr>
                <w:t>&lt;**&gt;</w:t>
              </w:r>
            </w:hyperlink>
            <w:r w:rsidRPr="0019542E">
              <w:rPr>
                <w:rFonts w:ascii="Times New Roman" w:eastAsia="Times New Roman" w:hAnsi="Times New Roman" w:cs="Times New Roman"/>
                <w:sz w:val="24"/>
                <w:szCs w:val="24"/>
              </w:rPr>
              <w:t>, руб.</w:t>
            </w:r>
          </w:p>
        </w:tc>
      </w:tr>
      <w:tr w:rsidR="0019542E" w:rsidRPr="0019542E" w:rsidTr="0019542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84FEF" w:rsidP="0019542E">
            <w:pPr>
              <w:autoSpaceDE w:val="0"/>
              <w:autoSpaceDN w:val="0"/>
              <w:adjustRightInd w:val="0"/>
              <w:spacing w:after="0"/>
              <w:jc w:val="center"/>
              <w:rPr>
                <w:rFonts w:ascii="Times New Roman" w:eastAsia="Times New Roman" w:hAnsi="Times New Roman" w:cs="Times New Roman"/>
                <w:sz w:val="24"/>
                <w:szCs w:val="24"/>
              </w:rPr>
            </w:pPr>
            <w:hyperlink r:id="rId48" w:history="1">
              <w:r w:rsidR="0019542E" w:rsidRPr="0019542E">
                <w:rPr>
                  <w:rFonts w:ascii="Times New Roman" w:eastAsia="Times New Roman" w:hAnsi="Times New Roman" w:cs="Times New Roman"/>
                  <w:color w:val="0000FF"/>
                  <w:sz w:val="24"/>
                  <w:szCs w:val="24"/>
                </w:rPr>
                <w:t>1 квалификационный уровень</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5853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6594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ind w:left="-1196" w:firstLine="1196"/>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6731</w:t>
            </w:r>
          </w:p>
        </w:tc>
      </w:tr>
      <w:tr w:rsidR="0019542E" w:rsidRPr="0019542E" w:rsidTr="0019542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84FEF" w:rsidP="0019542E">
            <w:pPr>
              <w:autoSpaceDE w:val="0"/>
              <w:autoSpaceDN w:val="0"/>
              <w:adjustRightInd w:val="0"/>
              <w:spacing w:after="0"/>
              <w:jc w:val="center"/>
              <w:rPr>
                <w:rFonts w:ascii="Times New Roman" w:eastAsia="Times New Roman" w:hAnsi="Times New Roman" w:cs="Times New Roman"/>
                <w:sz w:val="24"/>
                <w:szCs w:val="24"/>
              </w:rPr>
            </w:pPr>
            <w:hyperlink r:id="rId49" w:history="1">
              <w:r w:rsidR="0019542E" w:rsidRPr="0019542E">
                <w:rPr>
                  <w:rFonts w:ascii="Times New Roman" w:eastAsia="Times New Roman" w:hAnsi="Times New Roman" w:cs="Times New Roman"/>
                  <w:color w:val="0000FF"/>
                  <w:sz w:val="24"/>
                  <w:szCs w:val="24"/>
                </w:rPr>
                <w:t>2 квалификационный уровень</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6097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6869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ind w:left="-1196" w:firstLine="1196"/>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7012</w:t>
            </w:r>
          </w:p>
        </w:tc>
      </w:tr>
      <w:tr w:rsidR="0019542E" w:rsidRPr="0019542E" w:rsidTr="0019542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84FEF" w:rsidP="0019542E">
            <w:pPr>
              <w:autoSpaceDE w:val="0"/>
              <w:autoSpaceDN w:val="0"/>
              <w:adjustRightInd w:val="0"/>
              <w:spacing w:after="0"/>
              <w:jc w:val="center"/>
              <w:rPr>
                <w:rFonts w:ascii="Times New Roman" w:eastAsia="Times New Roman" w:hAnsi="Times New Roman" w:cs="Times New Roman"/>
                <w:sz w:val="24"/>
                <w:szCs w:val="24"/>
              </w:rPr>
            </w:pPr>
            <w:hyperlink r:id="rId50" w:history="1">
              <w:r w:rsidR="0019542E" w:rsidRPr="0019542E">
                <w:rPr>
                  <w:rFonts w:ascii="Times New Roman" w:eastAsia="Times New Roman" w:hAnsi="Times New Roman" w:cs="Times New Roman"/>
                  <w:color w:val="0000FF"/>
                  <w:sz w:val="24"/>
                  <w:szCs w:val="24"/>
                </w:rPr>
                <w:t>3 квалификационный уровень</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6341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7144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ind w:left="-1196" w:firstLine="1196"/>
              <w:jc w:val="center"/>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7292</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1" w:name="Par49"/>
      <w:bookmarkEnd w:id="11"/>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руководителей структурных подразделений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2" w:name="Par50"/>
      <w:bookmarkEnd w:id="12"/>
      <w:r w:rsidRPr="0019542E">
        <w:rPr>
          <w:rFonts w:ascii="Arial" w:eastAsia="Times New Roman" w:hAnsi="Arial" w:cs="Arial"/>
          <w:sz w:val="20"/>
          <w:szCs w:val="20"/>
          <w:lang w:eastAsia="ru-RU"/>
        </w:rPr>
        <w:t>&lt;**&gt; Минимальные оклады по профессиональной квалификационной группе должностей руководителей структурных подразделений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1.6. Положением об оплате труда работников организации (далее - Положение об оплате труда) предусматриваются коэффициенты, повышающие минимальный оклад по ПКГ и формирующие должностной оклад.</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1.7. По должностям работников, относящимся к ПКГ должностей педагогических работников (</w:t>
      </w:r>
      <w:hyperlink r:id="rId51" w:anchor="Par296" w:history="1">
        <w:r w:rsidRPr="0019542E">
          <w:rPr>
            <w:rFonts w:ascii="Arial" w:eastAsia="Arial" w:hAnsi="Arial" w:cs="Arial"/>
            <w:color w:val="000080"/>
            <w:kern w:val="2"/>
            <w:sz w:val="20"/>
            <w:szCs w:val="20"/>
            <w:u w:val="single"/>
          </w:rPr>
          <w:t>пункт 1.4</w:t>
        </w:r>
      </w:hyperlink>
      <w:r w:rsidRPr="0019542E">
        <w:rPr>
          <w:rFonts w:ascii="Arial" w:eastAsia="Arial" w:hAnsi="Arial" w:cs="Arial"/>
          <w:kern w:val="2"/>
          <w:sz w:val="20"/>
          <w:szCs w:val="20"/>
        </w:rPr>
        <w:t xml:space="preserve"> настоящего Приложения), должностей руководителей структурных подразделений (</w:t>
      </w:r>
      <w:hyperlink r:id="rId52" w:anchor="Par323" w:history="1">
        <w:r w:rsidRPr="0019542E">
          <w:rPr>
            <w:rFonts w:ascii="Arial" w:eastAsia="Arial" w:hAnsi="Arial" w:cs="Arial"/>
            <w:color w:val="000080"/>
            <w:kern w:val="2"/>
            <w:sz w:val="20"/>
            <w:szCs w:val="20"/>
            <w:u w:val="single"/>
          </w:rPr>
          <w:t>пункт 1.5</w:t>
        </w:r>
      </w:hyperlink>
      <w:r w:rsidRPr="0019542E">
        <w:rPr>
          <w:rFonts w:ascii="Arial" w:eastAsia="Arial" w:hAnsi="Arial" w:cs="Arial"/>
          <w:kern w:val="2"/>
          <w:sz w:val="20"/>
          <w:szCs w:val="20"/>
        </w:rPr>
        <w:t xml:space="preserve"> настоящего Приложения), предусматриваются повышающие коэффициенты к минимальным окладам по ПКГ:</w:t>
      </w:r>
    </w:p>
    <w:tbl>
      <w:tblPr>
        <w:tblW w:w="0" w:type="auto"/>
        <w:tblInd w:w="62" w:type="dxa"/>
        <w:tblLayout w:type="fixed"/>
        <w:tblCellMar>
          <w:top w:w="102" w:type="dxa"/>
          <w:left w:w="62" w:type="dxa"/>
          <w:bottom w:w="102" w:type="dxa"/>
          <w:right w:w="62" w:type="dxa"/>
        </w:tblCellMar>
        <w:tblLook w:val="04A0"/>
      </w:tblPr>
      <w:tblGrid>
        <w:gridCol w:w="7257"/>
        <w:gridCol w:w="624"/>
      </w:tblGrid>
      <w:tr w:rsidR="0019542E" w:rsidRPr="0019542E" w:rsidTr="0019542E">
        <w:tc>
          <w:tcPr>
            <w:tcW w:w="788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за уровень профессионального образования и ученую степень:</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бакалавр</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1,1;</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специалист</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1,1;</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магистр</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1,1;</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кандидат наук</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1,2;</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доктор наук</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1,3</w:t>
            </w:r>
          </w:p>
        </w:tc>
      </w:tr>
      <w:tr w:rsidR="0019542E" w:rsidRPr="0019542E" w:rsidTr="0019542E">
        <w:tc>
          <w:tcPr>
            <w:tcW w:w="788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за квалификационную категорию:</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высшая квалификационная категория</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1,3;</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первая квалификационная категория</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1,2;</w:t>
            </w:r>
          </w:p>
        </w:tc>
      </w:tr>
      <w:tr w:rsidR="0019542E" w:rsidRPr="0019542E" w:rsidTr="0019542E">
        <w:tc>
          <w:tcPr>
            <w:tcW w:w="725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вторая квалификационная категория</w:t>
            </w:r>
          </w:p>
        </w:tc>
        <w:tc>
          <w:tcPr>
            <w:tcW w:w="624"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1,1</w:t>
            </w:r>
          </w:p>
        </w:tc>
      </w:tr>
    </w:tbl>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Повышающий коэффициент за наличие квалификационной категории сохраняется на срок до одного года по истечении срока ее действия если до истечения указанного срока остался один год и менее: в случаях длительной нетрудоспособности работника в течение аттестационного периода, по возвращении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образовательной организации, а также тем работникам, которым до достижения возраста, дающего право на трудовую пенсию по старости в соответствии с Федеральным </w:t>
      </w:r>
      <w:hyperlink r:id="rId53" w:history="1">
        <w:r w:rsidRPr="0019542E">
          <w:rPr>
            <w:rFonts w:ascii="Arial" w:eastAsia="Arial" w:hAnsi="Arial" w:cs="Arial"/>
            <w:color w:val="000080"/>
            <w:kern w:val="2"/>
            <w:sz w:val="20"/>
            <w:szCs w:val="20"/>
            <w:u w:val="single"/>
          </w:rPr>
          <w:t>законом</w:t>
        </w:r>
      </w:hyperlink>
      <w:r w:rsidRPr="0019542E">
        <w:rPr>
          <w:rFonts w:ascii="Arial" w:eastAsia="Arial" w:hAnsi="Arial" w:cs="Arial"/>
          <w:kern w:val="2"/>
          <w:sz w:val="20"/>
          <w:szCs w:val="20"/>
        </w:rPr>
        <w:t xml:space="preserve"> от 17 декабря 2001 года N 173-ФЗ "О трудовых пенсиях в Российской Федерации", остался один год и менее.</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1.8. Педагогическим работникам образовательных организаций, осуществляющих образовательную деятельность на территории Пильнинского муниципального района,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1.9. Положением по оплате труда для работников профессиональных квалификационных групп должностей работников образовательных организаций предусматриваются повышающие коэффициенты, формирующие надбавки к должностным окладам работников за выслугу лет:</w:t>
      </w:r>
    </w:p>
    <w:tbl>
      <w:tblPr>
        <w:tblW w:w="0" w:type="auto"/>
        <w:tblInd w:w="62" w:type="dxa"/>
        <w:tblLayout w:type="fixed"/>
        <w:tblCellMar>
          <w:top w:w="102" w:type="dxa"/>
          <w:left w:w="62" w:type="dxa"/>
          <w:bottom w:w="102" w:type="dxa"/>
          <w:right w:w="62" w:type="dxa"/>
        </w:tblCellMar>
        <w:tblLook w:val="04A0"/>
      </w:tblPr>
      <w:tblGrid>
        <w:gridCol w:w="4989"/>
        <w:gridCol w:w="1417"/>
      </w:tblGrid>
      <w:tr w:rsidR="0019542E" w:rsidRPr="0019542E" w:rsidTr="0019542E">
        <w:tc>
          <w:tcPr>
            <w:tcW w:w="4989"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при выслуге лет от 3 лет до 5 лет</w:t>
            </w:r>
          </w:p>
        </w:tc>
        <w:tc>
          <w:tcPr>
            <w:tcW w:w="141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до 0,05;</w:t>
            </w:r>
          </w:p>
        </w:tc>
      </w:tr>
      <w:tr w:rsidR="0019542E" w:rsidRPr="0019542E" w:rsidTr="0019542E">
        <w:tc>
          <w:tcPr>
            <w:tcW w:w="4989"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при выслуге лет от 5 лет до 10 лет</w:t>
            </w:r>
          </w:p>
        </w:tc>
        <w:tc>
          <w:tcPr>
            <w:tcW w:w="141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до 0,1;</w:t>
            </w:r>
          </w:p>
        </w:tc>
      </w:tr>
      <w:tr w:rsidR="0019542E" w:rsidRPr="0019542E" w:rsidTr="0019542E">
        <w:tc>
          <w:tcPr>
            <w:tcW w:w="4989"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при выслуге более 10 лет</w:t>
            </w:r>
          </w:p>
        </w:tc>
        <w:tc>
          <w:tcPr>
            <w:tcW w:w="1417"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до 0,15</w:t>
            </w:r>
          </w:p>
        </w:tc>
      </w:tr>
    </w:tbl>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относящимся к ПКГ должностей педагогических работников (</w:t>
      </w:r>
      <w:hyperlink r:id="rId54" w:anchor="Par296" w:history="1">
        <w:r w:rsidRPr="0019542E">
          <w:rPr>
            <w:rFonts w:ascii="Arial" w:eastAsia="Arial" w:hAnsi="Arial" w:cs="Arial"/>
            <w:color w:val="000080"/>
            <w:kern w:val="2"/>
            <w:sz w:val="20"/>
            <w:szCs w:val="20"/>
            <w:u w:val="single"/>
          </w:rPr>
          <w:t>пункт 1.4</w:t>
        </w:r>
      </w:hyperlink>
      <w:r w:rsidRPr="0019542E">
        <w:rPr>
          <w:rFonts w:ascii="Arial" w:eastAsia="Arial" w:hAnsi="Arial" w:cs="Arial"/>
          <w:kern w:val="2"/>
          <w:sz w:val="20"/>
          <w:szCs w:val="20"/>
        </w:rPr>
        <w:t xml:space="preserve"> настоящего Приложения), должностей руководителей структурных подразделений (</w:t>
      </w:r>
      <w:hyperlink r:id="rId55" w:anchor="Par323" w:history="1">
        <w:r w:rsidRPr="0019542E">
          <w:rPr>
            <w:rFonts w:ascii="Arial" w:eastAsia="Arial" w:hAnsi="Arial" w:cs="Arial"/>
            <w:color w:val="000080"/>
            <w:kern w:val="2"/>
            <w:sz w:val="20"/>
            <w:szCs w:val="20"/>
            <w:u w:val="single"/>
          </w:rPr>
          <w:t>пункт 1.5</w:t>
        </w:r>
      </w:hyperlink>
      <w:r w:rsidRPr="0019542E">
        <w:rPr>
          <w:rFonts w:ascii="Arial" w:eastAsia="Arial" w:hAnsi="Arial" w:cs="Arial"/>
          <w:kern w:val="2"/>
          <w:sz w:val="20"/>
          <w:szCs w:val="20"/>
        </w:rPr>
        <w:t xml:space="preserve"> настоящего Приложения), и общего стажа работы по должностям работников учебно-вспомогательного персонала (</w:t>
      </w:r>
      <w:hyperlink r:id="rId56" w:anchor="Par277" w:history="1">
        <w:r w:rsidRPr="0019542E">
          <w:rPr>
            <w:rFonts w:ascii="Arial" w:eastAsia="Arial" w:hAnsi="Arial" w:cs="Arial"/>
            <w:color w:val="000080"/>
            <w:kern w:val="2"/>
            <w:sz w:val="20"/>
            <w:szCs w:val="20"/>
            <w:u w:val="single"/>
          </w:rPr>
          <w:t>пункта 1.2</w:t>
        </w:r>
      </w:hyperlink>
      <w:r w:rsidRPr="0019542E">
        <w:rPr>
          <w:rFonts w:ascii="Arial" w:eastAsia="Arial" w:hAnsi="Arial" w:cs="Arial"/>
          <w:kern w:val="2"/>
          <w:sz w:val="20"/>
          <w:szCs w:val="20"/>
        </w:rPr>
        <w:t xml:space="preserve"> и </w:t>
      </w:r>
      <w:hyperlink r:id="rId57" w:anchor="Par284" w:history="1">
        <w:r w:rsidRPr="0019542E">
          <w:rPr>
            <w:rFonts w:ascii="Arial" w:eastAsia="Arial" w:hAnsi="Arial" w:cs="Arial"/>
            <w:color w:val="000080"/>
            <w:kern w:val="2"/>
            <w:sz w:val="20"/>
            <w:szCs w:val="20"/>
            <w:u w:val="single"/>
          </w:rPr>
          <w:t>1.3</w:t>
        </w:r>
      </w:hyperlink>
      <w:r w:rsidRPr="0019542E">
        <w:rPr>
          <w:rFonts w:ascii="Arial" w:eastAsia="Arial" w:hAnsi="Arial" w:cs="Arial"/>
          <w:kern w:val="2"/>
          <w:sz w:val="20"/>
          <w:szCs w:val="20"/>
        </w:rPr>
        <w:t xml:space="preserve"> настоящего Приложения) и рассчитывается исходя из минимального оклада по ПКГ. Перечень учреждений,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w:t>
      </w:r>
      <w:r w:rsidRPr="0019542E">
        <w:rPr>
          <w:rFonts w:ascii="Arial" w:eastAsia="Arial" w:hAnsi="Arial" w:cs="Arial"/>
          <w:b/>
          <w:kern w:val="2"/>
          <w:sz w:val="20"/>
          <w:szCs w:val="20"/>
        </w:rPr>
        <w:t xml:space="preserve">в </w:t>
      </w:r>
      <w:r w:rsidRPr="0019542E">
        <w:rPr>
          <w:rFonts w:ascii="Arial" w:eastAsia="Arial" w:hAnsi="Arial" w:cs="Arial"/>
          <w:kern w:val="2"/>
          <w:sz w:val="20"/>
          <w:szCs w:val="20"/>
        </w:rPr>
        <w:t>приложении 5 Порядок определения стажа педагогической работы</w:t>
      </w:r>
      <w:r w:rsidRPr="0019542E">
        <w:rPr>
          <w:rFonts w:ascii="Arial" w:eastAsia="Arial" w:hAnsi="Arial" w:cs="Arial"/>
          <w:b/>
          <w:kern w:val="2"/>
          <w:sz w:val="20"/>
          <w:szCs w:val="20"/>
        </w:rPr>
        <w:t>.</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Педагогическим работникам образовательных организаций,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профтехобразования", а также работникам образовательных организаций,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минимальному окладу по должности.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1.10.</w:t>
      </w:r>
      <w:r w:rsidR="00091D0C">
        <w:rPr>
          <w:rFonts w:ascii="Arial" w:eastAsia="Times New Roman" w:hAnsi="Arial" w:cs="Arial"/>
          <w:sz w:val="20"/>
          <w:szCs w:val="20"/>
          <w:lang w:eastAsia="ru-RU"/>
        </w:rPr>
        <w:t xml:space="preserve"> </w:t>
      </w:r>
      <w:r w:rsidRPr="0019542E">
        <w:rPr>
          <w:rFonts w:ascii="Arial" w:eastAsia="Times New Roman" w:hAnsi="Arial" w:cs="Arial"/>
          <w:sz w:val="20"/>
          <w:szCs w:val="20"/>
          <w:lang w:eastAsia="ru-RU"/>
        </w:rPr>
        <w:t>Положением об оплате труда работников организации, осуществляющих профессиональную деятельность по профессиональным квалификационным группам должностей работников образования, устанавливаются повышающие коэффициенты: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высокое профессиональное мастерство;</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сложность и напряженность труда;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за высокую степень самостоятельности и ответственности.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Решение об установлении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должностным окладом.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организацией с учетом обеспечения указанных выплат финансовыми средствами.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Повышающий коэффициент за высокое профессиональное мастерство может устанавливаться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 спецификой образовательной программы организации и учетом вклада педагога в ее реализацию.</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Повышающий коэффициент за высокую степень самостоятельности и ответственности может устанавливаться за разработку и реализацию авторских программ; программ профильного обучения.</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2. 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2.1. Должностной оклад работника формируется на основании минимального оклада по ПКГ и персональных повышающих коэффициентов.</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2.2. Профессиональная квалификационная </w:t>
      </w:r>
      <w:hyperlink r:id="rId58"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должности служащих первого уровня".</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2324"/>
        <w:gridCol w:w="1644"/>
        <w:gridCol w:w="1701"/>
        <w:gridCol w:w="1701"/>
        <w:gridCol w:w="1701"/>
      </w:tblGrid>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Профессиональная квалификационная группа/квалификационный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Повышающий коэффициент по должности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Минимальный оклад,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59" w:anchor="Par560"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60" w:anchor="Par561"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1" w:history="1">
              <w:r w:rsidR="0019542E" w:rsidRPr="0019542E">
                <w:rPr>
                  <w:rFonts w:ascii="Arial" w:eastAsia="Lucida Sans Unicode" w:hAnsi="Arial" w:cs="Arial"/>
                  <w:color w:val="0000FF"/>
                  <w:kern w:val="2"/>
                  <w:sz w:val="20"/>
                  <w:szCs w:val="20"/>
                </w:rPr>
                <w:t>1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3298</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3715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3792</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2" w:history="1">
              <w:r w:rsidR="0019542E" w:rsidRPr="0019542E">
                <w:rPr>
                  <w:rFonts w:ascii="Arial" w:eastAsia="Lucida Sans Unicode" w:hAnsi="Arial" w:cs="Arial"/>
                  <w:color w:val="0000FF"/>
                  <w:kern w:val="2"/>
                  <w:sz w:val="20"/>
                  <w:szCs w:val="20"/>
                </w:rPr>
                <w:t>2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1,07</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3536</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3985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4067</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3" w:name="Par560"/>
      <w:bookmarkEnd w:id="13"/>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первого уровня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4" w:name="Par561"/>
      <w:bookmarkEnd w:id="14"/>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первого уровня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2.3. Профессиональная квалификационная </w:t>
      </w:r>
      <w:hyperlink r:id="rId63"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должности служащих второго уровня".</w:t>
      </w:r>
    </w:p>
    <w:tbl>
      <w:tblPr>
        <w:tblW w:w="0" w:type="auto"/>
        <w:tblInd w:w="62" w:type="dxa"/>
        <w:tblLayout w:type="fixed"/>
        <w:tblCellMar>
          <w:top w:w="102" w:type="dxa"/>
          <w:left w:w="62" w:type="dxa"/>
          <w:bottom w:w="102" w:type="dxa"/>
          <w:right w:w="62" w:type="dxa"/>
        </w:tblCellMar>
        <w:tblLook w:val="04A0"/>
      </w:tblPr>
      <w:tblGrid>
        <w:gridCol w:w="2324"/>
        <w:gridCol w:w="1644"/>
        <w:gridCol w:w="1701"/>
        <w:gridCol w:w="1701"/>
        <w:gridCol w:w="1701"/>
      </w:tblGrid>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Профессиональная квалификационная группа/квалификационный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Повышающий коэффициент по должности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Минимальный оклад,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64" w:anchor="Par599"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65" w:anchor="Par600"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6" w:history="1">
              <w:r w:rsidR="0019542E" w:rsidRPr="0019542E">
                <w:rPr>
                  <w:rFonts w:ascii="Arial" w:eastAsia="Lucida Sans Unicode" w:hAnsi="Arial" w:cs="Arial"/>
                  <w:color w:val="0000FF"/>
                  <w:kern w:val="2"/>
                  <w:sz w:val="20"/>
                  <w:szCs w:val="20"/>
                </w:rPr>
                <w:t>1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3455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3894</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3974</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7" w:history="1">
              <w:r w:rsidR="0019542E" w:rsidRPr="0019542E">
                <w:rPr>
                  <w:rFonts w:ascii="Arial" w:eastAsia="Lucida Sans Unicode" w:hAnsi="Arial" w:cs="Arial"/>
                  <w:color w:val="0000FF"/>
                  <w:kern w:val="2"/>
                  <w:sz w:val="20"/>
                  <w:szCs w:val="20"/>
                </w:rPr>
                <w:t>2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1,09</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3780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4259</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4347</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8" w:history="1">
              <w:r w:rsidR="0019542E" w:rsidRPr="0019542E">
                <w:rPr>
                  <w:rFonts w:ascii="Arial" w:eastAsia="Lucida Sans Unicode" w:hAnsi="Arial" w:cs="Arial"/>
                  <w:color w:val="0000FF"/>
                  <w:kern w:val="2"/>
                  <w:sz w:val="20"/>
                  <w:szCs w:val="20"/>
                </w:rPr>
                <w:t>3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4145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4672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4767</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69" w:history="1">
              <w:r w:rsidR="0019542E" w:rsidRPr="0019542E">
                <w:rPr>
                  <w:rFonts w:ascii="Arial" w:eastAsia="Lucida Sans Unicode" w:hAnsi="Arial" w:cs="Arial"/>
                  <w:color w:val="0000FF"/>
                  <w:kern w:val="2"/>
                  <w:sz w:val="20"/>
                  <w:szCs w:val="20"/>
                </w:rPr>
                <w:t>4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1,32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4573</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5152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5259</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0" w:history="1">
              <w:r w:rsidR="0019542E" w:rsidRPr="0019542E">
                <w:rPr>
                  <w:rFonts w:ascii="Arial" w:eastAsia="Lucida Sans Unicode" w:hAnsi="Arial" w:cs="Arial"/>
                  <w:color w:val="0000FF"/>
                  <w:kern w:val="2"/>
                  <w:sz w:val="20"/>
                  <w:szCs w:val="20"/>
                </w:rPr>
                <w:t>5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1,45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5000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5632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5750</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5" w:name="Par599"/>
      <w:bookmarkEnd w:id="15"/>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второго уровня муниципального организаций дополнительного образования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6" w:name="Par600"/>
      <w:bookmarkEnd w:id="16"/>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второго уровня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2.4. Профессиональная квалификационная </w:t>
      </w:r>
      <w:hyperlink r:id="rId71"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должности служащих третьего уровня".</w:t>
      </w:r>
    </w:p>
    <w:tbl>
      <w:tblPr>
        <w:tblW w:w="0" w:type="auto"/>
        <w:tblInd w:w="62" w:type="dxa"/>
        <w:tblLayout w:type="fixed"/>
        <w:tblCellMar>
          <w:top w:w="102" w:type="dxa"/>
          <w:left w:w="62" w:type="dxa"/>
          <w:bottom w:w="102" w:type="dxa"/>
          <w:right w:w="62" w:type="dxa"/>
        </w:tblCellMar>
        <w:tblLook w:val="04A0"/>
      </w:tblPr>
      <w:tblGrid>
        <w:gridCol w:w="2324"/>
        <w:gridCol w:w="1644"/>
        <w:gridCol w:w="1701"/>
        <w:gridCol w:w="1701"/>
        <w:gridCol w:w="1701"/>
      </w:tblGrid>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Профессиональная квалификационная группа/квалификационный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Повышающий коэффициент по должности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Минимальный оклад,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72" w:anchor="Par638"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73" w:anchor="Par639"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4" w:history="1">
              <w:r w:rsidR="0019542E" w:rsidRPr="0019542E">
                <w:rPr>
                  <w:rFonts w:ascii="Arial" w:eastAsia="Lucida Sans Unicode" w:hAnsi="Arial" w:cs="Arial"/>
                  <w:color w:val="0000FF"/>
                  <w:kern w:val="2"/>
                  <w:sz w:val="20"/>
                  <w:szCs w:val="20"/>
                </w:rPr>
                <w:t>1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4461</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5026</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5130</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5" w:history="1">
              <w:r w:rsidR="0019542E" w:rsidRPr="0019542E">
                <w:rPr>
                  <w:rFonts w:ascii="Arial" w:eastAsia="Lucida Sans Unicode" w:hAnsi="Arial" w:cs="Arial"/>
                  <w:color w:val="0000FF"/>
                  <w:kern w:val="2"/>
                  <w:sz w:val="20"/>
                  <w:szCs w:val="20"/>
                </w:rPr>
                <w:t>2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1,09</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4877</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5496</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5609</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6" w:history="1">
              <w:r w:rsidR="0019542E" w:rsidRPr="0019542E">
                <w:rPr>
                  <w:rFonts w:ascii="Arial" w:eastAsia="Lucida Sans Unicode" w:hAnsi="Arial" w:cs="Arial"/>
                  <w:color w:val="0000FF"/>
                  <w:kern w:val="2"/>
                  <w:sz w:val="20"/>
                  <w:szCs w:val="20"/>
                </w:rPr>
                <w:t>3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5365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6046</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6170</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7" w:history="1">
              <w:r w:rsidR="0019542E" w:rsidRPr="0019542E">
                <w:rPr>
                  <w:rFonts w:ascii="Arial" w:eastAsia="Lucida Sans Unicode" w:hAnsi="Arial" w:cs="Arial"/>
                  <w:color w:val="0000FF"/>
                  <w:kern w:val="2"/>
                  <w:sz w:val="20"/>
                  <w:szCs w:val="20"/>
                </w:rPr>
                <w:t>4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1,33</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5914</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6663</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6801</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78" w:history="1">
              <w:r w:rsidR="0019542E" w:rsidRPr="0019542E">
                <w:rPr>
                  <w:rFonts w:ascii="Arial" w:eastAsia="Lucida Sans Unicode" w:hAnsi="Arial" w:cs="Arial"/>
                  <w:color w:val="0000FF"/>
                  <w:kern w:val="2"/>
                  <w:sz w:val="20"/>
                  <w:szCs w:val="20"/>
                </w:rPr>
                <w:t>5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1,48</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6585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7419</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7572</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7" w:name="Par638"/>
      <w:bookmarkEnd w:id="17"/>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третьего уровня муниципальных организаций дополнительного образования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8" w:name="Par639"/>
      <w:bookmarkEnd w:id="18"/>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третьего уровня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2.5. Профессиональная квалификационная </w:t>
      </w:r>
      <w:hyperlink r:id="rId79"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должности служащих четвертого уровня".</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2324"/>
        <w:gridCol w:w="1644"/>
        <w:gridCol w:w="1701"/>
        <w:gridCol w:w="1701"/>
        <w:gridCol w:w="1701"/>
      </w:tblGrid>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Профессиональная квалификационная группа/квалификационный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Повышающий коэффициент по должности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Минимальный оклад,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80" w:anchor="Par667"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Минимальный оклад </w:t>
            </w:r>
            <w:hyperlink r:id="rId81" w:anchor="Par668"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руб.</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82" w:history="1">
              <w:r w:rsidR="0019542E" w:rsidRPr="0019542E">
                <w:rPr>
                  <w:rFonts w:ascii="Arial" w:eastAsia="Lucida Sans Unicode" w:hAnsi="Arial" w:cs="Arial"/>
                  <w:color w:val="0000FF"/>
                  <w:kern w:val="2"/>
                  <w:sz w:val="20"/>
                  <w:szCs w:val="20"/>
                </w:rPr>
                <w:t>1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7072</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7968</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8133</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83" w:history="1">
              <w:r w:rsidR="0019542E" w:rsidRPr="0019542E">
                <w:rPr>
                  <w:rFonts w:ascii="Arial" w:eastAsia="Lucida Sans Unicode" w:hAnsi="Arial" w:cs="Arial"/>
                  <w:color w:val="0000FF"/>
                  <w:kern w:val="2"/>
                  <w:sz w:val="20"/>
                  <w:szCs w:val="20"/>
                </w:rPr>
                <w:t>2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1,10</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7804</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8793</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8974</w:t>
            </w:r>
          </w:p>
        </w:tc>
      </w:tr>
      <w:tr w:rsidR="0019542E" w:rsidRPr="0019542E" w:rsidTr="0019542E">
        <w:tc>
          <w:tcPr>
            <w:tcW w:w="2324"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both"/>
              <w:rPr>
                <w:rFonts w:ascii="Arial" w:eastAsia="Lucida Sans Unicode" w:hAnsi="Arial" w:cs="Arial"/>
                <w:kern w:val="2"/>
                <w:sz w:val="20"/>
                <w:szCs w:val="20"/>
              </w:rPr>
            </w:pPr>
            <w:hyperlink r:id="rId84" w:history="1">
              <w:r w:rsidR="0019542E" w:rsidRPr="0019542E">
                <w:rPr>
                  <w:rFonts w:ascii="Arial" w:eastAsia="Lucida Sans Unicode" w:hAnsi="Arial" w:cs="Arial"/>
                  <w:color w:val="0000FF"/>
                  <w:kern w:val="2"/>
                  <w:sz w:val="20"/>
                  <w:szCs w:val="20"/>
                </w:rPr>
                <w:t>3 квалификационный уровень</w:t>
              </w:r>
            </w:hyperlink>
          </w:p>
        </w:tc>
        <w:tc>
          <w:tcPr>
            <w:tcW w:w="1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1,21</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8535</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9617</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9815</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19" w:name="Par667"/>
      <w:bookmarkEnd w:id="19"/>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четвертого уровня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0" w:name="Par668"/>
      <w:bookmarkEnd w:id="20"/>
      <w:r w:rsidRPr="0019542E">
        <w:rPr>
          <w:rFonts w:ascii="Arial" w:eastAsia="Lucida Sans Unicode" w:hAnsi="Arial" w:cs="Arial"/>
          <w:kern w:val="2"/>
          <w:sz w:val="20"/>
          <w:szCs w:val="20"/>
        </w:rPr>
        <w:t>&lt;**&gt; Минимальные оклады по профессиональной квалификационной группе общеотраслевых должностей служащих четвертого уровня муниципальных дошкольных образовательных организаций Пильнинского муниципального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2.6.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выслугу лет:</w:t>
      </w:r>
    </w:p>
    <w:tbl>
      <w:tblPr>
        <w:tblW w:w="0" w:type="auto"/>
        <w:tblInd w:w="62" w:type="dxa"/>
        <w:tblLayout w:type="fixed"/>
        <w:tblCellMar>
          <w:top w:w="102" w:type="dxa"/>
          <w:left w:w="62" w:type="dxa"/>
          <w:bottom w:w="102" w:type="dxa"/>
          <w:right w:w="62" w:type="dxa"/>
        </w:tblCellMar>
        <w:tblLook w:val="04A0"/>
      </w:tblPr>
      <w:tblGrid>
        <w:gridCol w:w="4082"/>
        <w:gridCol w:w="1464"/>
      </w:tblGrid>
      <w:tr w:rsidR="0019542E" w:rsidRPr="0019542E" w:rsidTr="0019542E">
        <w:tc>
          <w:tcPr>
            <w:tcW w:w="4082"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от 3 до 5 лет</w:t>
            </w:r>
          </w:p>
        </w:tc>
        <w:tc>
          <w:tcPr>
            <w:tcW w:w="1464"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0,05</w:t>
            </w:r>
          </w:p>
        </w:tc>
      </w:tr>
      <w:tr w:rsidR="0019542E" w:rsidRPr="0019542E" w:rsidTr="0019542E">
        <w:tc>
          <w:tcPr>
            <w:tcW w:w="4082"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от 5 до 10 лет</w:t>
            </w:r>
          </w:p>
        </w:tc>
        <w:tc>
          <w:tcPr>
            <w:tcW w:w="1464"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0,1</w:t>
            </w:r>
          </w:p>
        </w:tc>
      </w:tr>
      <w:tr w:rsidR="0019542E" w:rsidRPr="0019542E" w:rsidTr="0019542E">
        <w:tc>
          <w:tcPr>
            <w:tcW w:w="4082"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более 10 лет</w:t>
            </w:r>
          </w:p>
        </w:tc>
        <w:tc>
          <w:tcPr>
            <w:tcW w:w="1464"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0,15</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Надбавка за выслугу лет устанавливается работникам организации в зависимости от общего стажа работы и рассчитывается исходя из минимального оклада по ПКГ.</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Надбавка за работу в образовательных организациях, расположенных в закрытых административно-территориальных образованиях, устанавливается работникам организации по должностям работников, относящихся к ПКГ общеотраслевых должностей руководителей, специалистов и служащих в размере 20 процентов от должностного оклада данной категории работников.</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Применение надбавок за выслугу лет и за работу в образовательных организациях, расположенных в закрытых административно-территориальных образованиях,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2.7. Положением об оплате труда для работников </w:t>
      </w:r>
      <w:hyperlink r:id="rId85" w:history="1">
        <w:r w:rsidRPr="0019542E">
          <w:rPr>
            <w:rFonts w:ascii="Arial" w:eastAsia="Lucida Sans Unicode" w:hAnsi="Arial" w:cs="Arial"/>
            <w:color w:val="0000FF"/>
            <w:kern w:val="2"/>
            <w:sz w:val="20"/>
            <w:szCs w:val="20"/>
          </w:rPr>
          <w:t>ПКГ</w:t>
        </w:r>
      </w:hyperlink>
      <w:r w:rsidRPr="0019542E">
        <w:rPr>
          <w:rFonts w:ascii="Arial" w:eastAsia="Lucida Sans Unicode" w:hAnsi="Arial" w:cs="Arial"/>
          <w:kern w:val="2"/>
          <w:sz w:val="20"/>
          <w:szCs w:val="20"/>
        </w:rPr>
        <w:t xml:space="preserve"> общеотраслевых должностей руководителей, специалистов и служащих предусматриваются персональные повышающие коэффициенты:</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высокое профессиональное мастерство;</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сложность и напряженность труда;</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высокую степень самостоятельности и ответственности.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3. Порядок формирования ставок заработной платы работников организаций, осуществляющих профессиональную деятельность по профессиям рабочих, не включенных в ПКГ "Общеотраслевые профессии рабочих".</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3.1. Ставка заработной платы работника формируется на основании минимальной ставки заработной платы по ПКГ и повышающих коэффициентов.</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3.2. Профессиональная квалификационная </w:t>
      </w:r>
      <w:hyperlink r:id="rId86"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профессии рабочих первого уровня".</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Размер минимальной ставки заработной платы: 3170 руб., 3572 </w:t>
      </w:r>
      <w:hyperlink r:id="rId87" w:anchor="Par714"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 3645 </w:t>
      </w:r>
      <w:hyperlink r:id="rId88" w:anchor="Par715"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Повышающие коэффициенты в зависимости от профессии:</w:t>
      </w:r>
    </w:p>
    <w:tbl>
      <w:tblPr>
        <w:tblW w:w="0" w:type="auto"/>
        <w:tblInd w:w="62" w:type="dxa"/>
        <w:tblLayout w:type="fixed"/>
        <w:tblCellMar>
          <w:top w:w="102" w:type="dxa"/>
          <w:left w:w="62" w:type="dxa"/>
          <w:bottom w:w="102" w:type="dxa"/>
          <w:right w:w="62" w:type="dxa"/>
        </w:tblCellMar>
        <w:tblLook w:val="04A0"/>
      </w:tblPr>
      <w:tblGrid>
        <w:gridCol w:w="5102"/>
        <w:gridCol w:w="2381"/>
      </w:tblGrid>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Коэффициент</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89" w:history="1">
              <w:r w:rsidR="0019542E" w:rsidRPr="0019542E">
                <w:rPr>
                  <w:rFonts w:ascii="Arial" w:eastAsia="Lucida Sans Unicode" w:hAnsi="Arial" w:cs="Arial"/>
                  <w:color w:val="0000FF"/>
                  <w:kern w:val="2"/>
                  <w:sz w:val="20"/>
                  <w:szCs w:val="20"/>
                </w:rPr>
                <w:t>1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1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2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1,04</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3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1,09</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90" w:history="1">
              <w:r w:rsidR="0019542E" w:rsidRPr="0019542E">
                <w:rPr>
                  <w:rFonts w:ascii="Arial" w:eastAsia="Lucida Sans Unicode" w:hAnsi="Arial" w:cs="Arial"/>
                  <w:color w:val="0000FF"/>
                  <w:kern w:val="2"/>
                  <w:sz w:val="20"/>
                  <w:szCs w:val="20"/>
                </w:rPr>
                <w:t>2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1,14</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1" w:name="Par714"/>
      <w:bookmarkEnd w:id="21"/>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2" w:name="Par715"/>
      <w:bookmarkEnd w:id="22"/>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3.3. Профессиональная квалификационная </w:t>
      </w:r>
      <w:hyperlink r:id="rId91" w:history="1">
        <w:r w:rsidRPr="0019542E">
          <w:rPr>
            <w:rFonts w:ascii="Arial" w:eastAsia="Lucida Sans Unicode" w:hAnsi="Arial" w:cs="Arial"/>
            <w:color w:val="0000FF"/>
            <w:kern w:val="2"/>
            <w:sz w:val="20"/>
            <w:szCs w:val="20"/>
          </w:rPr>
          <w:t>группа</w:t>
        </w:r>
      </w:hyperlink>
      <w:r w:rsidRPr="0019542E">
        <w:rPr>
          <w:rFonts w:ascii="Arial" w:eastAsia="Lucida Sans Unicode" w:hAnsi="Arial" w:cs="Arial"/>
          <w:kern w:val="2"/>
          <w:sz w:val="20"/>
          <w:szCs w:val="20"/>
        </w:rPr>
        <w:t xml:space="preserve"> "Общеотраслевые профессии рабочих второго уровня".</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Размер минимальной ставки заработной платы: 3620 руб., 4079 </w:t>
      </w:r>
      <w:hyperlink r:id="rId92" w:anchor="Par746"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 4163 </w:t>
      </w:r>
      <w:hyperlink r:id="rId93" w:anchor="Par747"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Повышающие коэффициенты в зависимости от профессии: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5102"/>
        <w:gridCol w:w="2381"/>
      </w:tblGrid>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Квалификационные уровни</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Коэффициент</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94" w:history="1">
              <w:r w:rsidR="0019542E" w:rsidRPr="0019542E">
                <w:rPr>
                  <w:rFonts w:ascii="Arial" w:eastAsia="Lucida Sans Unicode" w:hAnsi="Arial" w:cs="Arial"/>
                  <w:color w:val="0000FF"/>
                  <w:kern w:val="2"/>
                  <w:sz w:val="20"/>
                  <w:szCs w:val="20"/>
                </w:rPr>
                <w:t>1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4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5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1,11</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95" w:history="1">
              <w:r w:rsidR="0019542E" w:rsidRPr="0019542E">
                <w:rPr>
                  <w:rFonts w:ascii="Arial" w:eastAsia="Lucida Sans Unicode" w:hAnsi="Arial" w:cs="Arial"/>
                  <w:color w:val="0000FF"/>
                  <w:kern w:val="2"/>
                  <w:sz w:val="20"/>
                  <w:szCs w:val="20"/>
                </w:rPr>
                <w:t>2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6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1,23</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7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1,35</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96" w:history="1">
              <w:r w:rsidR="0019542E" w:rsidRPr="0019542E">
                <w:rPr>
                  <w:rFonts w:ascii="Arial" w:eastAsia="Lucida Sans Unicode" w:hAnsi="Arial" w:cs="Arial"/>
                  <w:color w:val="0000FF"/>
                  <w:kern w:val="2"/>
                  <w:sz w:val="20"/>
                  <w:szCs w:val="20"/>
                </w:rPr>
                <w:t>3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8 квалификационный разряд</w:t>
            </w:r>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1,49</w:t>
            </w:r>
          </w:p>
        </w:tc>
      </w:tr>
      <w:tr w:rsidR="0019542E" w:rsidRPr="0019542E" w:rsidTr="0019542E">
        <w:tc>
          <w:tcPr>
            <w:tcW w:w="5102" w:type="dxa"/>
            <w:tcBorders>
              <w:top w:val="single" w:sz="4" w:space="0" w:color="auto"/>
              <w:left w:val="single" w:sz="4" w:space="0" w:color="auto"/>
              <w:bottom w:val="single" w:sz="4" w:space="0" w:color="auto"/>
              <w:right w:val="single" w:sz="4" w:space="0" w:color="auto"/>
            </w:tcBorders>
            <w:hideMark/>
          </w:tcPr>
          <w:p w:rsidR="0019542E" w:rsidRPr="0019542E" w:rsidRDefault="00184FEF" w:rsidP="0019542E">
            <w:pPr>
              <w:widowControl w:val="0"/>
              <w:suppressAutoHyphens/>
              <w:autoSpaceDE w:val="0"/>
              <w:autoSpaceDN w:val="0"/>
              <w:adjustRightInd w:val="0"/>
              <w:spacing w:after="0"/>
              <w:jc w:val="center"/>
              <w:rPr>
                <w:rFonts w:ascii="Arial" w:eastAsia="Lucida Sans Unicode" w:hAnsi="Arial" w:cs="Arial"/>
                <w:kern w:val="2"/>
                <w:sz w:val="20"/>
                <w:szCs w:val="20"/>
              </w:rPr>
            </w:pPr>
            <w:hyperlink r:id="rId97" w:history="1">
              <w:r w:rsidR="0019542E" w:rsidRPr="0019542E">
                <w:rPr>
                  <w:rFonts w:ascii="Arial" w:eastAsia="Lucida Sans Unicode" w:hAnsi="Arial" w:cs="Arial"/>
                  <w:color w:val="0000FF"/>
                  <w:kern w:val="2"/>
                  <w:sz w:val="20"/>
                  <w:szCs w:val="20"/>
                </w:rPr>
                <w:t>4 квалификационный уровень</w:t>
              </w:r>
            </w:hyperlink>
          </w:p>
        </w:tc>
        <w:tc>
          <w:tcPr>
            <w:tcW w:w="238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1,63 - 1,79</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3" w:name="Par746"/>
      <w:bookmarkEnd w:id="23"/>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4" w:name="Par747"/>
      <w:bookmarkEnd w:id="24"/>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3.3.1. Профессии рабочих, не включенные в профессиональные квалификационные группы общеотраслевых профессий рабочих.</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1814"/>
        <w:gridCol w:w="2268"/>
        <w:gridCol w:w="3005"/>
        <w:gridCol w:w="1984"/>
      </w:tblGrid>
      <w:tr w:rsidR="0019542E" w:rsidRPr="0019542E" w:rsidTr="0019542E">
        <w:tc>
          <w:tcPr>
            <w:tcW w:w="181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Квалификационные разряды</w:t>
            </w: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Профессии, отнесенные к профессиональной квалификационной группе</w:t>
            </w:r>
          </w:p>
        </w:tc>
        <w:tc>
          <w:tcPr>
            <w:tcW w:w="198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Повышающий коэффициент в зависимости от профессии</w:t>
            </w:r>
          </w:p>
        </w:tc>
      </w:tr>
      <w:tr w:rsidR="0019542E" w:rsidRPr="0019542E" w:rsidTr="0019542E">
        <w:trPr>
          <w:trHeight w:val="898"/>
        </w:trPr>
        <w:tc>
          <w:tcPr>
            <w:tcW w:w="9071" w:type="dxa"/>
            <w:gridSpan w:val="4"/>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line="240" w:lineRule="atLeast"/>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Профессии рабочих, не включенные в </w:t>
            </w:r>
            <w:hyperlink r:id="rId98" w:history="1">
              <w:r w:rsidRPr="0019542E">
                <w:rPr>
                  <w:rFonts w:ascii="Arial" w:eastAsia="Lucida Sans Unicode" w:hAnsi="Arial" w:cs="Arial"/>
                  <w:color w:val="0000FF"/>
                  <w:kern w:val="2"/>
                  <w:sz w:val="20"/>
                  <w:szCs w:val="20"/>
                </w:rPr>
                <w:t>ПКГ</w:t>
              </w:r>
            </w:hyperlink>
          </w:p>
          <w:p w:rsidR="0019542E" w:rsidRPr="0019542E" w:rsidRDefault="0019542E" w:rsidP="0019542E">
            <w:pPr>
              <w:widowControl w:val="0"/>
              <w:suppressAutoHyphens/>
              <w:autoSpaceDE w:val="0"/>
              <w:autoSpaceDN w:val="0"/>
              <w:adjustRightInd w:val="0"/>
              <w:spacing w:after="0" w:line="240" w:lineRule="atLeast"/>
              <w:jc w:val="center"/>
              <w:rPr>
                <w:rFonts w:ascii="Arial" w:eastAsia="Lucida Sans Unicode" w:hAnsi="Arial" w:cs="Arial"/>
                <w:kern w:val="2"/>
                <w:sz w:val="20"/>
                <w:szCs w:val="20"/>
              </w:rPr>
            </w:pPr>
            <w:r w:rsidRPr="0019542E">
              <w:rPr>
                <w:rFonts w:ascii="Arial" w:eastAsia="Lucida Sans Unicode" w:hAnsi="Arial" w:cs="Arial"/>
                <w:kern w:val="2"/>
                <w:sz w:val="20"/>
                <w:szCs w:val="20"/>
              </w:rPr>
              <w:t>"Общеотраслевые профессии рабочих первого уровня"</w:t>
            </w:r>
          </w:p>
          <w:p w:rsidR="0019542E" w:rsidRPr="0019542E" w:rsidRDefault="0019542E" w:rsidP="0019542E">
            <w:pPr>
              <w:widowControl w:val="0"/>
              <w:suppressAutoHyphens/>
              <w:autoSpaceDE w:val="0"/>
              <w:autoSpaceDN w:val="0"/>
              <w:adjustRightInd w:val="0"/>
              <w:spacing w:after="0" w:line="240" w:lineRule="atLeast"/>
              <w:jc w:val="center"/>
              <w:rPr>
                <w:rFonts w:ascii="Arial" w:eastAsia="Lucida Sans Unicode" w:hAnsi="Arial" w:cs="Arial"/>
                <w:kern w:val="2"/>
                <w:sz w:val="20"/>
                <w:szCs w:val="20"/>
              </w:rPr>
            </w:pPr>
            <w:r w:rsidRPr="0019542E">
              <w:rPr>
                <w:rFonts w:ascii="Arial" w:eastAsia="Lucida Sans Unicode" w:hAnsi="Arial" w:cs="Arial"/>
                <w:kern w:val="2"/>
                <w:sz w:val="20"/>
                <w:szCs w:val="20"/>
              </w:rPr>
              <w:t>Размер минимальной ставки заработной платы:</w:t>
            </w:r>
          </w:p>
          <w:p w:rsidR="0019542E" w:rsidRPr="0019542E" w:rsidRDefault="0019542E" w:rsidP="0019542E">
            <w:pPr>
              <w:widowControl w:val="0"/>
              <w:suppressAutoHyphens/>
              <w:autoSpaceDE w:val="0"/>
              <w:autoSpaceDN w:val="0"/>
              <w:adjustRightInd w:val="0"/>
              <w:spacing w:after="0" w:line="240" w:lineRule="atLeast"/>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3170 руб., 3572 </w:t>
            </w:r>
            <w:hyperlink r:id="rId99" w:anchor="Par792"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 3645 </w:t>
            </w:r>
            <w:hyperlink r:id="rId100" w:anchor="Par793"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w:t>
            </w: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Кухонный работник</w:t>
            </w:r>
          </w:p>
        </w:tc>
        <w:tc>
          <w:tcPr>
            <w:tcW w:w="198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1,04</w:t>
            </w: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Рабочий по комплексному обслуживанию и ремонту зданий</w:t>
            </w:r>
          </w:p>
        </w:tc>
        <w:tc>
          <w:tcPr>
            <w:tcW w:w="198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1,09</w:t>
            </w:r>
          </w:p>
        </w:tc>
      </w:tr>
      <w:tr w:rsidR="0019542E" w:rsidRPr="0019542E" w:rsidTr="0019542E">
        <w:tc>
          <w:tcPr>
            <w:tcW w:w="9071" w:type="dxa"/>
            <w:gridSpan w:val="4"/>
            <w:tcBorders>
              <w:top w:val="single" w:sz="4" w:space="0" w:color="auto"/>
              <w:left w:val="single" w:sz="4" w:space="0" w:color="auto"/>
              <w:bottom w:val="nil"/>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Профессии рабочих, не включенные в </w:t>
            </w:r>
            <w:hyperlink r:id="rId101" w:history="1">
              <w:r w:rsidRPr="0019542E">
                <w:rPr>
                  <w:rFonts w:ascii="Arial" w:eastAsia="Lucida Sans Unicode" w:hAnsi="Arial" w:cs="Arial"/>
                  <w:color w:val="0000FF"/>
                  <w:kern w:val="2"/>
                  <w:sz w:val="20"/>
                  <w:szCs w:val="20"/>
                </w:rPr>
                <w:t>ПКГ</w:t>
              </w:r>
            </w:hyperlink>
          </w:p>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"Общеотраслевые профессии рабочих второго уровня"</w:t>
            </w:r>
          </w:p>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Размер минимальной ставки заработной платы:</w:t>
            </w:r>
          </w:p>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3620 руб., 4079 </w:t>
            </w:r>
            <w:hyperlink r:id="rId102" w:anchor="Par792"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 4163 </w:t>
            </w:r>
            <w:hyperlink r:id="rId103" w:anchor="Par793" w:history="1">
              <w:r w:rsidRPr="0019542E">
                <w:rPr>
                  <w:rFonts w:ascii="Arial" w:eastAsia="Lucida Sans Unicode" w:hAnsi="Arial" w:cs="Arial"/>
                  <w:color w:val="0000FF"/>
                  <w:kern w:val="2"/>
                  <w:sz w:val="20"/>
                  <w:szCs w:val="20"/>
                </w:rPr>
                <w:t>&lt;**&gt;</w:t>
              </w:r>
            </w:hyperlink>
            <w:r w:rsidRPr="0019542E">
              <w:rPr>
                <w:rFonts w:ascii="Arial" w:eastAsia="Lucida Sans Unicode" w:hAnsi="Arial" w:cs="Arial"/>
                <w:kern w:val="2"/>
                <w:sz w:val="20"/>
                <w:szCs w:val="20"/>
              </w:rPr>
              <w:t xml:space="preserve"> руб.</w:t>
            </w: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Повар</w:t>
            </w:r>
          </w:p>
        </w:tc>
        <w:tc>
          <w:tcPr>
            <w:tcW w:w="198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1,11</w:t>
            </w: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Слесарь по ремонту автомобилей</w:t>
            </w:r>
          </w:p>
        </w:tc>
        <w:tc>
          <w:tcPr>
            <w:tcW w:w="198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Слесарь-сантехник</w:t>
            </w:r>
          </w:p>
        </w:tc>
        <w:tc>
          <w:tcPr>
            <w:tcW w:w="198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r w:rsidR="0019542E" w:rsidRPr="0019542E" w:rsidTr="0019542E">
        <w:tc>
          <w:tcPr>
            <w:tcW w:w="181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226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Слесарь-электрик по ремонту электрооборудования</w:t>
            </w:r>
          </w:p>
        </w:tc>
        <w:tc>
          <w:tcPr>
            <w:tcW w:w="198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5" w:name="Par792"/>
      <w:bookmarkEnd w:id="25"/>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 Пильнинского муниципального района Нижегородской области.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bookmarkStart w:id="26" w:name="Par793"/>
      <w:bookmarkEnd w:id="26"/>
      <w:r w:rsidRPr="0019542E">
        <w:rPr>
          <w:rFonts w:ascii="Arial" w:eastAsia="Lucida Sans Unicode" w:hAnsi="Arial" w:cs="Arial"/>
          <w:kern w:val="2"/>
          <w:sz w:val="20"/>
          <w:szCs w:val="20"/>
        </w:rPr>
        <w:t>&lt;**&gt;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Пильнинского муниципального района Нижегородской области, дошкольных групп при общеобразовательных организациях и общеобразовательных организаций с наличием в наименовании слов "начальная школа - детский сад".</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3.4. Положением об оплате труда для работников, осуществляющих профессиональную деятельность по </w:t>
      </w:r>
      <w:hyperlink r:id="rId104" w:history="1">
        <w:r w:rsidRPr="0019542E">
          <w:rPr>
            <w:rFonts w:ascii="Arial" w:eastAsia="Lucida Sans Unicode" w:hAnsi="Arial" w:cs="Arial"/>
            <w:color w:val="0000FF"/>
            <w:kern w:val="2"/>
            <w:sz w:val="20"/>
            <w:szCs w:val="20"/>
          </w:rPr>
          <w:t>ПКГ</w:t>
        </w:r>
      </w:hyperlink>
      <w:r w:rsidRPr="0019542E">
        <w:rPr>
          <w:rFonts w:ascii="Arial" w:eastAsia="Lucida Sans Unicode" w:hAnsi="Arial" w:cs="Arial"/>
          <w:kern w:val="2"/>
          <w:sz w:val="20"/>
          <w:szCs w:val="20"/>
        </w:rPr>
        <w:t xml:space="preserve"> общеотраслевых профессий рабочих и профессий рабочих, не включенных в ПКГ общеотраслевых профессий рабочих, предусматриваются персональные повышающие коэффициенты:</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высокое профессиональное мастерство;</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сложность и напряженность труда;</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за высокую степень самостоятельности и ответственности.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Персональные повышающие коэффициенты применяются к ставке заработной платы. Денежная надбавка, полученная в результате применения персональных повышающих коэффициентов, суммируется со ставкой заработной платы.</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 устанавливаемых в процентном отношении к ставке заработной платы. Решение об установлении персонального повышающего коэффициента принимается с учетом обеспечения указанных выплат финансовыми средствами.</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3.5.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4195"/>
        <w:gridCol w:w="1608"/>
      </w:tblGrid>
      <w:tr w:rsidR="0019542E" w:rsidRPr="0019542E" w:rsidTr="0019542E">
        <w:tc>
          <w:tcPr>
            <w:tcW w:w="4195"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от 3 до 5 лет</w:t>
            </w:r>
          </w:p>
        </w:tc>
        <w:tc>
          <w:tcPr>
            <w:tcW w:w="1608"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0,05</w:t>
            </w:r>
          </w:p>
        </w:tc>
      </w:tr>
      <w:tr w:rsidR="0019542E" w:rsidRPr="0019542E" w:rsidTr="0019542E">
        <w:tc>
          <w:tcPr>
            <w:tcW w:w="4195"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от 5 до 10 лет</w:t>
            </w:r>
          </w:p>
        </w:tc>
        <w:tc>
          <w:tcPr>
            <w:tcW w:w="1608"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0,1</w:t>
            </w:r>
          </w:p>
        </w:tc>
      </w:tr>
      <w:tr w:rsidR="0019542E" w:rsidRPr="0019542E" w:rsidTr="0019542E">
        <w:tc>
          <w:tcPr>
            <w:tcW w:w="4195"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 выслуге лет более 10 лет</w:t>
            </w:r>
          </w:p>
        </w:tc>
        <w:tc>
          <w:tcPr>
            <w:tcW w:w="1608" w:type="dxa"/>
            <w:hideMark/>
          </w:tcPr>
          <w:p w:rsidR="0019542E" w:rsidRPr="0019542E" w:rsidRDefault="0019542E" w:rsidP="0019542E">
            <w:pPr>
              <w:widowControl w:val="0"/>
              <w:suppressAutoHyphens/>
              <w:autoSpaceDE w:val="0"/>
              <w:autoSpaceDN w:val="0"/>
              <w:adjustRightInd w:val="0"/>
              <w:spacing w:after="0"/>
              <w:jc w:val="both"/>
              <w:rPr>
                <w:rFonts w:ascii="Arial" w:eastAsia="Lucida Sans Unicode" w:hAnsi="Arial" w:cs="Arial"/>
                <w:kern w:val="2"/>
                <w:sz w:val="20"/>
                <w:szCs w:val="20"/>
              </w:rPr>
            </w:pPr>
            <w:r w:rsidRPr="0019542E">
              <w:rPr>
                <w:rFonts w:ascii="Arial" w:eastAsia="Lucida Sans Unicode" w:hAnsi="Arial" w:cs="Arial"/>
                <w:kern w:val="2"/>
                <w:sz w:val="20"/>
                <w:szCs w:val="20"/>
              </w:rPr>
              <w:t>- до 0,15</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Надбавка за работу в образовательных организациях, расположенных в закрытых административно-территориальных образованиях, устанавливается работникам, работающим по профессиям, относящимся к ПКГ общеотраслевых профессий рабочих и профессиям рабочих, не включенных в ПКГ общеотраслевых профессий рабочих, в размере 20 процентов от ставки заработной платы данной категории работников.</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5A0671" w:rsidRDefault="0019542E"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AF4378" w:rsidRPr="005A0671" w:rsidRDefault="00AF4378"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Default="007930D7" w:rsidP="0019542E">
      <w:pPr>
        <w:widowControl w:val="0"/>
        <w:suppressAutoHyphens/>
        <w:autoSpaceDE w:val="0"/>
        <w:spacing w:after="0" w:line="240" w:lineRule="auto"/>
        <w:jc w:val="right"/>
        <w:rPr>
          <w:rFonts w:ascii="Arial" w:eastAsia="Arial" w:hAnsi="Arial" w:cs="Arial"/>
          <w:kern w:val="2"/>
          <w:sz w:val="20"/>
          <w:szCs w:val="20"/>
        </w:rPr>
      </w:pPr>
    </w:p>
    <w:p w:rsidR="007930D7" w:rsidRPr="0019542E" w:rsidRDefault="007930D7"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Приложение 2</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к Положению об оплате труда работников муниципального</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 xml:space="preserve">общеобразовательного учреждения </w:t>
      </w:r>
    </w:p>
    <w:p w:rsidR="0019542E" w:rsidRPr="0019542E" w:rsidRDefault="009B1B3D" w:rsidP="0019542E">
      <w:pPr>
        <w:widowControl w:val="0"/>
        <w:suppressAutoHyphens/>
        <w:autoSpaceDE w:val="0"/>
        <w:spacing w:after="0" w:line="240" w:lineRule="auto"/>
        <w:jc w:val="right"/>
        <w:rPr>
          <w:rFonts w:ascii="Arial" w:eastAsia="Arial" w:hAnsi="Arial" w:cs="Arial"/>
          <w:kern w:val="2"/>
          <w:sz w:val="20"/>
          <w:szCs w:val="20"/>
        </w:rPr>
      </w:pPr>
      <w:r>
        <w:rPr>
          <w:rFonts w:ascii="Arial" w:eastAsia="Arial" w:hAnsi="Arial" w:cs="Arial"/>
          <w:kern w:val="2"/>
          <w:sz w:val="20"/>
          <w:szCs w:val="20"/>
        </w:rPr>
        <w:t xml:space="preserve">Петряксинская </w:t>
      </w:r>
      <w:r w:rsidR="0019542E" w:rsidRPr="0019542E">
        <w:rPr>
          <w:rFonts w:ascii="Arial" w:eastAsia="Arial" w:hAnsi="Arial" w:cs="Arial"/>
          <w:kern w:val="2"/>
          <w:sz w:val="20"/>
          <w:szCs w:val="20"/>
        </w:rPr>
        <w:t xml:space="preserve"> средняя школа </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autoSpaceDN w:val="0"/>
        <w:adjustRightInd w:val="0"/>
        <w:spacing w:after="0" w:line="240" w:lineRule="auto"/>
        <w:jc w:val="center"/>
        <w:rPr>
          <w:rFonts w:ascii="Arial" w:eastAsia="Lucida Sans Unicode" w:hAnsi="Arial" w:cs="Arial"/>
          <w:b/>
          <w:kern w:val="2"/>
          <w:sz w:val="20"/>
          <w:szCs w:val="20"/>
        </w:rPr>
      </w:pPr>
      <w:bookmarkStart w:id="27" w:name="Par775"/>
      <w:bookmarkEnd w:id="27"/>
      <w:r w:rsidRPr="0019542E">
        <w:rPr>
          <w:rFonts w:ascii="Arial" w:eastAsia="Lucida Sans Unicode" w:hAnsi="Arial" w:cs="Arial"/>
          <w:b/>
          <w:kern w:val="2"/>
          <w:sz w:val="20"/>
          <w:szCs w:val="20"/>
        </w:rPr>
        <w:t>ВЫПЛАТЫ КОМПЕНСАЦИОННОГО ХАРАКТЕРА</w:t>
      </w: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1. Выплаты отдельным категориям работников за работу в особых условиях труда производятся в соответствии со следующим перечнем:</w:t>
      </w:r>
    </w:p>
    <w:p w:rsidR="0019542E" w:rsidRPr="0019542E" w:rsidRDefault="0019542E" w:rsidP="0019542E">
      <w:pPr>
        <w:widowControl w:val="0"/>
        <w:suppressAutoHyphens/>
        <w:autoSpaceDE w:val="0"/>
        <w:autoSpaceDN w:val="0"/>
        <w:adjustRightInd w:val="0"/>
        <w:spacing w:after="0" w:line="360" w:lineRule="auto"/>
        <w:jc w:val="both"/>
        <w:rPr>
          <w:rFonts w:ascii="Arial" w:eastAsia="Lucida Sans Unicode" w:hAnsi="Arial" w:cs="Arial"/>
          <w:kern w:val="2"/>
          <w:sz w:val="20"/>
          <w:szCs w:val="20"/>
        </w:rPr>
      </w:pPr>
      <w:r w:rsidRPr="0019542E">
        <w:rPr>
          <w:rFonts w:ascii="Arial" w:eastAsia="Lucida Sans Unicode" w:hAnsi="Arial" w:cs="Arial"/>
          <w:kern w:val="2"/>
          <w:sz w:val="20"/>
          <w:szCs w:val="20"/>
        </w:rPr>
        <w:t xml:space="preserve">         1.1. Выплаты отдельным категориям работников за особые условия труда производственного характера.</w:t>
      </w:r>
    </w:p>
    <w:tbl>
      <w:tblPr>
        <w:tblW w:w="0" w:type="auto"/>
        <w:tblInd w:w="75" w:type="dxa"/>
        <w:tblLayout w:type="fixed"/>
        <w:tblCellMar>
          <w:left w:w="75" w:type="dxa"/>
          <w:right w:w="75" w:type="dxa"/>
        </w:tblCellMar>
        <w:tblLook w:val="04A0"/>
      </w:tblPr>
      <w:tblGrid>
        <w:gridCol w:w="600"/>
        <w:gridCol w:w="6360"/>
        <w:gridCol w:w="2280"/>
      </w:tblGrid>
      <w:tr w:rsidR="0019542E" w:rsidRPr="0019542E" w:rsidTr="0019542E">
        <w:trPr>
          <w:trHeight w:val="1400"/>
        </w:trPr>
        <w:tc>
          <w:tcPr>
            <w:tcW w:w="600" w:type="dxa"/>
            <w:tcBorders>
              <w:top w:val="single" w:sz="8" w:space="0" w:color="auto"/>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N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п/п</w:t>
            </w:r>
          </w:p>
        </w:tc>
        <w:tc>
          <w:tcPr>
            <w:tcW w:w="6360" w:type="dxa"/>
            <w:tcBorders>
              <w:top w:val="single" w:sz="8" w:space="0" w:color="auto"/>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Перечень оснований                 </w:t>
            </w:r>
          </w:p>
        </w:tc>
        <w:tc>
          <w:tcPr>
            <w:tcW w:w="2280" w:type="dxa"/>
            <w:tcBorders>
              <w:top w:val="single" w:sz="8" w:space="0" w:color="auto"/>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Размер выплат в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процентах от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минимального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оклада по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должности с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учетом      </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нагрузки     </w:t>
            </w:r>
          </w:p>
        </w:tc>
      </w:tr>
      <w:tr w:rsidR="0019542E" w:rsidRPr="0019542E" w:rsidTr="0019542E">
        <w:trPr>
          <w:trHeight w:val="1000"/>
        </w:trPr>
        <w:tc>
          <w:tcPr>
            <w:tcW w:w="60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1 </w:t>
            </w:r>
          </w:p>
        </w:tc>
        <w:tc>
          <w:tcPr>
            <w:tcW w:w="636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За    работу    в    специальных (коррекционных)</w:t>
            </w:r>
            <w:r w:rsidR="008125BD">
              <w:rPr>
                <w:rFonts w:ascii="Arial" w:eastAsia="Lucida Sans Unicode" w:hAnsi="Arial" w:cs="Arial"/>
                <w:kern w:val="2"/>
                <w:sz w:val="20"/>
                <w:szCs w:val="20"/>
              </w:rPr>
              <w:t xml:space="preserve"> </w:t>
            </w:r>
            <w:r w:rsidRPr="0019542E">
              <w:rPr>
                <w:rFonts w:ascii="Arial" w:eastAsia="Lucida Sans Unicode" w:hAnsi="Arial" w:cs="Arial"/>
                <w:kern w:val="2"/>
                <w:sz w:val="20"/>
                <w:szCs w:val="20"/>
              </w:rPr>
              <w:t>МОУ (отдельных, классах, группах) для обучающихся, воспитанников с ограниченными возможностями здоровья (в том числе с задержкой психического развития)</w:t>
            </w:r>
            <w:r w:rsidRPr="0019542E">
              <w:rPr>
                <w:rFonts w:ascii="Arial" w:eastAsia="Lucida Sans Unicode" w:hAnsi="Arial" w:cs="Arial"/>
                <w:b/>
                <w:kern w:val="2"/>
                <w:sz w:val="20"/>
                <w:szCs w:val="20"/>
              </w:rPr>
              <w:t xml:space="preserve">         </w:t>
            </w:r>
            <w:r w:rsidRPr="0019542E">
              <w:rPr>
                <w:rFonts w:ascii="Arial" w:eastAsia="Lucida Sans Unicode" w:hAnsi="Arial" w:cs="Arial"/>
                <w:kern w:val="2"/>
                <w:sz w:val="20"/>
                <w:szCs w:val="20"/>
              </w:rPr>
              <w:t xml:space="preserve">      </w:t>
            </w:r>
          </w:p>
        </w:tc>
        <w:tc>
          <w:tcPr>
            <w:tcW w:w="228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до 15     </w:t>
            </w:r>
          </w:p>
        </w:tc>
      </w:tr>
      <w:tr w:rsidR="0019542E" w:rsidRPr="0019542E" w:rsidTr="0019542E">
        <w:trPr>
          <w:trHeight w:val="1000"/>
        </w:trPr>
        <w:tc>
          <w:tcPr>
            <w:tcW w:w="60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2 </w:t>
            </w:r>
          </w:p>
        </w:tc>
        <w:tc>
          <w:tcPr>
            <w:tcW w:w="636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Учителям  и  другим  педагогическим  работникам  за</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индивидуальное  обучение  на  дому   на   основании</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медицинского заключения детей, имеющих ограниченные</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возможности здоровья, на период фактической  работы</w:t>
            </w:r>
          </w:p>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с указанными в настоящем пункте категориями детей  </w:t>
            </w:r>
          </w:p>
        </w:tc>
        <w:tc>
          <w:tcPr>
            <w:tcW w:w="2280" w:type="dxa"/>
            <w:tcBorders>
              <w:top w:val="nil"/>
              <w:left w:val="single" w:sz="8" w:space="0" w:color="auto"/>
              <w:bottom w:val="single" w:sz="8" w:space="0" w:color="auto"/>
              <w:right w:val="single" w:sz="8" w:space="0" w:color="auto"/>
            </w:tcBorders>
            <w:hideMark/>
          </w:tcPr>
          <w:p w:rsidR="0019542E" w:rsidRPr="0019542E" w:rsidRDefault="0019542E" w:rsidP="0019542E">
            <w:pPr>
              <w:widowControl w:val="0"/>
              <w:suppressAutoHyphens/>
              <w:autoSpaceDE w:val="0"/>
              <w:autoSpaceDN w:val="0"/>
              <w:adjustRightInd w:val="0"/>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      до 15      </w:t>
            </w:r>
          </w:p>
        </w:tc>
      </w:tr>
    </w:tbl>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p>
    <w:p w:rsidR="0019542E" w:rsidRPr="0019542E" w:rsidRDefault="0019542E" w:rsidP="0019542E">
      <w:pPr>
        <w:widowControl w:val="0"/>
        <w:suppressAutoHyphens/>
        <w:autoSpaceDE w:val="0"/>
        <w:autoSpaceDN w:val="0"/>
        <w:adjustRightInd w:val="0"/>
        <w:spacing w:after="0" w:line="240" w:lineRule="auto"/>
        <w:ind w:firstLine="540"/>
        <w:jc w:val="both"/>
        <w:rPr>
          <w:rFonts w:ascii="Arial" w:eastAsia="Lucida Sans Unicode" w:hAnsi="Arial" w:cs="Arial"/>
          <w:kern w:val="2"/>
          <w:sz w:val="20"/>
          <w:szCs w:val="20"/>
        </w:rPr>
      </w:pPr>
      <w:r w:rsidRPr="0019542E">
        <w:rPr>
          <w:rFonts w:ascii="Arial" w:eastAsia="Lucida Sans Unicode" w:hAnsi="Arial" w:cs="Arial"/>
          <w:kern w:val="2"/>
          <w:sz w:val="20"/>
          <w:szCs w:val="20"/>
        </w:rPr>
        <w:t>Примечание: компенсационные выплаты работникам за особые условия труда производственного характера рассчитываются от минимального оклада работника по должности, за исключением руководителей и заместителей руководителей, которым компенсационные выплаты за особые условия труда производственного характера рассчитываются от величины средней заработной платы основного персонала по  МОУ.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28" w:name="Par766"/>
      <w:bookmarkEnd w:id="28"/>
      <w:r w:rsidRPr="0019542E">
        <w:rPr>
          <w:rFonts w:ascii="Arial" w:eastAsia="Times New Roman" w:hAnsi="Arial" w:cs="Arial"/>
          <w:sz w:val="20"/>
          <w:szCs w:val="20"/>
          <w:lang w:eastAsia="ru-RU"/>
        </w:rPr>
        <w:t>1.3. 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 и других факторов. Перечень должностей, по которым с учетом конкретных условий работы в данных организации, подразделении, устанавливаются выплаты компенсационного характера, определяется положением об оплате труда в организации.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1.4.1. Руководящие работники: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директора</w:t>
      </w:r>
      <w:r w:rsidR="008125BD">
        <w:rPr>
          <w:rFonts w:ascii="Arial" w:eastAsia="Arial" w:hAnsi="Arial" w:cs="Arial"/>
          <w:kern w:val="2"/>
          <w:sz w:val="20"/>
          <w:szCs w:val="20"/>
        </w:rPr>
        <w:t xml:space="preserve"> </w:t>
      </w:r>
      <w:r w:rsidRPr="0019542E">
        <w:rPr>
          <w:rFonts w:ascii="Arial" w:eastAsia="Arial" w:hAnsi="Arial" w:cs="Arial"/>
          <w:kern w:val="2"/>
          <w:sz w:val="20"/>
          <w:szCs w:val="20"/>
        </w:rPr>
        <w:t>;</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заместители директоров образовательными организациями;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главные бухгалтеры, их заместители, руководители группы.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1.4.2. Специалисты: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библиотекари, медицинские работники (врач, медицинская сестра), педагогические работники;</w:t>
      </w:r>
    </w:p>
    <w:p w:rsidR="0019542E" w:rsidRPr="0019542E" w:rsidRDefault="0019542E" w:rsidP="008125BD">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 организаторы внеклассной и внешкольной </w:t>
      </w:r>
      <w:r w:rsidR="008125BD">
        <w:rPr>
          <w:rFonts w:ascii="Arial" w:eastAsia="Arial" w:hAnsi="Arial" w:cs="Arial"/>
          <w:kern w:val="2"/>
          <w:sz w:val="20"/>
          <w:szCs w:val="20"/>
        </w:rPr>
        <w:t>воспитательной работы с детьми;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преподаватели-организаторы ОБЖ;</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психологи, педагоги-психологи;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воспитатели, музыкальные руководители;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бухгалтеры;</w:t>
      </w:r>
    </w:p>
    <w:p w:rsidR="0019542E" w:rsidRPr="005A0671" w:rsidRDefault="0019542E" w:rsidP="00AF4378">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механики, техники и другие специалисты, предусмотренные</w:t>
      </w:r>
      <w:r w:rsidR="00AF4378">
        <w:rPr>
          <w:rFonts w:ascii="Arial" w:eastAsia="Arial" w:hAnsi="Arial" w:cs="Arial"/>
          <w:kern w:val="2"/>
          <w:sz w:val="20"/>
          <w:szCs w:val="20"/>
        </w:rPr>
        <w:t xml:space="preserve"> квалификационным справочником;</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1.6. Выплаты за работу в условиях, отклоняющихся от нормальных:</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tbl>
      <w:tblPr>
        <w:tblW w:w="0" w:type="auto"/>
        <w:tblInd w:w="62" w:type="dxa"/>
        <w:tblLayout w:type="fixed"/>
        <w:tblCellMar>
          <w:top w:w="75" w:type="dxa"/>
          <w:left w:w="0" w:type="dxa"/>
          <w:bottom w:w="75" w:type="dxa"/>
          <w:right w:w="0" w:type="dxa"/>
        </w:tblCellMar>
        <w:tblLook w:val="04A0"/>
      </w:tblPr>
      <w:tblGrid>
        <w:gridCol w:w="624"/>
        <w:gridCol w:w="5736"/>
        <w:gridCol w:w="2808"/>
      </w:tblGrid>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Наименование доплат</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Рекомендуемый размер выплат (в процентах от должностного оклада)</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 работу в ночное время, за каждый час работы в ночное время (в период с 22 часов до 6 часов)</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не ниже 35</w:t>
            </w:r>
          </w:p>
        </w:tc>
      </w:tr>
      <w:tr w:rsidR="0019542E" w:rsidRPr="0019542E" w:rsidTr="0019542E">
        <w:tc>
          <w:tcPr>
            <w:tcW w:w="62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rPr>
                <w:rFonts w:ascii="Arial" w:eastAsia="Times New Roman" w:hAnsi="Arial" w:cs="Arial"/>
                <w:sz w:val="20"/>
                <w:szCs w:val="20"/>
              </w:rPr>
            </w:pPr>
            <w:r w:rsidRPr="0019542E">
              <w:rPr>
                <w:rFonts w:ascii="Arial" w:eastAsia="Times New Roman" w:hAnsi="Arial" w:cs="Arial"/>
                <w:sz w:val="20"/>
                <w:szCs w:val="20"/>
              </w:rPr>
              <w:t>2.</w:t>
            </w:r>
          </w:p>
        </w:tc>
        <w:tc>
          <w:tcPr>
            <w:tcW w:w="573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xml:space="preserve">За работу с вредными и (или) опасными условиями труда в соответствии с </w:t>
            </w:r>
            <w:hyperlink r:id="rId105" w:history="1">
              <w:r w:rsidRPr="0019542E">
                <w:rPr>
                  <w:rFonts w:ascii="Arial" w:eastAsia="Times New Roman" w:hAnsi="Arial" w:cs="Arial"/>
                  <w:color w:val="0000FF"/>
                  <w:sz w:val="20"/>
                  <w:szCs w:val="20"/>
                </w:rPr>
                <w:t>Перечнем</w:t>
              </w:r>
            </w:hyperlink>
            <w:r w:rsidRPr="0019542E">
              <w:rPr>
                <w:rFonts w:ascii="Arial" w:eastAsia="Times New Roman" w:hAnsi="Arial" w:cs="Arial"/>
                <w:sz w:val="20"/>
                <w:szCs w:val="20"/>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tc>
        <w:tc>
          <w:tcPr>
            <w:tcW w:w="280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06" w:history="1">
              <w:r w:rsidRPr="0019542E">
                <w:rPr>
                  <w:rFonts w:ascii="Arial" w:eastAsia="Times New Roman" w:hAnsi="Arial" w:cs="Arial"/>
                  <w:color w:val="0000FF"/>
                  <w:sz w:val="20"/>
                  <w:szCs w:val="20"/>
                </w:rPr>
                <w:t>статьей 372</w:t>
              </w:r>
            </w:hyperlink>
            <w:r w:rsidRPr="0019542E">
              <w:rPr>
                <w:rFonts w:ascii="Arial" w:eastAsia="Times New Roman" w:hAnsi="Arial" w:cs="Arial"/>
                <w:sz w:val="20"/>
                <w:szCs w:val="20"/>
              </w:rPr>
              <w:t xml:space="preserve"> Трудового кодекса Российской Федерации для принятия локальных нормативных актов, либо коллективным договором, трудовым договором (</w:t>
            </w:r>
            <w:hyperlink r:id="rId107" w:history="1">
              <w:r w:rsidRPr="0019542E">
                <w:rPr>
                  <w:rFonts w:ascii="Arial" w:eastAsia="Times New Roman" w:hAnsi="Arial" w:cs="Arial"/>
                  <w:color w:val="0000FF"/>
                  <w:sz w:val="20"/>
                  <w:szCs w:val="20"/>
                </w:rPr>
                <w:t>статья 147</w:t>
              </w:r>
            </w:hyperlink>
            <w:r w:rsidRPr="0019542E">
              <w:rPr>
                <w:rFonts w:ascii="Arial" w:eastAsia="Times New Roman" w:hAnsi="Arial" w:cs="Arial"/>
                <w:sz w:val="20"/>
                <w:szCs w:val="20"/>
              </w:rPr>
              <w:t xml:space="preserve"> Трудового кодекса Российской Федерации). Конкретные размеры доплат определяются по результатам специальной оценки условий труда за время фактической занятости в таких условиях</w:t>
            </w:r>
          </w:p>
        </w:tc>
      </w:tr>
      <w:tr w:rsidR="0019542E" w:rsidRPr="0019542E" w:rsidTr="0019542E">
        <w:tc>
          <w:tcPr>
            <w:tcW w:w="9168"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 ненормированный рабочий день водителям автомобилей</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25</w:t>
            </w:r>
          </w:p>
        </w:tc>
      </w:tr>
      <w:tr w:rsidR="0019542E" w:rsidRPr="0019542E" w:rsidTr="0019542E">
        <w:tc>
          <w:tcPr>
            <w:tcW w:w="62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4.</w:t>
            </w:r>
          </w:p>
        </w:tc>
        <w:tc>
          <w:tcPr>
            <w:tcW w:w="573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 работу водителям автомобилей, требующую повышенного уровня профессиональной квалификации</w:t>
            </w:r>
          </w:p>
        </w:tc>
        <w:tc>
          <w:tcPr>
            <w:tcW w:w="280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outlineLvl w:val="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tc>
      </w:tr>
      <w:tr w:rsidR="0019542E" w:rsidRPr="0019542E" w:rsidTr="0019542E">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36"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I класса</w:t>
            </w:r>
          </w:p>
        </w:tc>
        <w:tc>
          <w:tcPr>
            <w:tcW w:w="2808"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25</w:t>
            </w:r>
          </w:p>
        </w:tc>
      </w:tr>
      <w:tr w:rsidR="0019542E" w:rsidRPr="0019542E" w:rsidTr="0019542E">
        <w:tc>
          <w:tcPr>
            <w:tcW w:w="6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3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II класса</w:t>
            </w:r>
          </w:p>
        </w:tc>
        <w:tc>
          <w:tcPr>
            <w:tcW w:w="280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10</w:t>
            </w:r>
          </w:p>
        </w:tc>
      </w:tr>
      <w:tr w:rsidR="0019542E" w:rsidRPr="0019542E" w:rsidTr="0019542E">
        <w:tc>
          <w:tcPr>
            <w:tcW w:w="62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5.</w:t>
            </w:r>
          </w:p>
        </w:tc>
        <w:tc>
          <w:tcPr>
            <w:tcW w:w="573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 привлечение работника к работе в установленный ему графиком выходной или нерабочий праздничный день:</w:t>
            </w:r>
          </w:p>
        </w:tc>
        <w:tc>
          <w:tcPr>
            <w:tcW w:w="280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не менее чем в двойном размере</w:t>
            </w:r>
          </w:p>
        </w:tc>
      </w:tr>
      <w:tr w:rsidR="0019542E" w:rsidRPr="0019542E" w:rsidTr="0019542E">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36"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работникам, труд которых оплачивается по часовым или дневным ставкам</w:t>
            </w:r>
          </w:p>
        </w:tc>
        <w:tc>
          <w:tcPr>
            <w:tcW w:w="2808"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не менее двойной часовой или дневной ставки;</w:t>
            </w:r>
          </w:p>
        </w:tc>
      </w:tr>
      <w:tr w:rsidR="0019542E" w:rsidRPr="0019542E" w:rsidTr="0019542E">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36"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работникам, получающим месячный оклад</w:t>
            </w: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280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не менее одинарной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19542E" w:rsidRPr="0019542E" w:rsidTr="0019542E">
        <w:tc>
          <w:tcPr>
            <w:tcW w:w="6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3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2808" w:type="dxa"/>
            <w:vMerge/>
            <w:tcBorders>
              <w:top w:val="nil"/>
              <w:left w:val="single" w:sz="4" w:space="0" w:color="auto"/>
              <w:bottom w:val="single" w:sz="4" w:space="0" w:color="auto"/>
              <w:right w:val="single" w:sz="4" w:space="0" w:color="auto"/>
            </w:tcBorders>
            <w:vAlign w:val="center"/>
            <w:hideMark/>
          </w:tcPr>
          <w:p w:rsidR="0019542E" w:rsidRPr="0019542E" w:rsidRDefault="0019542E" w:rsidP="0019542E">
            <w:pPr>
              <w:spacing w:after="0" w:line="240" w:lineRule="auto"/>
              <w:rPr>
                <w:rFonts w:ascii="Arial" w:eastAsia="Times New Roman" w:hAnsi="Arial" w:cs="Arial"/>
                <w:sz w:val="20"/>
                <w:szCs w:val="20"/>
              </w:rPr>
            </w:pP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6.</w:t>
            </w:r>
          </w:p>
        </w:tc>
        <w:tc>
          <w:tcPr>
            <w:tcW w:w="5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 переработку рабочего времени воспитателей, помощников воспитателей, младших воспитателей вследствие неявки сменяющего работника или родителей, а также работу в организациях, осуществляющих лечение, оздоровление и (или) отдых, осуществляемую по инициативе работодателя за пределами рабочего времени, установленного графиками работ, является сверхурочной работой</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сверхурочная работа оплачивается за первые 2 часа работы не менее чем в полуторном размере, за последующие часы - не менее чем в двойном размере</w:t>
            </w:r>
          </w:p>
        </w:tc>
      </w:tr>
    </w:tbl>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1.7. Перечень работников и конкретные размеры выплат компенсационного характера к должностным окладам работников определяются руководителем образовательной организации по согласованию с представительным органом работников образовательной организации в зависимости от степени и продолжительности их занятости в условиях, отклоняющихся от нормальных.</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1.8.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1.10.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9542E" w:rsidRPr="0019542E" w:rsidRDefault="0019542E" w:rsidP="0019542E">
      <w:pPr>
        <w:widowControl w:val="0"/>
        <w:suppressAutoHyphens/>
        <w:autoSpaceDE w:val="0"/>
        <w:autoSpaceDN w:val="0"/>
        <w:adjustRightInd w:val="0"/>
        <w:spacing w:after="0" w:line="240" w:lineRule="auto"/>
        <w:jc w:val="both"/>
        <w:rPr>
          <w:rFonts w:ascii="Times New Roman" w:eastAsia="Lucida Sans Unicode" w:hAnsi="Times New Roman" w:cs="Calibri"/>
          <w:kern w:val="2"/>
          <w:sz w:val="24"/>
          <w:szCs w:val="24"/>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93498D" w:rsidRDefault="0093498D" w:rsidP="0019542E">
      <w:pPr>
        <w:widowControl w:val="0"/>
        <w:suppressAutoHyphens/>
        <w:autoSpaceDE w:val="0"/>
        <w:spacing w:after="0" w:line="240" w:lineRule="auto"/>
        <w:jc w:val="right"/>
        <w:rPr>
          <w:rFonts w:ascii="Arial" w:eastAsia="Arial" w:hAnsi="Arial" w:cs="Arial"/>
          <w:kern w:val="2"/>
          <w:sz w:val="20"/>
          <w:szCs w:val="20"/>
        </w:rPr>
      </w:pPr>
    </w:p>
    <w:p w:rsidR="0093498D" w:rsidRDefault="0093498D"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Приложение 3</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к Положению об оплате труда работников муниципального</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 xml:space="preserve"> общеобразовательного учреждения </w:t>
      </w:r>
    </w:p>
    <w:p w:rsidR="0019542E" w:rsidRPr="0019542E" w:rsidRDefault="009B1B3D" w:rsidP="0019542E">
      <w:pPr>
        <w:widowControl w:val="0"/>
        <w:suppressAutoHyphens/>
        <w:autoSpaceDE w:val="0"/>
        <w:spacing w:after="0" w:line="240" w:lineRule="auto"/>
        <w:jc w:val="right"/>
        <w:rPr>
          <w:rFonts w:ascii="Arial" w:eastAsia="Arial" w:hAnsi="Arial" w:cs="Arial"/>
          <w:kern w:val="2"/>
          <w:sz w:val="20"/>
          <w:szCs w:val="20"/>
        </w:rPr>
      </w:pPr>
      <w:r>
        <w:rPr>
          <w:rFonts w:ascii="Arial" w:eastAsia="Arial" w:hAnsi="Arial" w:cs="Arial"/>
          <w:kern w:val="2"/>
          <w:sz w:val="20"/>
          <w:szCs w:val="20"/>
        </w:rPr>
        <w:t>Петряксинская</w:t>
      </w:r>
      <w:r w:rsidR="0019542E" w:rsidRPr="0019542E">
        <w:rPr>
          <w:rFonts w:ascii="Arial" w:eastAsia="Arial" w:hAnsi="Arial" w:cs="Arial"/>
          <w:kern w:val="2"/>
          <w:sz w:val="20"/>
          <w:szCs w:val="20"/>
        </w:rPr>
        <w:t xml:space="preserve"> средняя школа </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b/>
          <w:kern w:val="2"/>
          <w:sz w:val="20"/>
          <w:szCs w:val="20"/>
        </w:rPr>
      </w:pPr>
      <w:bookmarkStart w:id="29" w:name="Par887"/>
      <w:bookmarkEnd w:id="29"/>
      <w:r w:rsidRPr="0019542E">
        <w:rPr>
          <w:rFonts w:ascii="Arial" w:eastAsia="Arial" w:hAnsi="Arial" w:cs="Arial"/>
          <w:b/>
          <w:kern w:val="2"/>
          <w:sz w:val="20"/>
          <w:szCs w:val="20"/>
        </w:rPr>
        <w:t>ДОПЛАТЫ ЗА ДОПОЛНИТЕЛЬНО ВОЗЛОЖЕННЫЕ</w:t>
      </w:r>
    </w:p>
    <w:p w:rsidR="0019542E" w:rsidRPr="0019542E" w:rsidRDefault="0019542E" w:rsidP="0019542E">
      <w:pPr>
        <w:widowControl w:val="0"/>
        <w:suppressAutoHyphens/>
        <w:autoSpaceDE w:val="0"/>
        <w:spacing w:after="0" w:line="240" w:lineRule="auto"/>
        <w:jc w:val="center"/>
        <w:rPr>
          <w:rFonts w:ascii="Arial" w:eastAsia="Arial" w:hAnsi="Arial" w:cs="Arial"/>
          <w:b/>
          <w:kern w:val="2"/>
          <w:sz w:val="20"/>
          <w:szCs w:val="20"/>
        </w:rPr>
      </w:pPr>
      <w:r w:rsidRPr="0019542E">
        <w:rPr>
          <w:rFonts w:ascii="Arial" w:eastAsia="Arial" w:hAnsi="Arial" w:cs="Arial"/>
          <w:b/>
          <w:kern w:val="2"/>
          <w:sz w:val="20"/>
          <w:szCs w:val="20"/>
        </w:rPr>
        <w:t>НА ПЕДАГОГИЧЕСКИХ РАБОТНИКОВ ОБЯЗАННОСТИ</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tbl>
      <w:tblPr>
        <w:tblW w:w="0" w:type="auto"/>
        <w:tblInd w:w="62" w:type="dxa"/>
        <w:tblLayout w:type="fixed"/>
        <w:tblCellMar>
          <w:top w:w="102" w:type="dxa"/>
          <w:left w:w="62" w:type="dxa"/>
          <w:bottom w:w="102" w:type="dxa"/>
          <w:right w:w="62" w:type="dxa"/>
        </w:tblCellMar>
        <w:tblLook w:val="04A0"/>
      </w:tblPr>
      <w:tblGrid>
        <w:gridCol w:w="4290"/>
        <w:gridCol w:w="1871"/>
        <w:gridCol w:w="3458"/>
      </w:tblGrid>
      <w:tr w:rsidR="0019542E" w:rsidRPr="0019542E" w:rsidTr="0019542E">
        <w:tc>
          <w:tcPr>
            <w:tcW w:w="6161" w:type="dxa"/>
            <w:gridSpan w:val="2"/>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Перечень оснований</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Размер доплат в процентах от минимального оклада по ПКГ</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 За классное руководство:</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4290"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w:t>
            </w:r>
          </w:p>
        </w:tc>
        <w:tc>
          <w:tcPr>
            <w:tcW w:w="1871"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1 - 4 классов</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15</w:t>
            </w:r>
          </w:p>
        </w:tc>
      </w:tr>
      <w:tr w:rsidR="0019542E" w:rsidRPr="0019542E" w:rsidTr="0019542E">
        <w:tc>
          <w:tcPr>
            <w:tcW w:w="4290"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c>
          <w:tcPr>
            <w:tcW w:w="1871"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5 - 11 классов</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20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2. За проверку тетрадей:</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Размер доплат в процентах от минимального оклада по ПКГ с учетом нагрузки</w:t>
            </w:r>
          </w:p>
        </w:tc>
      </w:tr>
      <w:tr w:rsidR="0019542E" w:rsidRPr="0019542E" w:rsidTr="0019542E">
        <w:tc>
          <w:tcPr>
            <w:tcW w:w="4290"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w:t>
            </w:r>
          </w:p>
        </w:tc>
        <w:tc>
          <w:tcPr>
            <w:tcW w:w="1871"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1 - 4 классов</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русского языка в национальных школах и родного языка в русских школах, ведущим эти предметы в 1 - 4 классах</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3. За проверку письменных работ:</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преподавателям по русскому языку, родному языку и литературе</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преподавателям по математике, химии, физике, биологии, иностранному языку, черчению, истории, обществоведению, географии</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4. За заведование учебными кабинетами, мастерскими:</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в школах</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5. За руководство методическими, цикловыми и предметными комиссиями</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10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6. За обслуживание вычислительной техники:</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преподавателям или другим работникам при обслуживании вычислительной техники с привлечением других специалистов (за внеурочную работу по поддержке, установке, обновлению программного обеспечения (в т.ч. антивирусных программ), подготовку к урокам, ведение занятий по другим дисциплинам с использованием компьютеров, мелкий текущий ремонт и другие необходимые мероприятия для обеспечения учебного процесса с использованием компьютера):</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за технически исправные и эксплуатируемые компьютеры числом не менее 5 единиц</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10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за технически исправные и эксплуатируемые компьютеры числом от 5 до 10 единиц</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15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за технически исправные и эксплуатируемые компьютеры числом от 10 до 15 единиц</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за 15 и более технически исправных и эксплуатируемых компьютеров</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7. За заведование учебно-опытными участками, тепличными или парниковыми хозяйствами (в зависимости от объема на время выполнения работ):</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8. За заведование учебными мастерскими:</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При наличии комбинированных мастерских</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35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9. За проведение внеклассной работы по физическому воспитанию:</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В школах педагогическим работникам с количеством классов-комплектов:</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От 10 до 19</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От 20 до 29</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50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30 и более</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100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10. За работу с библиотечным фондом учебников:</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Работникам организаций, осуществляющих образовательную деятельность (далее - образовательные организации),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образовательной организации</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11. За ведение делопроизводства и бухгалтерского учета:</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Учителям, преподавателям и другим работникам</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25</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12. За заведование хозяйством:</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Директорам или другим работникам при отсутствии в штате образовательной организации должности - заведующий хозяйством</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10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13.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В детских дошкольных образовательных организациях:</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Помощникам воспитателей</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30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14. Педагогическим работникам ОУ за участие в работе на областных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tc>
        <w:tc>
          <w:tcPr>
            <w:tcW w:w="3458" w:type="dxa"/>
          </w:tcPr>
          <w:p w:rsidR="0019542E" w:rsidRPr="0019542E" w:rsidRDefault="0019542E" w:rsidP="0019542E">
            <w:pPr>
              <w:widowControl w:val="0"/>
              <w:suppressAutoHyphens/>
              <w:autoSpaceDE w:val="0"/>
              <w:spacing w:after="0"/>
              <w:rPr>
                <w:rFonts w:ascii="Arial" w:eastAsia="Arial" w:hAnsi="Arial" w:cs="Arial"/>
                <w:kern w:val="2"/>
                <w:sz w:val="20"/>
                <w:szCs w:val="20"/>
              </w:rPr>
            </w:pP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Педагогическим работникам</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20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Руководителям ОУ</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10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15. Водителям автотранспортных средств при отсутствии в штате образовательной организации должности механика за техническое обслуживание автотранспортных средств</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30</w:t>
            </w:r>
          </w:p>
        </w:tc>
      </w:tr>
      <w:tr w:rsidR="0019542E" w:rsidRPr="0019542E" w:rsidTr="0019542E">
        <w:tc>
          <w:tcPr>
            <w:tcW w:w="6161" w:type="dxa"/>
            <w:gridSpan w:val="2"/>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16.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образовательной организации</w:t>
            </w:r>
          </w:p>
        </w:tc>
        <w:tc>
          <w:tcPr>
            <w:tcW w:w="3458"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до 30</w:t>
            </w:r>
          </w:p>
        </w:tc>
      </w:tr>
    </w:tbl>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Примечания:</w:t>
      </w:r>
    </w:p>
    <w:p w:rsidR="0019542E" w:rsidRPr="0019542E" w:rsidRDefault="0019542E" w:rsidP="0019542E">
      <w:pPr>
        <w:spacing w:after="0" w:line="240" w:lineRule="auto"/>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1.Доплаты за работу, не входящую в круг прямых должностных обязанностей работников, рассчитываются исходя из минимального оклада по ПКГ, за исключением доплат, указанных в пунктах 2 и 3 таблицы.</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r w:rsidRPr="0019542E">
        <w:rPr>
          <w:rFonts w:ascii="Arial" w:eastAsia="Arial" w:hAnsi="Arial" w:cs="Times New Roman"/>
          <w:kern w:val="2"/>
          <w:sz w:val="20"/>
          <w:szCs w:val="20"/>
        </w:rPr>
        <w:t>Доплаты, указанные в пунктах 2 и 3 таблицы, рассчитываются исходя из минимального оклада по ПКГ педагогических работников с учетом учебной нагрузки.</w:t>
      </w:r>
    </w:p>
    <w:p w:rsidR="0019542E" w:rsidRPr="0019542E" w:rsidRDefault="0019542E" w:rsidP="004E13DE">
      <w:pPr>
        <w:widowControl w:val="0"/>
        <w:numPr>
          <w:ilvl w:val="0"/>
          <w:numId w:val="41"/>
        </w:numPr>
        <w:tabs>
          <w:tab w:val="left" w:pos="284"/>
        </w:tabs>
        <w:suppressAutoHyphens/>
        <w:autoSpaceDE w:val="0"/>
        <w:spacing w:after="0" w:line="240" w:lineRule="auto"/>
        <w:ind w:left="0" w:firstLine="0"/>
        <w:jc w:val="both"/>
        <w:rPr>
          <w:rFonts w:ascii="Arial" w:eastAsia="Arial" w:hAnsi="Arial" w:cs="Arial"/>
          <w:kern w:val="2"/>
          <w:sz w:val="20"/>
          <w:szCs w:val="20"/>
        </w:rPr>
      </w:pPr>
      <w:r w:rsidRPr="0019542E">
        <w:rPr>
          <w:rFonts w:ascii="Arial" w:eastAsia="Arial" w:hAnsi="Arial" w:cs="Arial"/>
          <w:kern w:val="2"/>
          <w:sz w:val="20"/>
          <w:szCs w:val="20"/>
        </w:rPr>
        <w:t xml:space="preserve"> Доплаты за классное руководство, проверку тетрадей устанавливаются в размере, предусмотренном настоящей таблицей, в классе с наполняемостью не менее 15 человек для ОУ всех типов и видов. Для классов с меньшей наполняемостью расчет размера доплаты за классное руководство, проверку тетрадей осуществляется в размере 50 процентов от установленной доплаты.</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5A0671" w:rsidRDefault="0019542E" w:rsidP="0019542E">
      <w:pPr>
        <w:widowControl w:val="0"/>
        <w:suppressAutoHyphens/>
        <w:autoSpaceDE w:val="0"/>
        <w:spacing w:after="0" w:line="240" w:lineRule="auto"/>
        <w:jc w:val="right"/>
        <w:rPr>
          <w:rFonts w:ascii="Times New Roman" w:eastAsia="Lucida Sans Unicode" w:hAnsi="Times New Roman" w:cs="Times New Roman"/>
          <w:kern w:val="2"/>
          <w:sz w:val="24"/>
          <w:szCs w:val="24"/>
        </w:rPr>
      </w:pPr>
    </w:p>
    <w:p w:rsidR="0048087C" w:rsidRPr="005A0671" w:rsidRDefault="0048087C"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Приложение 4</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к Положению об оплате труда работников муниципального</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 xml:space="preserve"> общеобразовательного учреждения </w:t>
      </w:r>
    </w:p>
    <w:p w:rsidR="0019542E" w:rsidRPr="0019542E" w:rsidRDefault="005D4A09" w:rsidP="0019542E">
      <w:pPr>
        <w:widowControl w:val="0"/>
        <w:suppressAutoHyphens/>
        <w:autoSpaceDE w:val="0"/>
        <w:spacing w:after="0" w:line="240" w:lineRule="auto"/>
        <w:jc w:val="right"/>
        <w:rPr>
          <w:rFonts w:ascii="Arial" w:eastAsia="Arial" w:hAnsi="Arial" w:cs="Arial"/>
          <w:kern w:val="2"/>
          <w:sz w:val="20"/>
          <w:szCs w:val="20"/>
        </w:rPr>
      </w:pPr>
      <w:r>
        <w:rPr>
          <w:rFonts w:ascii="Arial" w:eastAsia="Arial" w:hAnsi="Arial" w:cs="Arial"/>
          <w:kern w:val="2"/>
          <w:sz w:val="20"/>
          <w:szCs w:val="20"/>
        </w:rPr>
        <w:t>Петряксинская</w:t>
      </w:r>
      <w:r w:rsidR="0019542E" w:rsidRPr="0019542E">
        <w:rPr>
          <w:rFonts w:ascii="Arial" w:eastAsia="Arial" w:hAnsi="Arial" w:cs="Arial"/>
          <w:kern w:val="2"/>
          <w:sz w:val="20"/>
          <w:szCs w:val="20"/>
        </w:rPr>
        <w:t xml:space="preserve"> средняя школа </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bookmarkStart w:id="30" w:name="Par994"/>
      <w:bookmarkEnd w:id="30"/>
      <w:r w:rsidRPr="0019542E">
        <w:rPr>
          <w:rFonts w:ascii="Arial" w:eastAsia="Arial" w:hAnsi="Arial" w:cs="Arial"/>
          <w:b/>
          <w:bCs/>
          <w:kern w:val="2"/>
          <w:sz w:val="20"/>
          <w:szCs w:val="20"/>
        </w:rPr>
        <w:t>ПОРЯДОК</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ОПРЕДЕЛЕНИЯ СТАЖА ПЕДАГОГИЧЕСКОЙ РАБОТЫ</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 Основным документом для определения стажа педагогической работы является трудовая книжка работника.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tbl>
      <w:tblPr>
        <w:tblW w:w="9637" w:type="dxa"/>
        <w:tblInd w:w="62" w:type="dxa"/>
        <w:tblLayout w:type="fixed"/>
        <w:tblCellMar>
          <w:top w:w="102" w:type="dxa"/>
          <w:left w:w="62" w:type="dxa"/>
          <w:bottom w:w="102" w:type="dxa"/>
          <w:right w:w="62" w:type="dxa"/>
        </w:tblCellMar>
        <w:tblLook w:val="04A0"/>
      </w:tblPr>
      <w:tblGrid>
        <w:gridCol w:w="510"/>
        <w:gridCol w:w="2721"/>
        <w:gridCol w:w="6406"/>
      </w:tblGrid>
      <w:tr w:rsidR="0019542E" w:rsidRPr="0019542E" w:rsidTr="007213E1">
        <w:tc>
          <w:tcPr>
            <w:tcW w:w="510"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N п/п</w:t>
            </w:r>
          </w:p>
        </w:tc>
        <w:tc>
          <w:tcPr>
            <w:tcW w:w="2721"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Наименование организаций</w:t>
            </w:r>
          </w:p>
        </w:tc>
        <w:tc>
          <w:tcPr>
            <w:tcW w:w="6406" w:type="dxa"/>
            <w:hideMark/>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r w:rsidRPr="0019542E">
              <w:rPr>
                <w:rFonts w:ascii="Arial" w:eastAsia="Arial" w:hAnsi="Arial" w:cs="Arial"/>
                <w:kern w:val="2"/>
                <w:sz w:val="20"/>
                <w:szCs w:val="20"/>
              </w:rPr>
              <w:t>Наименование должностей</w:t>
            </w:r>
          </w:p>
        </w:tc>
      </w:tr>
      <w:tr w:rsidR="0019542E" w:rsidRPr="0019542E" w:rsidTr="007213E1">
        <w:tc>
          <w:tcPr>
            <w:tcW w:w="510" w:type="dxa"/>
            <w:hideMark/>
          </w:tcPr>
          <w:p w:rsidR="0019542E" w:rsidRPr="0019542E" w:rsidRDefault="0019542E" w:rsidP="0019542E">
            <w:pPr>
              <w:widowControl w:val="0"/>
              <w:suppressAutoHyphens/>
              <w:autoSpaceDE w:val="0"/>
              <w:spacing w:after="0"/>
              <w:rPr>
                <w:rFonts w:ascii="Arial" w:eastAsia="Arial" w:hAnsi="Arial" w:cs="Arial"/>
                <w:kern w:val="2"/>
                <w:sz w:val="20"/>
                <w:szCs w:val="20"/>
              </w:rPr>
            </w:pPr>
            <w:r w:rsidRPr="0019542E">
              <w:rPr>
                <w:rFonts w:ascii="Arial" w:eastAsia="Arial" w:hAnsi="Arial" w:cs="Arial"/>
                <w:kern w:val="2"/>
                <w:sz w:val="20"/>
                <w:szCs w:val="20"/>
              </w:rPr>
              <w:t>1.</w:t>
            </w:r>
          </w:p>
        </w:tc>
        <w:tc>
          <w:tcPr>
            <w:tcW w:w="2721" w:type="dxa"/>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Муниципальные бюджетные организации, осуществляющие образовательную деятельность (далее - образовательные организации), кроме ОУ высшего образования и дополнительного профессионального</w:t>
            </w:r>
          </w:p>
          <w:p w:rsidR="0019542E" w:rsidRPr="0019542E" w:rsidRDefault="0019542E" w:rsidP="0019542E">
            <w:pPr>
              <w:widowControl w:val="0"/>
              <w:suppressAutoHyphens/>
              <w:autoSpaceDE w:val="0"/>
              <w:spacing w:after="0"/>
              <w:rPr>
                <w:rFonts w:ascii="Arial" w:eastAsia="Arial" w:hAnsi="Arial" w:cs="Arial"/>
                <w:kern w:val="2"/>
                <w:sz w:val="20"/>
                <w:szCs w:val="20"/>
              </w:rPr>
            </w:pPr>
          </w:p>
          <w:p w:rsidR="0019542E" w:rsidRPr="0019542E" w:rsidRDefault="0019542E" w:rsidP="0019542E">
            <w:pPr>
              <w:widowControl w:val="0"/>
              <w:suppressAutoHyphens/>
              <w:autoSpaceDE w:val="0"/>
              <w:spacing w:after="0"/>
              <w:jc w:val="both"/>
              <w:rPr>
                <w:rFonts w:ascii="Arial" w:eastAsia="Arial" w:hAnsi="Arial" w:cs="Arial"/>
                <w:kern w:val="2"/>
                <w:sz w:val="20"/>
                <w:szCs w:val="20"/>
              </w:rPr>
            </w:pPr>
          </w:p>
        </w:tc>
        <w:tc>
          <w:tcPr>
            <w:tcW w:w="6406" w:type="dxa"/>
            <w:hideMark/>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r w:rsidRPr="0019542E">
              <w:rPr>
                <w:rFonts w:ascii="Arial" w:eastAsia="Arial" w:hAnsi="Arial" w:cs="Arial"/>
                <w:kern w:val="2"/>
                <w:sz w:val="20"/>
                <w:szCs w:val="20"/>
              </w:rPr>
              <w:t xml:space="preserve">учителя, преподаватели, сурдопедагоги </w:t>
            </w:r>
            <w:hyperlink r:id="rId108" w:anchor="Par1015" w:history="1">
              <w:r w:rsidRPr="0019542E">
                <w:rPr>
                  <w:rFonts w:ascii="Arial" w:eastAsia="Arial" w:hAnsi="Arial" w:cs="Times New Roman"/>
                  <w:color w:val="000080"/>
                  <w:kern w:val="2"/>
                  <w:sz w:val="20"/>
                  <w:szCs w:val="20"/>
                  <w:u w:val="single"/>
                </w:rPr>
                <w:t>&lt;*&gt;</w:t>
              </w:r>
            </w:hyperlink>
            <w:r w:rsidRPr="0019542E">
              <w:rPr>
                <w:rFonts w:ascii="Arial" w:eastAsia="Arial" w:hAnsi="Arial" w:cs="Arial"/>
                <w:kern w:val="2"/>
                <w:sz w:val="20"/>
                <w:szCs w:val="20"/>
              </w:rPr>
              <w:t xml:space="preserve">,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организаторы внеклассной и внешкольной воспитательной работы с детьми </w:t>
            </w:r>
            <w:hyperlink r:id="rId109" w:anchor="Par1015" w:history="1">
              <w:r w:rsidRPr="0019542E">
                <w:rPr>
                  <w:rFonts w:ascii="Arial" w:eastAsia="Arial" w:hAnsi="Arial" w:cs="Times New Roman"/>
                  <w:color w:val="000080"/>
                  <w:kern w:val="2"/>
                  <w:sz w:val="20"/>
                  <w:szCs w:val="20"/>
                  <w:u w:val="single"/>
                </w:rPr>
                <w:t>&lt;*&gt;</w:t>
              </w:r>
            </w:hyperlink>
            <w:r w:rsidRPr="0019542E">
              <w:rPr>
                <w:rFonts w:ascii="Arial" w:eastAsia="Arial" w:hAnsi="Arial" w:cs="Arial"/>
                <w:kern w:val="2"/>
                <w:sz w:val="20"/>
                <w:szCs w:val="20"/>
              </w:rPr>
              <w:t>, воспитатели-методисты</w:t>
            </w:r>
          </w:p>
        </w:tc>
      </w:tr>
    </w:tbl>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bookmarkStart w:id="31" w:name="Par1015"/>
      <w:bookmarkEnd w:id="31"/>
      <w:r w:rsidRPr="0019542E">
        <w:rPr>
          <w:rFonts w:ascii="Arial" w:eastAsia="Arial" w:hAnsi="Arial" w:cs="Arial"/>
          <w:kern w:val="2"/>
          <w:sz w:val="20"/>
          <w:szCs w:val="20"/>
        </w:rPr>
        <w:t>&lt;*&gt; Данные должности переименованы.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Примечание.</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 стаж педагогической работы включается время работы в должностях учителя-дефектолога, логопеда, воспитателя в учреждениях здраво</w:t>
      </w:r>
      <w:r w:rsidR="005D4A09">
        <w:rPr>
          <w:rFonts w:ascii="Arial" w:eastAsia="Arial" w:hAnsi="Arial" w:cs="Arial"/>
          <w:kern w:val="2"/>
          <w:sz w:val="20"/>
          <w:szCs w:val="20"/>
        </w:rPr>
        <w:t>о</w:t>
      </w:r>
      <w:r w:rsidRPr="0019542E">
        <w:rPr>
          <w:rFonts w:ascii="Arial" w:eastAsia="Arial" w:hAnsi="Arial" w:cs="Arial"/>
          <w:kern w:val="2"/>
          <w:sz w:val="20"/>
          <w:szCs w:val="20"/>
        </w:rPr>
        <w:t>хранения и социального обеспечения.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1) преподавателям-организаторам (основ безопасности жизнедеятельности), </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2) учителям и преподавателям физвоспитания, руководителям физического воспитания, </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ОУ (классов) с углубленным изучением отдельных предметов;</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4) педагогическим работникам экспериментальных ОУ;</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7) педагогам-психологам;</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образовательных организациях высшего образования или профессионального (педагогического) образования.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При этом в педагогический стаж засчитываются только те месяцы, в течение которых выполнялась педагогическая работа.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5A0671"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BD55FC" w:rsidRPr="005A0671" w:rsidRDefault="00BD55FC"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Default="0019542E"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7213E1" w:rsidRPr="0019542E" w:rsidRDefault="007213E1" w:rsidP="0019542E">
      <w:pPr>
        <w:widowControl w:val="0"/>
        <w:suppressAutoHyphens/>
        <w:spacing w:after="0" w:line="240" w:lineRule="auto"/>
        <w:rPr>
          <w:rFonts w:ascii="Times New Roman" w:eastAsia="Lucida Sans Unicode" w:hAnsi="Times New Roman" w:cs="Times New Roman"/>
          <w:kern w:val="2"/>
          <w:sz w:val="24"/>
          <w:szCs w:val="24"/>
        </w:rPr>
      </w:pP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Приложение 5</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к Положению об оплате труда работников муниципального</w:t>
      </w:r>
    </w:p>
    <w:p w:rsidR="0019542E" w:rsidRPr="0019542E" w:rsidRDefault="0019542E" w:rsidP="0019542E">
      <w:pPr>
        <w:widowControl w:val="0"/>
        <w:suppressAutoHyphens/>
        <w:autoSpaceDE w:val="0"/>
        <w:spacing w:after="0" w:line="240" w:lineRule="auto"/>
        <w:jc w:val="right"/>
        <w:rPr>
          <w:rFonts w:ascii="Arial" w:eastAsia="Arial" w:hAnsi="Arial" w:cs="Arial"/>
          <w:kern w:val="2"/>
          <w:sz w:val="20"/>
          <w:szCs w:val="20"/>
        </w:rPr>
      </w:pPr>
      <w:r w:rsidRPr="0019542E">
        <w:rPr>
          <w:rFonts w:ascii="Arial" w:eastAsia="Arial" w:hAnsi="Arial" w:cs="Arial"/>
          <w:kern w:val="2"/>
          <w:sz w:val="20"/>
          <w:szCs w:val="20"/>
        </w:rPr>
        <w:t xml:space="preserve"> общеобразовательного учреждения </w:t>
      </w:r>
    </w:p>
    <w:p w:rsidR="0019542E" w:rsidRPr="0019542E" w:rsidRDefault="005D4A09" w:rsidP="0019542E">
      <w:pPr>
        <w:widowControl w:val="0"/>
        <w:suppressAutoHyphens/>
        <w:autoSpaceDE w:val="0"/>
        <w:spacing w:after="0" w:line="240" w:lineRule="auto"/>
        <w:jc w:val="right"/>
        <w:rPr>
          <w:rFonts w:ascii="Arial" w:eastAsia="Arial" w:hAnsi="Arial" w:cs="Arial"/>
          <w:kern w:val="2"/>
          <w:sz w:val="20"/>
          <w:szCs w:val="20"/>
        </w:rPr>
      </w:pPr>
      <w:r>
        <w:rPr>
          <w:rFonts w:ascii="Arial" w:eastAsia="Arial" w:hAnsi="Arial" w:cs="Arial"/>
          <w:kern w:val="2"/>
          <w:sz w:val="20"/>
          <w:szCs w:val="20"/>
        </w:rPr>
        <w:t>Петряксинская</w:t>
      </w:r>
      <w:r w:rsidR="0019542E" w:rsidRPr="0019542E">
        <w:rPr>
          <w:rFonts w:ascii="Arial" w:eastAsia="Arial" w:hAnsi="Arial" w:cs="Arial"/>
          <w:kern w:val="2"/>
          <w:sz w:val="20"/>
          <w:szCs w:val="20"/>
        </w:rPr>
        <w:t xml:space="preserve"> средняя школа </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ПОЛОЖЕНИЕ О РАСПРЕДЕЛЕНИИ СТИМУЛИРУЮЩЕЙ ЧАСТИ ФОНДА ОПЛАТЫ</w:t>
      </w:r>
    </w:p>
    <w:p w:rsidR="0019542E" w:rsidRPr="0019542E" w:rsidRDefault="0019542E" w:rsidP="0019542E">
      <w:pPr>
        <w:widowControl w:val="0"/>
        <w:suppressAutoHyphens/>
        <w:autoSpaceDE w:val="0"/>
        <w:spacing w:after="0" w:line="240" w:lineRule="auto"/>
        <w:jc w:val="center"/>
        <w:rPr>
          <w:rFonts w:ascii="Arial" w:eastAsia="Arial" w:hAnsi="Arial" w:cs="Arial"/>
          <w:b/>
          <w:bCs/>
          <w:kern w:val="2"/>
          <w:sz w:val="20"/>
          <w:szCs w:val="20"/>
        </w:rPr>
      </w:pPr>
      <w:r w:rsidRPr="0019542E">
        <w:rPr>
          <w:rFonts w:ascii="Arial" w:eastAsia="Arial" w:hAnsi="Arial" w:cs="Arial"/>
          <w:b/>
          <w:bCs/>
          <w:kern w:val="2"/>
          <w:sz w:val="20"/>
          <w:szCs w:val="20"/>
        </w:rPr>
        <w:t>ТРУДА, ОСУЩЕСТВЛЯЮЩИХ О</w:t>
      </w:r>
      <w:r w:rsidR="005D4A09">
        <w:rPr>
          <w:rFonts w:ascii="Arial" w:eastAsia="Arial" w:hAnsi="Arial" w:cs="Arial"/>
          <w:b/>
          <w:bCs/>
          <w:kern w:val="2"/>
          <w:sz w:val="20"/>
          <w:szCs w:val="20"/>
        </w:rPr>
        <w:t>БРАЗОВАТЕЛЬНУЮ ДЕЯТЕЛЬНОСТЬ В МОУ Петряксинской СШ</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 Общие положения.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1.1. Настоящее положение о распределении стимулирующей части фонда оплаты труда муниципальной образовательной организации (далее - Положение) разработано в целях повышения качества и результата трудовой деятельности педагогических и руководящих работников муниципальных бюджетных организаций, осуществляющих образовательную деятельность (далее - образовательные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1.2. Положение устанавливает общий порядок и критерии формирования доплат и надбавок стимулирующего характера работникам ОУ (далее - выплаты стимулирующего характера).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1.3. Положение о стимулировании труда работников конкретной образовательной организации принимается в соответствии с процедурой принятия локальных актов, предусмотренной уставом образовательной организации, с учетом мнения представительного органа работников и органа самоуправления образовательной организации.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32" w:name="Par1309"/>
      <w:bookmarkEnd w:id="32"/>
      <w:r w:rsidRPr="0019542E">
        <w:rPr>
          <w:rFonts w:ascii="Arial" w:eastAsia="Times New Roman" w:hAnsi="Arial" w:cs="Arial"/>
          <w:sz w:val="20"/>
          <w:szCs w:val="20"/>
          <w:lang w:eastAsia="ru-RU"/>
        </w:rPr>
        <w:t xml:space="preserve"> 1.4. Стимулирующая часть фонда оплаты труда формируется в пределах бюджетных ассигнований на оплату труда работников организации, а также от средств приносящей доход деятельности, направленных организацией на вышеуказанные цели.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1.5. Администрация образовательной организации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образовательной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 Порядок распределения стимулирующей части фонда оплаты труда образовательной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2.1. Выплаты стимулирующего характера включают в себя: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выплаты за качество и высокие результаты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выплаты за интенсивность и напряженность выполняемых работ;</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 выплаты за выслугу лет (в виде надбавок, определенных </w:t>
      </w:r>
      <w:hyperlink r:id="rId110" w:anchor="Par270" w:history="1">
        <w:r w:rsidRPr="0019542E">
          <w:rPr>
            <w:rFonts w:ascii="Arial" w:eastAsia="Arial" w:hAnsi="Arial" w:cs="Times New Roman"/>
            <w:color w:val="000080"/>
            <w:kern w:val="2"/>
            <w:sz w:val="20"/>
            <w:szCs w:val="20"/>
            <w:u w:val="single"/>
          </w:rPr>
          <w:t>приложением 1</w:t>
        </w:r>
      </w:hyperlink>
      <w:r w:rsidRPr="0019542E">
        <w:rPr>
          <w:rFonts w:ascii="Arial" w:eastAsia="Arial" w:hAnsi="Arial" w:cs="Arial"/>
          <w:kern w:val="2"/>
          <w:sz w:val="20"/>
          <w:szCs w:val="20"/>
        </w:rPr>
        <w:t xml:space="preserve"> к Положению об оплате труда работников муниципальных ОУ, осуществляющих образовательную деятельность на территории Пильнинского муниципального района);</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премиальные выплаты по итогам конкретной работы.</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 xml:space="preserve">2.1.1. Выплаты стимулирующего характера за качество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образовательной организации. Примерный перечень критериев оценки результативности и качества работников ОУ изложен в </w:t>
      </w:r>
      <w:hyperlink r:id="rId111" w:anchor="Par1325" w:history="1">
        <w:r w:rsidRPr="0019542E">
          <w:rPr>
            <w:rFonts w:ascii="Arial" w:eastAsia="Arial" w:hAnsi="Arial" w:cs="Times New Roman"/>
            <w:color w:val="000080"/>
            <w:kern w:val="2"/>
            <w:sz w:val="20"/>
            <w:szCs w:val="20"/>
            <w:u w:val="single"/>
          </w:rPr>
          <w:t>разделе 3</w:t>
        </w:r>
      </w:hyperlink>
      <w:r w:rsidRPr="0019542E">
        <w:rPr>
          <w:rFonts w:ascii="Arial" w:eastAsia="Arial" w:hAnsi="Arial" w:cs="Arial"/>
          <w:kern w:val="2"/>
          <w:sz w:val="20"/>
          <w:szCs w:val="20"/>
        </w:rPr>
        <w:t xml:space="preserve"> настоящего приложения.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2.1.2. Выплаты стимулирующего характера за интенсивность и напряженность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организации среди населения.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2.2. Распределение средств стимулирующей части фонда оплаты труда работников ОУ по видам и формам материального стимулирования работников производится администрацией образовательной организации в соответствии с Положением об оплате труда, утвержденным в данной образовательной организации.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2.3. Выплаты стимулирующего характера к должностному окладу работника образовательной организации устанавливаются приказом руководителя образовательной организации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ОУ.</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2.4. Использование для определения размера выплат стимулирующего характера условий и показателей деятельности работников ОУ за качество труда, не связанных с результативностью деятельности, не допускается.</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r w:rsidRPr="0019542E">
        <w:rPr>
          <w:rFonts w:ascii="Arial" w:eastAsia="Arial" w:hAnsi="Arial" w:cs="Arial"/>
          <w:kern w:val="2"/>
          <w:sz w:val="20"/>
          <w:szCs w:val="20"/>
        </w:rPr>
        <w:t>2.6. Стимулирование труда руководителей ОУ, заместителей руководителей, главного бухгалтера производится только по основной должности.</w:t>
      </w:r>
    </w:p>
    <w:p w:rsidR="0019542E" w:rsidRPr="0019542E" w:rsidRDefault="0019542E" w:rsidP="0019542E">
      <w:pPr>
        <w:widowControl w:val="0"/>
        <w:suppressAutoHyphens/>
        <w:autoSpaceDE w:val="0"/>
        <w:spacing w:after="0" w:line="240" w:lineRule="auto"/>
        <w:ind w:firstLine="540"/>
        <w:jc w:val="both"/>
        <w:rPr>
          <w:rFonts w:ascii="Arial" w:eastAsia="Arial" w:hAnsi="Arial" w:cs="Arial"/>
          <w:kern w:val="2"/>
          <w:sz w:val="20"/>
          <w:szCs w:val="20"/>
        </w:rPr>
      </w:pPr>
      <w:bookmarkStart w:id="33" w:name="Par1325"/>
      <w:bookmarkEnd w:id="33"/>
      <w:r w:rsidRPr="0019542E">
        <w:rPr>
          <w:rFonts w:ascii="Arial" w:eastAsia="Arial" w:hAnsi="Arial" w:cs="Arial"/>
          <w:kern w:val="2"/>
          <w:sz w:val="20"/>
          <w:szCs w:val="20"/>
        </w:rPr>
        <w:t>3. Условия и порядок определения выплат стимулирующего характера работникам руководящего, педагогического и учебно-вспомогательного состава организаций за качество и высокие результаты работы.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3.1. Критерии материального стимулирования руководителей организаций, осуществляющих образовательную деятельность (далее - ОУ).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Обязательным условием выплаты стимулирующей надбавки за интенсивность и высокие результаты работы руководителю образовательной организации является наличие лицензии на ведение образовательной деятельности по образовательным программам, реализуемым организацией, и достижение целевых показателей эффективности работы руководителя, установленных работодателем;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tbl>
      <w:tblPr>
        <w:tblW w:w="0" w:type="auto"/>
        <w:tblInd w:w="62" w:type="dxa"/>
        <w:tblLayout w:type="fixed"/>
        <w:tblCellMar>
          <w:top w:w="75" w:type="dxa"/>
          <w:left w:w="0" w:type="dxa"/>
          <w:bottom w:w="75" w:type="dxa"/>
          <w:right w:w="0" w:type="dxa"/>
        </w:tblCellMar>
        <w:tblLook w:val="04A0"/>
      </w:tblPr>
      <w:tblGrid>
        <w:gridCol w:w="624"/>
        <w:gridCol w:w="5613"/>
        <w:gridCol w:w="135"/>
        <w:gridCol w:w="720"/>
        <w:gridCol w:w="907"/>
        <w:gridCol w:w="113"/>
        <w:gridCol w:w="972"/>
        <w:gridCol w:w="559"/>
      </w:tblGrid>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материального стимулирования</w:t>
            </w:r>
          </w:p>
        </w:tc>
        <w:tc>
          <w:tcPr>
            <w:tcW w:w="1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Сохранение контингента обучающихся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outlineLvl w:val="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Повышение квалификации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Модернизация образовательного процесса и процесса управления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4</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Информатизация управленческой деятельности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1,5</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5</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сайта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6</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Положения о стимулировании труда работников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0,5</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7</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Положительная динамика успеваемости учащихся по результатам итоговой и промежуточной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8</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Применение в образовательном процессе здоровьесберегающих технологий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9</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Комплектование классов третьей ступени в соответствии с численностью контингента, определенного лицензией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10</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Занятость учащихся во внеурочное время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11</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Методическая работа коллектива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12</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Правонарушения обучающихся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Нет</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13</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Исполнение бюджета</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14</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Педагогические кадры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15</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Организация питания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16</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Особые условия труда</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17</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Особый статус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1 - 2</w:t>
            </w:r>
          </w:p>
        </w:tc>
      </w:tr>
      <w:tr w:rsidR="0019542E" w:rsidRPr="0019542E" w:rsidTr="0019542E">
        <w:trPr>
          <w:gridAfter w:val="1"/>
          <w:wAfter w:w="559" w:type="dxa"/>
        </w:trPr>
        <w:tc>
          <w:tcPr>
            <w:tcW w:w="62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18</w:t>
            </w:r>
          </w:p>
        </w:tc>
        <w:tc>
          <w:tcPr>
            <w:tcW w:w="574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призеров и победителей олимпиад, научных обществ учащихся (далее - НОУ), соревнований и конкурсов:</w:t>
            </w:r>
          </w:p>
        </w:tc>
        <w:tc>
          <w:tcPr>
            <w:tcW w:w="7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p w:rsidR="0019542E" w:rsidRPr="0019542E" w:rsidRDefault="0019542E" w:rsidP="0019542E">
            <w:pPr>
              <w:autoSpaceDE w:val="0"/>
              <w:autoSpaceDN w:val="0"/>
              <w:adjustRightInd w:val="0"/>
              <w:spacing w:after="0"/>
              <w:rPr>
                <w:rFonts w:ascii="Arial" w:eastAsia="Times New Roman" w:hAnsi="Arial" w:cs="Arial"/>
                <w:sz w:val="20"/>
                <w:szCs w:val="20"/>
              </w:rPr>
            </w:pPr>
          </w:p>
        </w:tc>
      </w:tr>
      <w:tr w:rsidR="0019542E" w:rsidRPr="0019542E" w:rsidTr="0019542E">
        <w:trPr>
          <w:gridAfter w:val="1"/>
          <w:wAfter w:w="559" w:type="dxa"/>
        </w:trPr>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48"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на уровне района города и на уровне городского поселения</w:t>
            </w:r>
          </w:p>
        </w:tc>
        <w:tc>
          <w:tcPr>
            <w:tcW w:w="720"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0,5</w:t>
            </w:r>
          </w:p>
        </w:tc>
      </w:tr>
      <w:tr w:rsidR="0019542E" w:rsidRPr="0019542E" w:rsidTr="0019542E">
        <w:trPr>
          <w:gridAfter w:val="1"/>
          <w:wAfter w:w="559" w:type="dxa"/>
        </w:trPr>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48"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на городском уровне или уровне района области</w:t>
            </w:r>
          </w:p>
        </w:tc>
        <w:tc>
          <w:tcPr>
            <w:tcW w:w="720"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48"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на областном уровне</w:t>
            </w:r>
          </w:p>
        </w:tc>
        <w:tc>
          <w:tcPr>
            <w:tcW w:w="720"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nil"/>
              <w:left w:val="single" w:sz="4" w:space="0" w:color="auto"/>
              <w:bottom w:val="nil"/>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nil"/>
              <w:left w:val="single" w:sz="4" w:space="0" w:color="auto"/>
              <w:bottom w:val="nil"/>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1,5</w:t>
            </w:r>
          </w:p>
        </w:tc>
      </w:tr>
      <w:tr w:rsidR="0019542E" w:rsidRPr="0019542E" w:rsidTr="0019542E">
        <w:trPr>
          <w:gridAfter w:val="1"/>
          <w:wAfter w:w="559" w:type="dxa"/>
        </w:trPr>
        <w:tc>
          <w:tcPr>
            <w:tcW w:w="62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574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 на федеральном уровне</w:t>
            </w:r>
          </w:p>
        </w:tc>
        <w:tc>
          <w:tcPr>
            <w:tcW w:w="7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19</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Действующие органы самоуправления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20</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реализуемой эффективной программы развития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21</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Участие в экспериментальной работе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22</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системы мониторинга в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23</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системы работы с документами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24</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Сетевое взаимодействие с другими ОУ</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25</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Привлечение внебюджетных средств</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1</w:t>
            </w:r>
          </w:p>
        </w:tc>
      </w:tr>
      <w:tr w:rsidR="0019542E" w:rsidRPr="0019542E" w:rsidTr="0019542E">
        <w:trPr>
          <w:gridAfter w:val="1"/>
          <w:wAfter w:w="559" w:type="dxa"/>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26</w:t>
            </w:r>
          </w:p>
        </w:tc>
        <w:tc>
          <w:tcPr>
            <w:tcW w:w="5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Кадровое обеспечение учебно-воспитательного процесса</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Mar>
              <w:top w:w="102" w:type="dxa"/>
              <w:left w:w="62" w:type="dxa"/>
              <w:bottom w:w="102" w:type="dxa"/>
              <w:right w:w="62" w:type="dxa"/>
            </w:tcMar>
          </w:tcPr>
          <w:p w:rsidR="0019542E" w:rsidRPr="0019542E" w:rsidRDefault="0019542E" w:rsidP="0019542E">
            <w:pPr>
              <w:widowControl w:val="0"/>
              <w:suppressAutoHyphens/>
              <w:autoSpaceDE w:val="0"/>
              <w:spacing w:after="0"/>
              <w:rPr>
                <w:rFonts w:ascii="Arial" w:eastAsia="Arial" w:hAnsi="Arial" w:cs="Arial"/>
                <w:kern w:val="2"/>
                <w:sz w:val="20"/>
                <w:szCs w:val="20"/>
              </w:rPr>
            </w:pPr>
            <w:bookmarkStart w:id="34" w:name="Par1388"/>
            <w:bookmarkEnd w:id="34"/>
          </w:p>
        </w:tc>
        <w:tc>
          <w:tcPr>
            <w:tcW w:w="5613" w:type="dxa"/>
            <w:tcMar>
              <w:top w:w="102" w:type="dxa"/>
              <w:left w:w="62" w:type="dxa"/>
              <w:bottom w:w="102" w:type="dxa"/>
              <w:right w:w="62" w:type="dxa"/>
            </w:tcMar>
          </w:tcPr>
          <w:p w:rsidR="0019542E" w:rsidRPr="0019542E" w:rsidRDefault="0019542E" w:rsidP="0019542E">
            <w:pPr>
              <w:widowControl w:val="0"/>
              <w:suppressAutoHyphens/>
              <w:autoSpaceDE w:val="0"/>
              <w:spacing w:after="0"/>
              <w:jc w:val="both"/>
              <w:rPr>
                <w:rFonts w:ascii="Arial" w:eastAsia="Arial" w:hAnsi="Arial" w:cs="Arial"/>
                <w:kern w:val="2"/>
                <w:sz w:val="20"/>
                <w:szCs w:val="20"/>
              </w:rPr>
            </w:pPr>
          </w:p>
        </w:tc>
        <w:tc>
          <w:tcPr>
            <w:tcW w:w="855" w:type="dxa"/>
            <w:gridSpan w:val="2"/>
            <w:tcMar>
              <w:top w:w="102" w:type="dxa"/>
              <w:left w:w="62" w:type="dxa"/>
              <w:bottom w:w="102" w:type="dxa"/>
              <w:right w:w="62" w:type="dxa"/>
            </w:tcMar>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p>
        </w:tc>
        <w:tc>
          <w:tcPr>
            <w:tcW w:w="907" w:type="dxa"/>
            <w:tcMar>
              <w:top w:w="102" w:type="dxa"/>
              <w:left w:w="62" w:type="dxa"/>
              <w:bottom w:w="102" w:type="dxa"/>
              <w:right w:w="62" w:type="dxa"/>
            </w:tcMar>
          </w:tcPr>
          <w:p w:rsidR="0019542E" w:rsidRPr="0019542E" w:rsidRDefault="0019542E" w:rsidP="0019542E">
            <w:pPr>
              <w:widowControl w:val="0"/>
              <w:suppressAutoHyphens/>
              <w:autoSpaceDE w:val="0"/>
              <w:spacing w:after="0"/>
              <w:rPr>
                <w:rFonts w:ascii="Arial" w:eastAsia="Arial" w:hAnsi="Arial" w:cs="Arial"/>
                <w:kern w:val="2"/>
                <w:sz w:val="20"/>
                <w:szCs w:val="20"/>
              </w:rPr>
            </w:pPr>
          </w:p>
        </w:tc>
        <w:tc>
          <w:tcPr>
            <w:tcW w:w="1644" w:type="dxa"/>
            <w:gridSpan w:val="3"/>
            <w:tcMar>
              <w:top w:w="102" w:type="dxa"/>
              <w:left w:w="62" w:type="dxa"/>
              <w:bottom w:w="102" w:type="dxa"/>
              <w:right w:w="62" w:type="dxa"/>
            </w:tcMar>
          </w:tcPr>
          <w:p w:rsidR="0019542E" w:rsidRPr="0019542E" w:rsidRDefault="0019542E" w:rsidP="0019542E">
            <w:pPr>
              <w:widowControl w:val="0"/>
              <w:suppressAutoHyphens/>
              <w:autoSpaceDE w:val="0"/>
              <w:spacing w:after="0"/>
              <w:jc w:val="center"/>
              <w:rPr>
                <w:rFonts w:ascii="Arial" w:eastAsia="Arial" w:hAnsi="Arial" w:cs="Arial"/>
                <w:kern w:val="2"/>
                <w:sz w:val="20"/>
                <w:szCs w:val="20"/>
              </w:rPr>
            </w:pP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35" w:name="Par1393"/>
      <w:bookmarkEnd w:id="35"/>
      <w:r w:rsidRPr="0019542E">
        <w:rPr>
          <w:rFonts w:ascii="Arial" w:eastAsia="Times New Roman" w:hAnsi="Arial" w:cs="Arial"/>
          <w:sz w:val="20"/>
          <w:szCs w:val="20"/>
          <w:lang w:eastAsia="ru-RU"/>
        </w:rPr>
        <w:t>Примечания: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2"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Сохранение контингента обучающихся - перевода в общеобразовательную организацию, реализующую общеобразовательные программы в очно-заочной форме до 15 лет, смены ОУ при сохранении прежнего места жительства.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3"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4" w:history="1">
        <w:r w:rsidRPr="0019542E">
          <w:rPr>
            <w:rFonts w:ascii="Arial" w:eastAsia="Times New Roman" w:hAnsi="Arial" w:cs="Arial"/>
            <w:color w:val="0000FF"/>
            <w:sz w:val="20"/>
            <w:szCs w:val="20"/>
            <w:lang w:eastAsia="ru-RU"/>
          </w:rPr>
          <w:t>п. 3</w:t>
        </w:r>
      </w:hyperlink>
      <w:r w:rsidRPr="0019542E">
        <w:rPr>
          <w:rFonts w:ascii="Arial" w:eastAsia="Times New Roman" w:hAnsi="Arial" w:cs="Arial"/>
          <w:sz w:val="20"/>
          <w:szCs w:val="20"/>
          <w:lang w:eastAsia="ru-RU"/>
        </w:rPr>
        <w:t>. Модернизация образовательного процесса и процесса управления - использование современного содержания образования и образовательных технологий, соответствие образовательных программ организации требованиям БУП, обеспечение профильного обучения (в т.ч. индивидуальных образовательных программ обучающихся), программ компенсирующего обучения, внедрение научных методов управления.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5" w:history="1">
        <w:r w:rsidRPr="0019542E">
          <w:rPr>
            <w:rFonts w:ascii="Arial" w:eastAsia="Times New Roman" w:hAnsi="Arial" w:cs="Arial"/>
            <w:color w:val="0000FF"/>
            <w:sz w:val="20"/>
            <w:szCs w:val="20"/>
            <w:lang w:eastAsia="ru-RU"/>
          </w:rPr>
          <w:t>п. 4</w:t>
        </w:r>
      </w:hyperlink>
      <w:r w:rsidRPr="0019542E">
        <w:rPr>
          <w:rFonts w:ascii="Arial" w:eastAsia="Times New Roman" w:hAnsi="Arial" w:cs="Arial"/>
          <w:sz w:val="20"/>
          <w:szCs w:val="20"/>
          <w:lang w:eastAsia="ru-RU"/>
        </w:rPr>
        <w:t>. 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6" w:history="1">
        <w:r w:rsidRPr="0019542E">
          <w:rPr>
            <w:rFonts w:ascii="Arial" w:eastAsia="Times New Roman" w:hAnsi="Arial" w:cs="Arial"/>
            <w:color w:val="0000FF"/>
            <w:sz w:val="20"/>
            <w:szCs w:val="20"/>
            <w:lang w:eastAsia="ru-RU"/>
          </w:rPr>
          <w:t>п. 5</w:t>
        </w:r>
      </w:hyperlink>
      <w:r w:rsidRPr="0019542E">
        <w:rPr>
          <w:rFonts w:ascii="Arial" w:eastAsia="Times New Roman" w:hAnsi="Arial" w:cs="Arial"/>
          <w:sz w:val="20"/>
          <w:szCs w:val="20"/>
          <w:lang w:eastAsia="ru-RU"/>
        </w:rPr>
        <w:t>. Наличие сайта ОУ - периодически обновляемая информация на сайте должна отражать актуальную деятельность организации.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7" w:history="1">
        <w:r w:rsidRPr="0019542E">
          <w:rPr>
            <w:rFonts w:ascii="Arial" w:eastAsia="Times New Roman" w:hAnsi="Arial" w:cs="Arial"/>
            <w:color w:val="0000FF"/>
            <w:sz w:val="20"/>
            <w:szCs w:val="20"/>
            <w:lang w:eastAsia="ru-RU"/>
          </w:rPr>
          <w:t>п. 6</w:t>
        </w:r>
      </w:hyperlink>
      <w:r w:rsidRPr="0019542E">
        <w:rPr>
          <w:rFonts w:ascii="Arial" w:eastAsia="Times New Roman" w:hAnsi="Arial" w:cs="Arial"/>
          <w:sz w:val="20"/>
          <w:szCs w:val="20"/>
          <w:lang w:eastAsia="ru-RU"/>
        </w:rPr>
        <w:t>. Положение о стимулировании труда сотрудников ОУ предполагает наличие материальных и нематериальных стимулов повышения качества труда и их регулярное применение в управленческой деятельности.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8" w:history="1">
        <w:r w:rsidRPr="0019542E">
          <w:rPr>
            <w:rFonts w:ascii="Arial" w:eastAsia="Times New Roman" w:hAnsi="Arial" w:cs="Arial"/>
            <w:color w:val="0000FF"/>
            <w:sz w:val="20"/>
            <w:szCs w:val="20"/>
            <w:lang w:eastAsia="ru-RU"/>
          </w:rPr>
          <w:t>п. 7</w:t>
        </w:r>
      </w:hyperlink>
      <w:r w:rsidRPr="0019542E">
        <w:rPr>
          <w:rFonts w:ascii="Arial" w:eastAsia="Times New Roman" w:hAnsi="Arial" w:cs="Arial"/>
          <w:sz w:val="20"/>
          <w:szCs w:val="20"/>
          <w:lang w:eastAsia="ru-RU"/>
        </w:rPr>
        <w:t>.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каждой ступени обучения (4, 9 и 11 классы), в том числе в форме ЕГЭ на 3-й ступени и других независимых внешних формах оценки качества обучения на 1-й и 2-й ступени. Сравнение проводится с результатами предыдущего периода по ОУ и с результатами изменений по муниципальному району (городскому округу).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19" w:history="1">
        <w:r w:rsidRPr="0019542E">
          <w:rPr>
            <w:rFonts w:ascii="Arial" w:eastAsia="Times New Roman" w:hAnsi="Arial" w:cs="Arial"/>
            <w:color w:val="0000FF"/>
            <w:sz w:val="20"/>
            <w:szCs w:val="20"/>
            <w:lang w:eastAsia="ru-RU"/>
          </w:rPr>
          <w:t>п. 8</w:t>
        </w:r>
      </w:hyperlink>
      <w:r w:rsidRPr="0019542E">
        <w:rPr>
          <w:rFonts w:ascii="Arial" w:eastAsia="Times New Roman" w:hAnsi="Arial" w:cs="Arial"/>
          <w:sz w:val="20"/>
          <w:szCs w:val="20"/>
          <w:lang w:eastAsia="ru-RU"/>
        </w:rPr>
        <w:t>.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обучающихся.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0" w:history="1">
        <w:r w:rsidRPr="0019542E">
          <w:rPr>
            <w:rFonts w:ascii="Arial" w:eastAsia="Times New Roman" w:hAnsi="Arial" w:cs="Arial"/>
            <w:color w:val="0000FF"/>
            <w:sz w:val="20"/>
            <w:szCs w:val="20"/>
            <w:lang w:eastAsia="ru-RU"/>
          </w:rPr>
          <w:t>п. 9</w:t>
        </w:r>
      </w:hyperlink>
      <w:r w:rsidRPr="0019542E">
        <w:rPr>
          <w:rFonts w:ascii="Arial" w:eastAsia="Times New Roman" w:hAnsi="Arial" w:cs="Arial"/>
          <w:sz w:val="20"/>
          <w:szCs w:val="20"/>
          <w:lang w:eastAsia="ru-RU"/>
        </w:rPr>
        <w:t>. Комплектование классов третьей ступени в соответствии с условиями лицензии и предельными возможностями контингента выпускников общеобразовательной организации.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1" w:history="1">
        <w:r w:rsidRPr="0019542E">
          <w:rPr>
            <w:rFonts w:ascii="Arial" w:eastAsia="Times New Roman" w:hAnsi="Arial" w:cs="Arial"/>
            <w:color w:val="0000FF"/>
            <w:sz w:val="20"/>
            <w:szCs w:val="20"/>
            <w:lang w:eastAsia="ru-RU"/>
          </w:rPr>
          <w:t>п. 10</w:t>
        </w:r>
      </w:hyperlink>
      <w:r w:rsidRPr="0019542E">
        <w:rPr>
          <w:rFonts w:ascii="Arial" w:eastAsia="Times New Roman" w:hAnsi="Arial" w:cs="Arial"/>
          <w:sz w:val="20"/>
          <w:szCs w:val="20"/>
          <w:lang w:eastAsia="ru-RU"/>
        </w:rPr>
        <w:t>. Занятость учащихся во внеурочное время - динамика развития услуг дополнительного образования и внеурочных мероприятий, охват ими учащихся общеобразовательной организации не ниже среднего показателя по району. Организация занятости обучающихся в каникулярное время - не ниже среднего показателя по муниципальному району/городскому округу.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2" w:history="1">
        <w:r w:rsidRPr="0019542E">
          <w:rPr>
            <w:rFonts w:ascii="Arial" w:eastAsia="Times New Roman" w:hAnsi="Arial" w:cs="Arial"/>
            <w:color w:val="0000FF"/>
            <w:sz w:val="20"/>
            <w:szCs w:val="20"/>
            <w:lang w:eastAsia="ru-RU"/>
          </w:rPr>
          <w:t>п. 11</w:t>
        </w:r>
      </w:hyperlink>
      <w:r w:rsidRPr="0019542E">
        <w:rPr>
          <w:rFonts w:ascii="Arial" w:eastAsia="Times New Roman" w:hAnsi="Arial" w:cs="Arial"/>
          <w:sz w:val="20"/>
          <w:szCs w:val="20"/>
          <w:lang w:eastAsia="ru-RU"/>
        </w:rPr>
        <w:t>. Методическая работа коллектива ОУ - проведение семинаров, конференций, педагогических чтений, участие в отраслевых конкурсах ("Школа года") - не ниже районного/городского уровня.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3" w:history="1">
        <w:r w:rsidRPr="0019542E">
          <w:rPr>
            <w:rFonts w:ascii="Arial" w:eastAsia="Times New Roman" w:hAnsi="Arial" w:cs="Arial"/>
            <w:color w:val="0000FF"/>
            <w:sz w:val="20"/>
            <w:szCs w:val="20"/>
            <w:lang w:eastAsia="ru-RU"/>
          </w:rPr>
          <w:t>п. 12</w:t>
        </w:r>
      </w:hyperlink>
      <w:r w:rsidRPr="0019542E">
        <w:rPr>
          <w:rFonts w:ascii="Arial" w:eastAsia="Times New Roman" w:hAnsi="Arial" w:cs="Arial"/>
          <w:sz w:val="20"/>
          <w:szCs w:val="20"/>
          <w:lang w:eastAsia="ru-RU"/>
        </w:rPr>
        <w:t>. Правонарушения обучающихся при наличии вступившего в силу постановления о назначении административного наказания или решения суда о применении мер уголовной ответственности.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4" w:history="1">
        <w:r w:rsidRPr="0019542E">
          <w:rPr>
            <w:rFonts w:ascii="Arial" w:eastAsia="Times New Roman" w:hAnsi="Arial" w:cs="Arial"/>
            <w:color w:val="0000FF"/>
            <w:sz w:val="20"/>
            <w:szCs w:val="20"/>
            <w:lang w:eastAsia="ru-RU"/>
          </w:rPr>
          <w:t>п. 13</w:t>
        </w:r>
      </w:hyperlink>
      <w:r w:rsidRPr="0019542E">
        <w:rPr>
          <w:rFonts w:ascii="Arial" w:eastAsia="Times New Roman" w:hAnsi="Arial" w:cs="Arial"/>
          <w:sz w:val="20"/>
          <w:szCs w:val="20"/>
          <w:lang w:eastAsia="ru-RU"/>
        </w:rPr>
        <w:t xml:space="preserve">. Исполнение бюджета - отсутствие нарушений </w:t>
      </w:r>
      <w:hyperlink r:id="rId125" w:history="1">
        <w:r w:rsidRPr="0019542E">
          <w:rPr>
            <w:rFonts w:ascii="Arial" w:eastAsia="Times New Roman" w:hAnsi="Arial" w:cs="Arial"/>
            <w:color w:val="0000FF"/>
            <w:sz w:val="20"/>
            <w:szCs w:val="20"/>
            <w:lang w:eastAsia="ru-RU"/>
          </w:rPr>
          <w:t>Бюджетного</w:t>
        </w:r>
      </w:hyperlink>
      <w:r w:rsidRPr="0019542E">
        <w:rPr>
          <w:rFonts w:ascii="Arial" w:eastAsia="Times New Roman" w:hAnsi="Arial" w:cs="Arial"/>
          <w:sz w:val="20"/>
          <w:szCs w:val="20"/>
          <w:lang w:eastAsia="ru-RU"/>
        </w:rPr>
        <w:t xml:space="preserve"> и </w:t>
      </w:r>
      <w:hyperlink r:id="rId126" w:history="1">
        <w:r w:rsidRPr="0019542E">
          <w:rPr>
            <w:rFonts w:ascii="Arial" w:eastAsia="Times New Roman" w:hAnsi="Arial" w:cs="Arial"/>
            <w:color w:val="0000FF"/>
            <w:sz w:val="20"/>
            <w:szCs w:val="20"/>
            <w:lang w:eastAsia="ru-RU"/>
          </w:rPr>
          <w:t>Налогового</w:t>
        </w:r>
      </w:hyperlink>
      <w:r w:rsidRPr="0019542E">
        <w:rPr>
          <w:rFonts w:ascii="Arial" w:eastAsia="Times New Roman" w:hAnsi="Arial" w:cs="Arial"/>
          <w:sz w:val="20"/>
          <w:szCs w:val="20"/>
          <w:lang w:eastAsia="ru-RU"/>
        </w:rPr>
        <w:t xml:space="preserve"> кодексов Российской Федерации и своевременное исполнение плана ФХД.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7" w:history="1">
        <w:r w:rsidRPr="0019542E">
          <w:rPr>
            <w:rFonts w:ascii="Arial" w:eastAsia="Times New Roman" w:hAnsi="Arial" w:cs="Arial"/>
            <w:color w:val="0000FF"/>
            <w:sz w:val="20"/>
            <w:szCs w:val="20"/>
            <w:lang w:eastAsia="ru-RU"/>
          </w:rPr>
          <w:t>п. 14</w:t>
        </w:r>
      </w:hyperlink>
      <w:r w:rsidRPr="0019542E">
        <w:rPr>
          <w:rFonts w:ascii="Arial" w:eastAsia="Times New Roman" w:hAnsi="Arial" w:cs="Arial"/>
          <w:sz w:val="20"/>
          <w:szCs w:val="20"/>
          <w:lang w:eastAsia="ru-RU"/>
        </w:rPr>
        <w:t>. Наличие специального профессионального (педагогического) образования не менее чем у 90% педагогического персонала.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8" w:history="1">
        <w:r w:rsidRPr="0019542E">
          <w:rPr>
            <w:rFonts w:ascii="Arial" w:eastAsia="Times New Roman" w:hAnsi="Arial" w:cs="Arial"/>
            <w:color w:val="0000FF"/>
            <w:sz w:val="20"/>
            <w:szCs w:val="20"/>
            <w:lang w:eastAsia="ru-RU"/>
          </w:rPr>
          <w:t>п. 15</w:t>
        </w:r>
      </w:hyperlink>
      <w:r w:rsidRPr="0019542E">
        <w:rPr>
          <w:rFonts w:ascii="Arial" w:eastAsia="Times New Roman" w:hAnsi="Arial" w:cs="Arial"/>
          <w:sz w:val="20"/>
          <w:szCs w:val="20"/>
          <w:lang w:eastAsia="ru-RU"/>
        </w:rPr>
        <w:t>. Организация питания обучающихся - охват горячим питанием выше среднего показателя по муниципальному району/городскому округу.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29" w:history="1">
        <w:r w:rsidRPr="0019542E">
          <w:rPr>
            <w:rFonts w:ascii="Arial" w:eastAsia="Times New Roman" w:hAnsi="Arial" w:cs="Arial"/>
            <w:color w:val="0000FF"/>
            <w:sz w:val="20"/>
            <w:szCs w:val="20"/>
            <w:lang w:eastAsia="ru-RU"/>
          </w:rPr>
          <w:t>п. 16</w:t>
        </w:r>
      </w:hyperlink>
      <w:r w:rsidRPr="0019542E">
        <w:rPr>
          <w:rFonts w:ascii="Arial" w:eastAsia="Times New Roman" w:hAnsi="Arial" w:cs="Arial"/>
          <w:sz w:val="20"/>
          <w:szCs w:val="20"/>
          <w:lang w:eastAsia="ru-RU"/>
        </w:rPr>
        <w:t>. Особые условия труда - работа в двух и более зданиях, руководство комплексной организацией (комплексной организацией (например, общеобразовательная организация с наличием в наименовании слов "начальная школа - детский сад"; общеобразовательная организация объединяет в себе образовательную организацию со специальным наименованием "музыкальная школа"; организация дополнительного образования и т.д.)), ОУ находится в стадии капитального ремонта или реконструкции. Наличие "школьного" автобуса и осуществление подвоза обучающихся, организованного в соответствии с требованиями нормативных правовых актов.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0" w:history="1">
        <w:r w:rsidRPr="0019542E">
          <w:rPr>
            <w:rFonts w:ascii="Arial" w:eastAsia="Times New Roman" w:hAnsi="Arial" w:cs="Arial"/>
            <w:color w:val="0000FF"/>
            <w:sz w:val="20"/>
            <w:szCs w:val="20"/>
            <w:lang w:eastAsia="ru-RU"/>
          </w:rPr>
          <w:t>п. 17</w:t>
        </w:r>
      </w:hyperlink>
      <w:r w:rsidRPr="0019542E">
        <w:rPr>
          <w:rFonts w:ascii="Arial" w:eastAsia="Times New Roman" w:hAnsi="Arial" w:cs="Arial"/>
          <w:sz w:val="20"/>
          <w:szCs w:val="20"/>
          <w:lang w:eastAsia="ru-RU"/>
        </w:rPr>
        <w:t>. Особый статус ОУ - общеобразовательная организация со специальным наименованием "лицей" (2 балла), общеобразовательная организация со специальным наименованием "гимназия" (2 балла), общеобразовательная организация с углубленным изучением отдельных предметов (1 балл).</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1" w:history="1">
        <w:r w:rsidRPr="0019542E">
          <w:rPr>
            <w:rFonts w:ascii="Arial" w:eastAsia="Times New Roman" w:hAnsi="Arial" w:cs="Arial"/>
            <w:color w:val="0000FF"/>
            <w:sz w:val="20"/>
            <w:szCs w:val="20"/>
            <w:lang w:eastAsia="ru-RU"/>
          </w:rPr>
          <w:t>п. 18</w:t>
        </w:r>
      </w:hyperlink>
      <w:r w:rsidRPr="0019542E">
        <w:rPr>
          <w:rFonts w:ascii="Arial" w:eastAsia="Times New Roman" w:hAnsi="Arial" w:cs="Arial"/>
          <w:sz w:val="20"/>
          <w:szCs w:val="20"/>
          <w:lang w:eastAsia="ru-RU"/>
        </w:rPr>
        <w:t>. Наличие призеров и победителей олимпиад, НОУ, соревнований и конкурсов без учета количества призеров.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2" w:history="1">
        <w:r w:rsidRPr="0019542E">
          <w:rPr>
            <w:rFonts w:ascii="Arial" w:eastAsia="Times New Roman" w:hAnsi="Arial" w:cs="Arial"/>
            <w:color w:val="0000FF"/>
            <w:sz w:val="20"/>
            <w:szCs w:val="20"/>
            <w:lang w:eastAsia="ru-RU"/>
          </w:rPr>
          <w:t>п. 19</w:t>
        </w:r>
      </w:hyperlink>
      <w:r w:rsidRPr="0019542E">
        <w:rPr>
          <w:rFonts w:ascii="Arial" w:eastAsia="Times New Roman" w:hAnsi="Arial" w:cs="Arial"/>
          <w:sz w:val="20"/>
          <w:szCs w:val="20"/>
          <w:lang w:eastAsia="ru-RU"/>
        </w:rPr>
        <w:t>. Действующий орган самоуправления - закрепление в уставе ОУ, наличие локальных нормативных актов ОУ, плана работы, протоколов заседаний, результативность органа.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3" w:history="1">
        <w:r w:rsidRPr="0019542E">
          <w:rPr>
            <w:rFonts w:ascii="Arial" w:eastAsia="Times New Roman" w:hAnsi="Arial" w:cs="Arial"/>
            <w:color w:val="0000FF"/>
            <w:sz w:val="20"/>
            <w:szCs w:val="20"/>
            <w:lang w:eastAsia="ru-RU"/>
          </w:rPr>
          <w:t>п. 20</w:t>
        </w:r>
      </w:hyperlink>
      <w:r w:rsidRPr="0019542E">
        <w:rPr>
          <w:rFonts w:ascii="Arial" w:eastAsia="Times New Roman" w:hAnsi="Arial" w:cs="Arial"/>
          <w:sz w:val="20"/>
          <w:szCs w:val="20"/>
          <w:lang w:eastAsia="ru-RU"/>
        </w:rPr>
        <w:t>. Реализуемая программа развития ОУ - наличие положительных промежуточных результатов выполнения программы, сопоставимость и сравнимость результатов.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4" w:history="1">
        <w:r w:rsidRPr="0019542E">
          <w:rPr>
            <w:rFonts w:ascii="Arial" w:eastAsia="Times New Roman" w:hAnsi="Arial" w:cs="Arial"/>
            <w:color w:val="0000FF"/>
            <w:sz w:val="20"/>
            <w:szCs w:val="20"/>
            <w:lang w:eastAsia="ru-RU"/>
          </w:rPr>
          <w:t>п. 21</w:t>
        </w:r>
      </w:hyperlink>
      <w:r w:rsidRPr="0019542E">
        <w:rPr>
          <w:rFonts w:ascii="Arial" w:eastAsia="Times New Roman" w:hAnsi="Arial" w:cs="Arial"/>
          <w:sz w:val="20"/>
          <w:szCs w:val="20"/>
          <w:lang w:eastAsia="ru-RU"/>
        </w:rPr>
        <w:t>. Организация, осуществляющая образовательную деятельность, является экспериментальной площадкой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5" w:history="1">
        <w:r w:rsidRPr="0019542E">
          <w:rPr>
            <w:rFonts w:ascii="Arial" w:eastAsia="Times New Roman" w:hAnsi="Arial" w:cs="Arial"/>
            <w:color w:val="0000FF"/>
            <w:sz w:val="20"/>
            <w:szCs w:val="20"/>
            <w:lang w:eastAsia="ru-RU"/>
          </w:rPr>
          <w:t>п. 22</w:t>
        </w:r>
      </w:hyperlink>
      <w:r w:rsidRPr="0019542E">
        <w:rPr>
          <w:rFonts w:ascii="Arial" w:eastAsia="Times New Roman" w:hAnsi="Arial" w:cs="Arial"/>
          <w:sz w:val="20"/>
          <w:szCs w:val="20"/>
          <w:lang w:eastAsia="ru-RU"/>
        </w:rPr>
        <w:t>. Наличие системы мониторинга в ОУ - использование результатов мониторинга в процессе принятия управленческих решений и наличие устойчивой обратной связи о результатах образовательного процесса.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6" w:history="1">
        <w:r w:rsidRPr="0019542E">
          <w:rPr>
            <w:rFonts w:ascii="Arial" w:eastAsia="Times New Roman" w:hAnsi="Arial" w:cs="Arial"/>
            <w:color w:val="0000FF"/>
            <w:sz w:val="20"/>
            <w:szCs w:val="20"/>
            <w:lang w:eastAsia="ru-RU"/>
          </w:rPr>
          <w:t>п. 23</w:t>
        </w:r>
      </w:hyperlink>
      <w:r w:rsidRPr="0019542E">
        <w:rPr>
          <w:rFonts w:ascii="Arial" w:eastAsia="Times New Roman" w:hAnsi="Arial" w:cs="Arial"/>
          <w:sz w:val="20"/>
          <w:szCs w:val="20"/>
          <w:lang w:eastAsia="ru-RU"/>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7" w:history="1">
        <w:r w:rsidRPr="0019542E">
          <w:rPr>
            <w:rFonts w:ascii="Arial" w:eastAsia="Times New Roman" w:hAnsi="Arial" w:cs="Arial"/>
            <w:color w:val="0000FF"/>
            <w:sz w:val="20"/>
            <w:szCs w:val="20"/>
            <w:lang w:eastAsia="ru-RU"/>
          </w:rPr>
          <w:t>п. 24</w:t>
        </w:r>
      </w:hyperlink>
      <w:r w:rsidRPr="0019542E">
        <w:rPr>
          <w:rFonts w:ascii="Arial" w:eastAsia="Times New Roman" w:hAnsi="Arial" w:cs="Arial"/>
          <w:sz w:val="20"/>
          <w:szCs w:val="20"/>
          <w:lang w:eastAsia="ru-RU"/>
        </w:rPr>
        <w:t>. Эффективное сотрудничество с профессиональными образовательными организациями. Сетевое взаимодействие с другими ОУ - совместное использование ресурсов ОУ (интеллектуальных, материальных, кадровых, финансовых), оформленное юридически (договор, соглашение, муниципальный правовой акт и т.п.).</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8" w:history="1">
        <w:r w:rsidRPr="0019542E">
          <w:rPr>
            <w:rFonts w:ascii="Arial" w:eastAsia="Times New Roman" w:hAnsi="Arial" w:cs="Arial"/>
            <w:color w:val="0000FF"/>
            <w:sz w:val="20"/>
            <w:szCs w:val="20"/>
            <w:lang w:eastAsia="ru-RU"/>
          </w:rPr>
          <w:t>п. 26</w:t>
        </w:r>
      </w:hyperlink>
      <w:r w:rsidRPr="0019542E">
        <w:rPr>
          <w:rFonts w:ascii="Arial" w:eastAsia="Times New Roman" w:hAnsi="Arial" w:cs="Arial"/>
          <w:sz w:val="20"/>
          <w:szCs w:val="20"/>
          <w:lang w:eastAsia="ru-RU"/>
        </w:rPr>
        <w:t>. Кадровое обеспечение учебно-воспитательного процесса - отсутствие вакансий педагогического персонала.</w:t>
      </w:r>
    </w:p>
    <w:p w:rsidR="0019542E" w:rsidRPr="0019542E" w:rsidRDefault="0019542E" w:rsidP="0019542E">
      <w:pPr>
        <w:widowControl w:val="0"/>
        <w:suppressAutoHyphens/>
        <w:autoSpaceDE w:val="0"/>
        <w:spacing w:after="0" w:line="240" w:lineRule="auto"/>
        <w:jc w:val="both"/>
        <w:rPr>
          <w:rFonts w:ascii="Arial" w:eastAsia="Arial" w:hAnsi="Arial" w:cs="Arial"/>
          <w:kern w:val="2"/>
          <w:sz w:val="20"/>
          <w:szCs w:val="20"/>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Критерии, понижающие стимулирующую часть оплаты труда.</w:t>
      </w:r>
    </w:p>
    <w:p w:rsidR="0019542E" w:rsidRPr="0019542E" w:rsidRDefault="0019542E" w:rsidP="0019542E">
      <w:pPr>
        <w:autoSpaceDE w:val="0"/>
        <w:autoSpaceDN w:val="0"/>
        <w:adjustRightInd w:val="0"/>
        <w:spacing w:after="0" w:line="240" w:lineRule="auto"/>
        <w:jc w:val="both"/>
        <w:outlineLvl w:val="0"/>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4A0"/>
      </w:tblPr>
      <w:tblGrid>
        <w:gridCol w:w="624"/>
        <w:gridCol w:w="5220"/>
        <w:gridCol w:w="864"/>
        <w:gridCol w:w="850"/>
        <w:gridCol w:w="1077"/>
      </w:tblGrid>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понижающие уровень стимулирования</w:t>
            </w:r>
          </w:p>
        </w:tc>
        <w:tc>
          <w:tcPr>
            <w:tcW w:w="17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Травматизм обучающихся во время образовательного процесса и сотрудников на рабочем месте</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w:t>
            </w:r>
          </w:p>
        </w:tc>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Предписания Роспотребнадзора, не выполненные своевременно, за исключением финансовоемких мероприятий, финансирование которых не предусмотрено в плане ФХД</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Предписания Госпожнадзора, не выполненные своевременно, за исключением финансовоемких мероприятий, финансирование которых не предусмотрено в плане ФХД</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4</w:t>
            </w:r>
          </w:p>
        </w:tc>
        <w:tc>
          <w:tcPr>
            <w:tcW w:w="5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Обоснованные жалобы участников образовательного процесса, нашедшие отражение в административных актах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3.2. Критерии материального стимулирования заместителя директора по ВР</w:t>
      </w:r>
    </w:p>
    <w:p w:rsidR="0019542E" w:rsidRPr="0019542E" w:rsidRDefault="0019542E" w:rsidP="0019542E">
      <w:pPr>
        <w:autoSpaceDE w:val="0"/>
        <w:autoSpaceDN w:val="0"/>
        <w:adjustRightInd w:val="0"/>
        <w:spacing w:after="0" w:line="240" w:lineRule="auto"/>
        <w:jc w:val="both"/>
        <w:outlineLvl w:val="0"/>
        <w:rPr>
          <w:rFonts w:ascii="Arial" w:eastAsia="Times New Roman" w:hAnsi="Arial" w:cs="Arial"/>
          <w:sz w:val="20"/>
          <w:szCs w:val="20"/>
          <w:lang w:eastAsia="ru-RU"/>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239"/>
        <w:gridCol w:w="993"/>
        <w:gridCol w:w="708"/>
        <w:gridCol w:w="567"/>
      </w:tblGrid>
      <w:tr w:rsidR="0019542E" w:rsidRPr="0019542E" w:rsidTr="0019542E">
        <w:trPr>
          <w:cantSplit/>
          <w:trHeight w:val="2406"/>
        </w:trPr>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jc w:val="center"/>
              <w:rPr>
                <w:rFonts w:ascii="Arial" w:eastAsia="Lucida Sans Unicode" w:hAnsi="Arial" w:cs="Arial"/>
                <w:b/>
                <w:i/>
                <w:color w:val="000000"/>
                <w:kern w:val="2"/>
                <w:sz w:val="20"/>
                <w:szCs w:val="20"/>
              </w:rPr>
            </w:pPr>
            <w:r w:rsidRPr="0019542E">
              <w:rPr>
                <w:rFonts w:ascii="Arial" w:eastAsia="Lucida Sans Unicode" w:hAnsi="Arial" w:cs="Arial"/>
                <w:b/>
                <w:i/>
                <w:color w:val="000000"/>
                <w:kern w:val="2"/>
                <w:sz w:val="20"/>
                <w:szCs w:val="20"/>
              </w:rPr>
              <w:t>Показатели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Оценка по критерию (максимальных в баллах)</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самооценка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Оценка комиссии</w:t>
            </w: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Организация занятости обучающихся дополнительным образованием</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Участие МОУ в конкурсах, соревнованиях:</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федеральном уровне</w:t>
            </w: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Количество призеров и победителей в конкурсах:</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федеральном уровне</w:t>
            </w: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Организация совместной работы с соц. партнерами</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Организация работы органов ученического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Организация работы с детьми в каникулярное время</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7</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Наличие Программ по дополнительному образованию</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8</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Наличие педагогического лектория для родителей</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9</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Использование ИКТ</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10</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Повышение квалификации за последние 5 лет</w:t>
            </w:r>
          </w:p>
        </w:tc>
        <w:tc>
          <w:tcPr>
            <w:tcW w:w="99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11</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Выступление на семинарах, конференциях, педсоветах:</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12</w:t>
            </w:r>
          </w:p>
        </w:tc>
        <w:tc>
          <w:tcPr>
            <w:tcW w:w="623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Участие в профессиональных конкурсах:</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федеральном уровне</w:t>
            </w:r>
          </w:p>
        </w:tc>
        <w:tc>
          <w:tcPr>
            <w:tcW w:w="99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bl>
    <w:p w:rsidR="0019542E" w:rsidRPr="0019542E" w:rsidRDefault="0019542E" w:rsidP="007213E1">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3.3.Критерии материального стимулирования заместителя директора по УВР</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666"/>
        <w:gridCol w:w="992"/>
        <w:gridCol w:w="567"/>
        <w:gridCol w:w="567"/>
      </w:tblGrid>
      <w:tr w:rsidR="0019542E" w:rsidRPr="0019542E" w:rsidTr="0019542E">
        <w:trPr>
          <w:trHeight w:val="2369"/>
        </w:trPr>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xml:space="preserve">№ </w:t>
            </w:r>
          </w:p>
        </w:tc>
        <w:tc>
          <w:tcPr>
            <w:tcW w:w="6663"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jc w:val="center"/>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jc w:val="center"/>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Показатели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113"/>
              <w:contextualSpacing/>
              <w:jc w:val="center"/>
              <w:rPr>
                <w:rFonts w:ascii="Arial" w:eastAsia="Lucida Sans Unicode" w:hAnsi="Arial" w:cs="Arial"/>
                <w:kern w:val="2"/>
                <w:sz w:val="20"/>
                <w:szCs w:val="20"/>
              </w:rPr>
            </w:pPr>
            <w:r w:rsidRPr="0019542E">
              <w:rPr>
                <w:rFonts w:ascii="Arial" w:eastAsia="Lucida Sans Unicode" w:hAnsi="Arial" w:cs="Arial"/>
                <w:color w:val="000000"/>
                <w:kern w:val="2"/>
                <w:sz w:val="20"/>
                <w:szCs w:val="20"/>
              </w:rPr>
              <w:t>Оценка по критерию (максимальных в баллах)</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113"/>
              <w:contextualSpacing/>
              <w:jc w:val="center"/>
              <w:rPr>
                <w:rFonts w:ascii="Arial" w:eastAsia="Lucida Sans Unicode" w:hAnsi="Arial" w:cs="Arial"/>
                <w:kern w:val="2"/>
                <w:sz w:val="20"/>
                <w:szCs w:val="20"/>
              </w:rPr>
            </w:pPr>
            <w:r w:rsidRPr="0019542E">
              <w:rPr>
                <w:rFonts w:ascii="Arial" w:eastAsia="Lucida Sans Unicode" w:hAnsi="Arial" w:cs="Arial"/>
                <w:color w:val="000000"/>
                <w:kern w:val="2"/>
                <w:sz w:val="20"/>
                <w:szCs w:val="20"/>
              </w:rPr>
              <w:t>самооценка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spacing w:after="0" w:line="240" w:lineRule="atLeast"/>
              <w:ind w:left="113" w:right="113"/>
              <w:contextualSpacing/>
              <w:jc w:val="center"/>
              <w:rPr>
                <w:rFonts w:ascii="Arial" w:eastAsia="Lucida Sans Unicode" w:hAnsi="Arial" w:cs="Arial"/>
                <w:kern w:val="2"/>
                <w:sz w:val="20"/>
                <w:szCs w:val="20"/>
              </w:rPr>
            </w:pPr>
            <w:r w:rsidRPr="0019542E">
              <w:rPr>
                <w:rFonts w:ascii="Arial" w:eastAsia="Lucida Sans Unicode" w:hAnsi="Arial" w:cs="Arial"/>
                <w:color w:val="000000"/>
                <w:kern w:val="2"/>
                <w:sz w:val="20"/>
                <w:szCs w:val="20"/>
              </w:rPr>
              <w:t>Оценка комиссии</w:t>
            </w: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Успеваемость учащихся -100%</w:t>
            </w:r>
          </w:p>
        </w:tc>
        <w:tc>
          <w:tcPr>
            <w:tcW w:w="99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Количество учащихся, обучающихся:</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«4» и «5»</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«5»</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Выполнения плана внутри школьного контроля</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Количество участников предметных олимпиад:</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Количество призеров и победителей предметных олимпиад:</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6</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Наличие НОУ:</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7</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Количество учащихся 10-11 классов, охваченных профильным обучением</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8</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Наличие экспериментальной площадки в ОУ:</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школьном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муниципальном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региональном уровне</w:t>
            </w:r>
          </w:p>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 на федеральном уровне</w:t>
            </w:r>
          </w:p>
        </w:tc>
        <w:tc>
          <w:tcPr>
            <w:tcW w:w="992"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2</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4</w:t>
            </w:r>
          </w:p>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9</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jc w:val="both"/>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Использование ИКТ</w:t>
            </w:r>
          </w:p>
        </w:tc>
        <w:tc>
          <w:tcPr>
            <w:tcW w:w="99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10</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Повышение квалификации за последние 5 лет</w:t>
            </w:r>
          </w:p>
        </w:tc>
        <w:tc>
          <w:tcPr>
            <w:tcW w:w="99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11</w:t>
            </w:r>
          </w:p>
        </w:tc>
        <w:tc>
          <w:tcPr>
            <w:tcW w:w="6663"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Обобщение опыта работы педагогов</w:t>
            </w:r>
          </w:p>
        </w:tc>
        <w:tc>
          <w:tcPr>
            <w:tcW w:w="992"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after="0" w:line="240" w:lineRule="atLeast"/>
              <w:ind w:right="-6"/>
              <w:contextualSpacing/>
              <w:rPr>
                <w:rFonts w:ascii="Arial" w:eastAsia="Lucida Sans Unicode" w:hAnsi="Arial" w:cs="Arial"/>
                <w:color w:val="000000"/>
                <w:kern w:val="2"/>
                <w:sz w:val="20"/>
                <w:szCs w:val="20"/>
              </w:rPr>
            </w:pPr>
            <w:r w:rsidRPr="0019542E">
              <w:rPr>
                <w:rFonts w:ascii="Arial" w:eastAsia="Lucida Sans Unicode" w:hAnsi="Arial" w:cs="Arial"/>
                <w:color w:val="000000"/>
                <w:kern w:val="2"/>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c>
          <w:tcPr>
            <w:tcW w:w="567"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after="0"/>
              <w:ind w:right="-6"/>
              <w:rPr>
                <w:rFonts w:ascii="Arial" w:eastAsia="Lucida Sans Unicode" w:hAnsi="Arial" w:cs="Arial"/>
                <w:color w:val="000000"/>
                <w:kern w:val="2"/>
                <w:sz w:val="20"/>
                <w:szCs w:val="20"/>
              </w:rPr>
            </w:pP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39" w:anchor="Par6"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Сохранение контингента обучающихся - отсутствие отсева, перевода в общеобразовательную организацию, осуществляющую общеобразовательные программы в очно-заочной форме до 15 лет, смены ОУ при сохранении прежнего места жительства.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0" w:anchor="Par11"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ученой степени в течение рассматриваемого периода.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1" w:anchor="Par21" w:history="1">
        <w:r w:rsidRPr="0019542E">
          <w:rPr>
            <w:rFonts w:ascii="Arial" w:eastAsia="Times New Roman" w:hAnsi="Arial" w:cs="Arial"/>
            <w:color w:val="0000FF"/>
            <w:sz w:val="20"/>
            <w:szCs w:val="20"/>
            <w:lang w:eastAsia="ru-RU"/>
          </w:rPr>
          <w:t>п. 4</w:t>
        </w:r>
      </w:hyperlink>
      <w:r w:rsidRPr="0019542E">
        <w:rPr>
          <w:rFonts w:ascii="Arial" w:eastAsia="Times New Roman" w:hAnsi="Arial" w:cs="Arial"/>
          <w:sz w:val="20"/>
          <w:szCs w:val="20"/>
          <w:lang w:eastAsia="ru-RU"/>
        </w:rPr>
        <w:t>.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ОУ, представителей контролирующих органов.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2" w:anchor="Par26" w:history="1">
        <w:r w:rsidRPr="0019542E">
          <w:rPr>
            <w:rFonts w:ascii="Arial" w:eastAsia="Times New Roman" w:hAnsi="Arial" w:cs="Arial"/>
            <w:color w:val="0000FF"/>
            <w:sz w:val="20"/>
            <w:szCs w:val="20"/>
            <w:lang w:eastAsia="ru-RU"/>
          </w:rPr>
          <w:t>п. 5</w:t>
        </w:r>
      </w:hyperlink>
      <w:r w:rsidRPr="0019542E">
        <w:rPr>
          <w:rFonts w:ascii="Arial" w:eastAsia="Times New Roman" w:hAnsi="Arial" w:cs="Arial"/>
          <w:sz w:val="20"/>
          <w:szCs w:val="20"/>
          <w:lang w:eastAsia="ru-RU"/>
        </w:rPr>
        <w:t>.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администраторов ОУ, представителей контролирующих органов.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3" w:anchor="Par31" w:history="1">
        <w:r w:rsidRPr="0019542E">
          <w:rPr>
            <w:rFonts w:ascii="Arial" w:eastAsia="Times New Roman" w:hAnsi="Arial" w:cs="Arial"/>
            <w:color w:val="0000FF"/>
            <w:sz w:val="20"/>
            <w:szCs w:val="20"/>
            <w:lang w:eastAsia="ru-RU"/>
          </w:rPr>
          <w:t>п. 6</w:t>
        </w:r>
      </w:hyperlink>
      <w:r w:rsidRPr="0019542E">
        <w:rPr>
          <w:rFonts w:ascii="Arial" w:eastAsia="Times New Roman" w:hAnsi="Arial" w:cs="Arial"/>
          <w:sz w:val="20"/>
          <w:szCs w:val="20"/>
          <w:lang w:eastAsia="ru-RU"/>
        </w:rPr>
        <w:t>. Применение в образовательном процессе здоровьесберегающих технологий в курируемых классах - данный показатель учитывается при наличии исследований, подтверждающих факт сохранения и улучшения показателей здоровья обучающихся курируемых классов.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4" w:anchor="Par36" w:history="1">
        <w:r w:rsidRPr="0019542E">
          <w:rPr>
            <w:rFonts w:ascii="Arial" w:eastAsia="Times New Roman" w:hAnsi="Arial" w:cs="Arial"/>
            <w:color w:val="0000FF"/>
            <w:sz w:val="20"/>
            <w:szCs w:val="20"/>
            <w:lang w:eastAsia="ru-RU"/>
          </w:rPr>
          <w:t>п. 7</w:t>
        </w:r>
      </w:hyperlink>
      <w:r w:rsidRPr="0019542E">
        <w:rPr>
          <w:rFonts w:ascii="Arial" w:eastAsia="Times New Roman" w:hAnsi="Arial" w:cs="Arial"/>
          <w:sz w:val="20"/>
          <w:szCs w:val="20"/>
          <w:lang w:eastAsia="ru-RU"/>
        </w:rPr>
        <w:t>.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в том числе в форме ЕГЭ на 3-й ступени и других независимых внешних формах оценки качества обучения на 1-й и 2-й ступени (итоги подводятся раз в год).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5" w:anchor="Par41" w:history="1">
        <w:r w:rsidRPr="0019542E">
          <w:rPr>
            <w:rFonts w:ascii="Arial" w:eastAsia="Times New Roman" w:hAnsi="Arial" w:cs="Arial"/>
            <w:color w:val="0000FF"/>
            <w:sz w:val="20"/>
            <w:szCs w:val="20"/>
            <w:lang w:eastAsia="ru-RU"/>
          </w:rPr>
          <w:t>п. 8</w:t>
        </w:r>
      </w:hyperlink>
      <w:r w:rsidRPr="0019542E">
        <w:rPr>
          <w:rFonts w:ascii="Arial" w:eastAsia="Times New Roman" w:hAnsi="Arial" w:cs="Arial"/>
          <w:sz w:val="20"/>
          <w:szCs w:val="20"/>
          <w:lang w:eastAsia="ru-RU"/>
        </w:rPr>
        <w:t>. Призеры и победители олимпиад и в конференциях НОУ у курируемых педагогов без учета количества этих призеров.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6" w:anchor="Par68" w:history="1">
        <w:r w:rsidRPr="0019542E">
          <w:rPr>
            <w:rFonts w:ascii="Arial" w:eastAsia="Times New Roman" w:hAnsi="Arial" w:cs="Arial"/>
            <w:color w:val="0000FF"/>
            <w:sz w:val="20"/>
            <w:szCs w:val="20"/>
            <w:lang w:eastAsia="ru-RU"/>
          </w:rPr>
          <w:t>п. 9</w:t>
        </w:r>
      </w:hyperlink>
      <w:r w:rsidRPr="0019542E">
        <w:rPr>
          <w:rFonts w:ascii="Arial" w:eastAsia="Times New Roman" w:hAnsi="Arial" w:cs="Arial"/>
          <w:sz w:val="20"/>
          <w:szCs w:val="20"/>
          <w:lang w:eastAsia="ru-RU"/>
        </w:rPr>
        <w:t>.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7" w:anchor="Par73" w:history="1">
        <w:r w:rsidRPr="0019542E">
          <w:rPr>
            <w:rFonts w:ascii="Arial" w:eastAsia="Times New Roman" w:hAnsi="Arial" w:cs="Arial"/>
            <w:color w:val="0000FF"/>
            <w:sz w:val="20"/>
            <w:szCs w:val="20"/>
            <w:lang w:eastAsia="ru-RU"/>
          </w:rPr>
          <w:t>п. 10</w:t>
        </w:r>
      </w:hyperlink>
      <w:r w:rsidRPr="0019542E">
        <w:rPr>
          <w:rFonts w:ascii="Arial" w:eastAsia="Times New Roman" w:hAnsi="Arial" w:cs="Arial"/>
          <w:sz w:val="20"/>
          <w:szCs w:val="20"/>
          <w:lang w:eastAsia="ru-RU"/>
        </w:rPr>
        <w:t>.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8" w:anchor="Par78" w:history="1">
        <w:r w:rsidRPr="0019542E">
          <w:rPr>
            <w:rFonts w:ascii="Arial" w:eastAsia="Times New Roman" w:hAnsi="Arial" w:cs="Arial"/>
            <w:color w:val="0000FF"/>
            <w:sz w:val="20"/>
            <w:szCs w:val="20"/>
            <w:lang w:eastAsia="ru-RU"/>
          </w:rPr>
          <w:t>п. 11</w:t>
        </w:r>
      </w:hyperlink>
      <w:r w:rsidRPr="0019542E">
        <w:rPr>
          <w:rFonts w:ascii="Arial" w:eastAsia="Times New Roman" w:hAnsi="Arial" w:cs="Arial"/>
          <w:sz w:val="20"/>
          <w:szCs w:val="20"/>
          <w:lang w:eastAsia="ru-RU"/>
        </w:rPr>
        <w:t>.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ученой степени.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49" w:anchor="Par83" w:history="1">
        <w:r w:rsidRPr="0019542E">
          <w:rPr>
            <w:rFonts w:ascii="Arial" w:eastAsia="Times New Roman" w:hAnsi="Arial" w:cs="Arial"/>
            <w:color w:val="0000FF"/>
            <w:sz w:val="20"/>
            <w:szCs w:val="20"/>
            <w:lang w:eastAsia="ru-RU"/>
          </w:rPr>
          <w:t>п. 12</w:t>
        </w:r>
      </w:hyperlink>
      <w:r w:rsidRPr="0019542E">
        <w:rPr>
          <w:rFonts w:ascii="Arial" w:eastAsia="Times New Roman" w:hAnsi="Arial" w:cs="Arial"/>
          <w:sz w:val="20"/>
          <w:szCs w:val="20"/>
          <w:lang w:eastAsia="ru-RU"/>
        </w:rPr>
        <w:t>. Взаимодействие с общественными организациями, органом самоуправления ОУ и другими организациями в рамках должностной инструкции, отраженное в локальных нормативных актах организации, планах работы, протоколах заседаний, совместных мероприятиях.</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Критерии, понижающие стимулирующую часть оплаты труда.</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4A0"/>
      </w:tblPr>
      <w:tblGrid>
        <w:gridCol w:w="624"/>
        <w:gridCol w:w="5244"/>
        <w:gridCol w:w="850"/>
        <w:gridCol w:w="964"/>
        <w:gridCol w:w="1077"/>
      </w:tblGrid>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Предписания Роспотребнадзора (в рамках должностной инструкции), не выполненные своевременно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Предписания Госпожнадзора (в рамках должностной инструкции), не выполненные своевременно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4</w:t>
            </w:r>
          </w:p>
        </w:tc>
        <w:tc>
          <w:tcPr>
            <w:tcW w:w="52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5A4BFC"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t>3.4</w:t>
      </w:r>
      <w:r w:rsidR="0019542E" w:rsidRPr="0019542E">
        <w:rPr>
          <w:rFonts w:ascii="Arial" w:eastAsia="Times New Roman" w:hAnsi="Arial" w:cs="Arial"/>
          <w:sz w:val="20"/>
          <w:szCs w:val="20"/>
          <w:lang w:eastAsia="ru-RU"/>
        </w:rPr>
        <w:t>. Критерии стимулирования учителя (преподавателя).</w:t>
      </w:r>
    </w:p>
    <w:tbl>
      <w:tblPr>
        <w:tblpPr w:leftFromText="180" w:rightFromText="180" w:bottomFromText="200" w:vertAnchor="text" w:horzAnchor="margin" w:tblpXSpec="center" w:tblpY="359"/>
        <w:tblW w:w="102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6992"/>
        <w:gridCol w:w="984"/>
        <w:gridCol w:w="109"/>
        <w:gridCol w:w="742"/>
        <w:gridCol w:w="851"/>
      </w:tblGrid>
      <w:tr w:rsidR="0019542E" w:rsidRPr="0019542E" w:rsidTr="0019542E">
        <w:trPr>
          <w:cantSplit/>
          <w:trHeight w:val="205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w:t>
            </w:r>
            <w:r w:rsidRPr="0019542E">
              <w:rPr>
                <w:rFonts w:ascii="Times New Roman" w:eastAsia="Lucida Sans Unicode" w:hAnsi="Times New Roman" w:cs="Times New Roman"/>
                <w:bCs/>
                <w:kern w:val="2"/>
                <w:sz w:val="24"/>
                <w:szCs w:val="24"/>
              </w:rPr>
              <w:t>п/п</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bCs/>
                <w:kern w:val="2"/>
                <w:sz w:val="24"/>
                <w:szCs w:val="24"/>
              </w:rPr>
              <w:t>Показатели</w:t>
            </w:r>
          </w:p>
        </w:tc>
        <w:tc>
          <w:tcPr>
            <w:tcW w:w="1093"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19542E" w:rsidRPr="0019542E" w:rsidRDefault="0019542E" w:rsidP="0019542E">
            <w:pPr>
              <w:widowControl w:val="0"/>
              <w:suppressAutoHyphens/>
              <w:spacing w:after="0" w:line="240" w:lineRule="atLeast"/>
              <w:ind w:left="113" w:right="113"/>
              <w:contextualSpacing/>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bCs/>
                <w:kern w:val="2"/>
                <w:sz w:val="24"/>
                <w:szCs w:val="24"/>
              </w:rPr>
              <w:t>Оценка по критерию (максимальная в баллах)</w:t>
            </w:r>
          </w:p>
        </w:tc>
        <w:tc>
          <w:tcPr>
            <w:tcW w:w="742" w:type="dxa"/>
            <w:tcBorders>
              <w:top w:val="outset" w:sz="6" w:space="0" w:color="auto"/>
              <w:left w:val="outset" w:sz="6" w:space="0" w:color="auto"/>
              <w:bottom w:val="outset" w:sz="6" w:space="0" w:color="auto"/>
              <w:right w:val="outset" w:sz="6" w:space="0" w:color="auto"/>
            </w:tcBorders>
            <w:textDirection w:val="btLr"/>
            <w:hideMark/>
          </w:tcPr>
          <w:p w:rsidR="0019542E" w:rsidRPr="0019542E" w:rsidRDefault="0019542E" w:rsidP="0019542E">
            <w:pPr>
              <w:widowControl w:val="0"/>
              <w:suppressAutoHyphens/>
              <w:spacing w:after="0" w:line="240" w:lineRule="atLeast"/>
              <w:ind w:left="113" w:right="113"/>
              <w:contextualSpacing/>
              <w:jc w:val="center"/>
              <w:rPr>
                <w:rFonts w:ascii="Times New Roman" w:eastAsia="Lucida Sans Unicode" w:hAnsi="Times New Roman" w:cs="Times New Roman"/>
                <w:bCs/>
                <w:kern w:val="2"/>
                <w:sz w:val="24"/>
                <w:szCs w:val="24"/>
              </w:rPr>
            </w:pPr>
            <w:r w:rsidRPr="0019542E">
              <w:rPr>
                <w:rFonts w:ascii="Times New Roman" w:eastAsia="Lucida Sans Unicode" w:hAnsi="Times New Roman" w:cs="Times New Roman"/>
                <w:bCs/>
                <w:kern w:val="2"/>
                <w:sz w:val="24"/>
                <w:szCs w:val="24"/>
              </w:rPr>
              <w:t>Самооценка</w:t>
            </w:r>
          </w:p>
        </w:tc>
        <w:tc>
          <w:tcPr>
            <w:tcW w:w="851" w:type="dxa"/>
            <w:tcBorders>
              <w:top w:val="outset" w:sz="6" w:space="0" w:color="auto"/>
              <w:left w:val="outset" w:sz="6" w:space="0" w:color="auto"/>
              <w:bottom w:val="outset" w:sz="6" w:space="0" w:color="auto"/>
              <w:right w:val="outset" w:sz="6" w:space="0" w:color="auto"/>
            </w:tcBorders>
            <w:textDirection w:val="btLr"/>
            <w:hideMark/>
          </w:tcPr>
          <w:p w:rsidR="0019542E" w:rsidRPr="0019542E" w:rsidRDefault="0019542E" w:rsidP="0019542E">
            <w:pPr>
              <w:widowControl w:val="0"/>
              <w:suppressAutoHyphens/>
              <w:spacing w:after="0" w:line="240" w:lineRule="atLeast"/>
              <w:ind w:left="113" w:right="113"/>
              <w:contextualSpacing/>
              <w:jc w:val="center"/>
              <w:rPr>
                <w:rFonts w:ascii="Times New Roman" w:eastAsia="Lucida Sans Unicode" w:hAnsi="Times New Roman" w:cs="Times New Roman"/>
                <w:bCs/>
                <w:kern w:val="2"/>
                <w:sz w:val="24"/>
                <w:szCs w:val="24"/>
              </w:rPr>
            </w:pPr>
            <w:r w:rsidRPr="0019542E">
              <w:rPr>
                <w:rFonts w:ascii="Times New Roman" w:eastAsia="Lucida Sans Unicode" w:hAnsi="Times New Roman" w:cs="Times New Roman"/>
                <w:bCs/>
                <w:kern w:val="2"/>
                <w:sz w:val="24"/>
                <w:szCs w:val="24"/>
              </w:rPr>
              <w:t>Оценка комиссии</w:t>
            </w:r>
          </w:p>
        </w:tc>
      </w:tr>
      <w:tr w:rsidR="0019542E" w:rsidRPr="0019542E" w:rsidTr="0019542E">
        <w:trPr>
          <w:tblCellSpacing w:w="0" w:type="dxa"/>
        </w:trPr>
        <w:tc>
          <w:tcPr>
            <w:tcW w:w="10261" w:type="dxa"/>
            <w:gridSpan w:val="6"/>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 xml:space="preserve">Позитивная динамика учебных достижений обучающихся </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за отчетный период (четверть, полугодие, год)</w:t>
            </w: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Отсутствие (снижение) обучающихся, имеющих «2» по итогам отчетного периода по четвертям</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Использование эффективных форм работы со слабоуспевающими учащимися и одаренными детьми (консультации по предмету)</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Качество ведения документации (классный журнал, журнал по охране труда, паспорт кабинета, статистические отчеты)</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Отсутствие неуспевающих выпускников 9 класса по результатам </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Для экзамена в форме ОГЭ:</w:t>
            </w:r>
          </w:p>
          <w:p w:rsidR="0019542E" w:rsidRPr="0019542E" w:rsidRDefault="0019542E" w:rsidP="004E13DE">
            <w:pPr>
              <w:widowControl w:val="0"/>
              <w:numPr>
                <w:ilvl w:val="0"/>
                <w:numId w:val="42"/>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Выше районных </w:t>
            </w:r>
          </w:p>
          <w:p w:rsidR="0019542E" w:rsidRPr="0019542E" w:rsidRDefault="0019542E" w:rsidP="004E13DE">
            <w:pPr>
              <w:widowControl w:val="0"/>
              <w:numPr>
                <w:ilvl w:val="0"/>
                <w:numId w:val="42"/>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Выше областных </w:t>
            </w:r>
          </w:p>
        </w:tc>
        <w:tc>
          <w:tcPr>
            <w:tcW w:w="984" w:type="dxa"/>
            <w:tcBorders>
              <w:top w:val="outset" w:sz="6" w:space="0" w:color="auto"/>
              <w:left w:val="outset" w:sz="6" w:space="0" w:color="auto"/>
              <w:bottom w:val="outset" w:sz="6" w:space="0" w:color="auto"/>
              <w:right w:val="outset" w:sz="6" w:space="0" w:color="auto"/>
            </w:tcBorders>
            <w:vAlign w:val="center"/>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Результативность (качество) переводной и итоговой аттестации</w:t>
            </w:r>
          </w:p>
          <w:p w:rsidR="0019542E" w:rsidRPr="0019542E" w:rsidRDefault="0019542E" w:rsidP="004E13DE">
            <w:pPr>
              <w:widowControl w:val="0"/>
              <w:numPr>
                <w:ilvl w:val="0"/>
                <w:numId w:val="43"/>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До 50% качества </w:t>
            </w:r>
          </w:p>
          <w:p w:rsidR="0019542E" w:rsidRPr="0019542E" w:rsidRDefault="0019542E" w:rsidP="004E13DE">
            <w:pPr>
              <w:widowControl w:val="0"/>
              <w:numPr>
                <w:ilvl w:val="0"/>
                <w:numId w:val="43"/>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Свыше 50%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rHeight w:val="1355"/>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6</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Отсутствие неуспевающих выпускников 11 класса по результатам ЕГ</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Для экзамена в форме ЕГЭ:</w:t>
            </w:r>
          </w:p>
          <w:p w:rsidR="0019542E" w:rsidRPr="0019542E" w:rsidRDefault="0019542E" w:rsidP="004E13DE">
            <w:pPr>
              <w:widowControl w:val="0"/>
              <w:numPr>
                <w:ilvl w:val="0"/>
                <w:numId w:val="42"/>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Выше районных </w:t>
            </w:r>
          </w:p>
          <w:p w:rsidR="0019542E" w:rsidRPr="0019542E" w:rsidRDefault="0019542E" w:rsidP="004E13DE">
            <w:pPr>
              <w:widowControl w:val="0"/>
              <w:numPr>
                <w:ilvl w:val="0"/>
                <w:numId w:val="42"/>
              </w:numPr>
              <w:suppressAutoHyphens/>
              <w:spacing w:after="160" w:line="240" w:lineRule="atLeast"/>
              <w:contextualSpacing/>
              <w:rPr>
                <w:rFonts w:ascii="Calibri" w:eastAsia="Calibri" w:hAnsi="Calibri" w:cs="Times New Roman"/>
              </w:rPr>
            </w:pPr>
            <w:r w:rsidRPr="0019542E">
              <w:rPr>
                <w:rFonts w:ascii="Calibri" w:eastAsia="Calibri" w:hAnsi="Calibri" w:cs="Times New Roman"/>
              </w:rPr>
              <w:t xml:space="preserve">Выше областных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10261" w:type="dxa"/>
            <w:gridSpan w:val="6"/>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Позитивные результаты внеурочной деятельности обучающихся по учебным предметам.</w:t>
            </w: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Руководство кружком, секцией, клубом и т.д.</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6993" w:type="dxa"/>
            <w:tcBorders>
              <w:top w:val="outset" w:sz="6" w:space="0" w:color="auto"/>
              <w:left w:val="outset" w:sz="6" w:space="0" w:color="auto"/>
              <w:bottom w:val="outset" w:sz="6" w:space="0" w:color="auto"/>
              <w:right w:val="outset" w:sz="6" w:space="0" w:color="auto"/>
            </w:tcBorders>
            <w:hideMark/>
          </w:tcPr>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Количество участников предметных олимпиад</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 школьном уровне </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 муниципальном уровне </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на региональном уровне-</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6993" w:type="dxa"/>
            <w:tcBorders>
              <w:top w:val="outset" w:sz="6" w:space="0" w:color="auto"/>
              <w:left w:val="outset" w:sz="6" w:space="0" w:color="auto"/>
              <w:bottom w:val="outset" w:sz="6" w:space="0" w:color="auto"/>
              <w:right w:val="outset" w:sz="6" w:space="0" w:color="auto"/>
            </w:tcBorders>
            <w:hideMark/>
          </w:tcPr>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Количество призеров и победителей предметных олимпиад</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 школьном уровне  </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 муниципальном уровне  </w:t>
            </w:r>
          </w:p>
          <w:p w:rsidR="0019542E" w:rsidRPr="0019542E" w:rsidRDefault="0019542E" w:rsidP="0019542E">
            <w:pPr>
              <w:widowControl w:val="0"/>
              <w:suppressAutoHyphens/>
              <w:spacing w:after="0" w:line="240" w:lineRule="atLeast"/>
              <w:ind w:right="-6"/>
              <w:contextualSpacing/>
              <w:jc w:val="both"/>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 региональном уровне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Результативность внеурочной деятельности (конференции, конкурсы, концерты, спортивные соревнования)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Участие учащихся в предметных конференциях, конкурсах, фестивалях</w:t>
            </w:r>
          </w:p>
          <w:p w:rsidR="0019542E" w:rsidRPr="0019542E" w:rsidRDefault="0019542E" w:rsidP="004E13DE">
            <w:pPr>
              <w:widowControl w:val="0"/>
              <w:numPr>
                <w:ilvl w:val="0"/>
                <w:numId w:val="44"/>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Школьный уровень</w:t>
            </w:r>
          </w:p>
          <w:p w:rsidR="0019542E" w:rsidRPr="0019542E" w:rsidRDefault="0019542E" w:rsidP="004E13DE">
            <w:pPr>
              <w:widowControl w:val="0"/>
              <w:numPr>
                <w:ilvl w:val="0"/>
                <w:numId w:val="44"/>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Районный уровень </w:t>
            </w:r>
          </w:p>
          <w:p w:rsidR="0019542E" w:rsidRPr="0019542E" w:rsidRDefault="0019542E" w:rsidP="004E13DE">
            <w:pPr>
              <w:widowControl w:val="0"/>
              <w:numPr>
                <w:ilvl w:val="0"/>
                <w:numId w:val="44"/>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Областной уровень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10261" w:type="dxa"/>
            <w:gridSpan w:val="6"/>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 xml:space="preserve">Позитивные результаты деятельности учителя по выполнению </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функций классного руководителя.</w:t>
            </w: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Благоприятный психологический климат в классе (отсутствие жалоб, отсева, сохранение контингента учащихся (исключение – перемена места жительства учащегося), наличие контакта с родителями, отсутствия в классе детского травматизма, правонарушений, преступлений.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Коллективное участие учащихся в жизни образовательного учреждения: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Коллективные достижения обучающихся в социально значимых проектах, акциях, конкурсах спортивных соревнованиях  и др.:        </w:t>
            </w:r>
          </w:p>
          <w:p w:rsidR="0019542E" w:rsidRPr="0019542E" w:rsidRDefault="0019542E" w:rsidP="004E13DE">
            <w:pPr>
              <w:widowControl w:val="0"/>
              <w:numPr>
                <w:ilvl w:val="0"/>
                <w:numId w:val="45"/>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Школьный уровень</w:t>
            </w:r>
          </w:p>
          <w:p w:rsidR="0019542E" w:rsidRPr="0019542E" w:rsidRDefault="0019542E" w:rsidP="004E13DE">
            <w:pPr>
              <w:widowControl w:val="0"/>
              <w:numPr>
                <w:ilvl w:val="0"/>
                <w:numId w:val="45"/>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Районный уровень</w:t>
            </w:r>
          </w:p>
          <w:p w:rsidR="0019542E" w:rsidRPr="0019542E" w:rsidRDefault="0019542E" w:rsidP="004E13DE">
            <w:pPr>
              <w:widowControl w:val="0"/>
              <w:numPr>
                <w:ilvl w:val="0"/>
                <w:numId w:val="45"/>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Региональный, всероссийский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Организация школьного питания (охват горячим завтраком, </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до 80% </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свыше 80 %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6</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Организация занятости учащихся в каникулярное время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7</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Ведение электронного дневника, журнала</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10261" w:type="dxa"/>
            <w:gridSpan w:val="6"/>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i/>
                <w:kern w:val="2"/>
                <w:sz w:val="24"/>
                <w:szCs w:val="24"/>
              </w:rPr>
            </w:pPr>
            <w:r w:rsidRPr="0019542E">
              <w:rPr>
                <w:rFonts w:ascii="Times New Roman" w:eastAsia="Lucida Sans Unicode" w:hAnsi="Times New Roman" w:cs="Times New Roman"/>
                <w:b/>
                <w:i/>
                <w:kern w:val="2"/>
                <w:sz w:val="24"/>
                <w:szCs w:val="24"/>
              </w:rPr>
              <w:t>Модернизация образования</w:t>
            </w: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Степень использования современных информационно-коммуникационных технологий в образовательной деятельности: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Участие в инновационной или экспериментальной деятельности,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Организация внеклассной работы в соответствии с ФГОС НОО (для 1 – 7 классов)</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Повышение квалификации для работы в соответствии с ФГОС, своевременное успешное прохождение аттестации</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10261" w:type="dxa"/>
            <w:gridSpan w:val="6"/>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b/>
                <w:bCs/>
                <w:i/>
                <w:kern w:val="2"/>
                <w:sz w:val="24"/>
                <w:szCs w:val="24"/>
              </w:rPr>
            </w:pPr>
            <w:r w:rsidRPr="0019542E">
              <w:rPr>
                <w:rFonts w:ascii="Times New Roman" w:eastAsia="Lucida Sans Unicode" w:hAnsi="Times New Roman" w:cs="Times New Roman"/>
                <w:b/>
                <w:bCs/>
                <w:i/>
                <w:kern w:val="2"/>
                <w:sz w:val="24"/>
                <w:szCs w:val="24"/>
              </w:rPr>
              <w:t>Позитивные результаты участия в организационно-методической работе</w:t>
            </w: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Наличие научно-методических публикаций:</w:t>
            </w:r>
          </w:p>
          <w:p w:rsidR="0019542E" w:rsidRPr="0019542E" w:rsidRDefault="0019542E" w:rsidP="004E13DE">
            <w:pPr>
              <w:widowControl w:val="0"/>
              <w:numPr>
                <w:ilvl w:val="0"/>
                <w:numId w:val="46"/>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На школьном уровне </w:t>
            </w:r>
          </w:p>
          <w:p w:rsidR="0019542E" w:rsidRPr="0019542E" w:rsidRDefault="0019542E" w:rsidP="004E13DE">
            <w:pPr>
              <w:widowControl w:val="0"/>
              <w:numPr>
                <w:ilvl w:val="0"/>
                <w:numId w:val="46"/>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На районном  уровне и выше</w:t>
            </w:r>
          </w:p>
          <w:p w:rsidR="0019542E" w:rsidRPr="0019542E" w:rsidRDefault="0019542E" w:rsidP="004E13DE">
            <w:pPr>
              <w:widowControl w:val="0"/>
              <w:numPr>
                <w:ilvl w:val="0"/>
                <w:numId w:val="46"/>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Дистанционных интернет проектах</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Открытые уроки: на школьном уровне </w:t>
            </w:r>
          </w:p>
          <w:p w:rsidR="0019542E" w:rsidRPr="0019542E" w:rsidRDefault="0019542E" w:rsidP="004E13DE">
            <w:pPr>
              <w:widowControl w:val="0"/>
              <w:numPr>
                <w:ilvl w:val="0"/>
                <w:numId w:val="47"/>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на районном уровне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Результаты участия работника в конкурсах профессионального мастерства: Участие  </w:t>
            </w:r>
          </w:p>
          <w:p w:rsidR="0019542E" w:rsidRPr="0019542E" w:rsidRDefault="0019542E" w:rsidP="004E13DE">
            <w:pPr>
              <w:widowControl w:val="0"/>
              <w:numPr>
                <w:ilvl w:val="0"/>
                <w:numId w:val="48"/>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победитель на школьном уровне </w:t>
            </w:r>
          </w:p>
          <w:p w:rsidR="0019542E" w:rsidRPr="0019542E" w:rsidRDefault="0019542E" w:rsidP="004E13DE">
            <w:pPr>
              <w:widowControl w:val="0"/>
              <w:numPr>
                <w:ilvl w:val="0"/>
                <w:numId w:val="48"/>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победитель на районном уровне </w:t>
            </w:r>
          </w:p>
          <w:p w:rsidR="0019542E" w:rsidRPr="0019542E" w:rsidRDefault="0019542E" w:rsidP="004E13DE">
            <w:pPr>
              <w:widowControl w:val="0"/>
              <w:numPr>
                <w:ilvl w:val="0"/>
                <w:numId w:val="48"/>
              </w:numPr>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участие на областном уровне  </w:t>
            </w:r>
          </w:p>
        </w:tc>
        <w:tc>
          <w:tcPr>
            <w:tcW w:w="984" w:type="dxa"/>
            <w:tcBorders>
              <w:top w:val="outset" w:sz="6" w:space="0" w:color="auto"/>
              <w:left w:val="outset" w:sz="6" w:space="0" w:color="auto"/>
              <w:bottom w:val="outset" w:sz="6" w:space="0" w:color="auto"/>
              <w:right w:val="outset" w:sz="6" w:space="0" w:color="auto"/>
            </w:tcBorders>
            <w:vAlign w:val="center"/>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rHeight w:val="358"/>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Выступление на педсовете (МО)</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5</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За выслугу лет и стаж не прерывной работы в ОУ:</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от 2 до 5 лет</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от 5 до 10 лет</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от 10 до 20 лет</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свыше 20 лет </w:t>
            </w:r>
          </w:p>
        </w:tc>
        <w:tc>
          <w:tcPr>
            <w:tcW w:w="984"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1</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r w:rsidR="0019542E" w:rsidRPr="0019542E" w:rsidTr="0019542E">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6</w:t>
            </w:r>
          </w:p>
        </w:tc>
        <w:tc>
          <w:tcPr>
            <w:tcW w:w="6993" w:type="dxa"/>
            <w:tcBorders>
              <w:top w:val="outset" w:sz="6" w:space="0" w:color="auto"/>
              <w:left w:val="outset" w:sz="6" w:space="0" w:color="auto"/>
              <w:bottom w:val="outset" w:sz="6" w:space="0" w:color="auto"/>
              <w:right w:val="outset" w:sz="6" w:space="0" w:color="auto"/>
            </w:tcBorders>
            <w:vAlign w:val="center"/>
            <w:hideMark/>
          </w:tcPr>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Наличие наград:</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Грамота МИНО</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Грамота МОРФ</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 Звание «Почетный работник общего образования»</w:t>
            </w:r>
          </w:p>
        </w:tc>
        <w:tc>
          <w:tcPr>
            <w:tcW w:w="984" w:type="dxa"/>
            <w:tcBorders>
              <w:top w:val="outset" w:sz="6" w:space="0" w:color="auto"/>
              <w:left w:val="outset" w:sz="6" w:space="0" w:color="auto"/>
              <w:bottom w:val="outset" w:sz="6" w:space="0" w:color="auto"/>
              <w:right w:val="outset" w:sz="6" w:space="0" w:color="auto"/>
            </w:tcBorders>
            <w:vAlign w:val="center"/>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2</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3</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4</w:t>
            </w:r>
          </w:p>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gridSpan w:val="2"/>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c>
          <w:tcPr>
            <w:tcW w:w="851" w:type="dxa"/>
            <w:tcBorders>
              <w:top w:val="outset" w:sz="6" w:space="0" w:color="auto"/>
              <w:left w:val="outset" w:sz="6" w:space="0" w:color="auto"/>
              <w:bottom w:val="outset" w:sz="6" w:space="0" w:color="auto"/>
              <w:right w:val="outset" w:sz="6" w:space="0" w:color="auto"/>
            </w:tcBorders>
          </w:tcPr>
          <w:p w:rsidR="0019542E" w:rsidRPr="0019542E" w:rsidRDefault="0019542E" w:rsidP="0019542E">
            <w:pPr>
              <w:widowControl w:val="0"/>
              <w:suppressAutoHyphens/>
              <w:spacing w:after="0" w:line="240" w:lineRule="atLeast"/>
              <w:jc w:val="center"/>
              <w:rPr>
                <w:rFonts w:ascii="Times New Roman" w:eastAsia="Lucida Sans Unicode" w:hAnsi="Times New Roman" w:cs="Times New Roman"/>
                <w:kern w:val="2"/>
                <w:sz w:val="24"/>
                <w:szCs w:val="24"/>
              </w:rPr>
            </w:pP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3.</w:t>
      </w:r>
      <w:r w:rsidR="005A4BFC">
        <w:rPr>
          <w:rFonts w:ascii="Arial" w:eastAsia="Times New Roman" w:hAnsi="Arial" w:cs="Arial"/>
          <w:sz w:val="20"/>
          <w:szCs w:val="20"/>
          <w:lang w:eastAsia="ru-RU"/>
        </w:rPr>
        <w:t xml:space="preserve">5 </w:t>
      </w:r>
      <w:r w:rsidRPr="0019542E">
        <w:rPr>
          <w:rFonts w:ascii="Arial" w:eastAsia="Times New Roman" w:hAnsi="Arial" w:cs="Arial"/>
          <w:sz w:val="20"/>
          <w:szCs w:val="20"/>
          <w:lang w:eastAsia="ru-RU"/>
        </w:rPr>
        <w:t>Критерии стимулирования воспитателя ГПД)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w:t>
      </w:r>
    </w:p>
    <w:tbl>
      <w:tblPr>
        <w:tblW w:w="10350" w:type="dxa"/>
        <w:tblInd w:w="-176" w:type="dxa"/>
        <w:tblLayout w:type="fixed"/>
        <w:tblCellMar>
          <w:left w:w="10" w:type="dxa"/>
          <w:right w:w="10" w:type="dxa"/>
        </w:tblCellMar>
        <w:tblLook w:val="04A0"/>
      </w:tblPr>
      <w:tblGrid>
        <w:gridCol w:w="626"/>
        <w:gridCol w:w="1512"/>
        <w:gridCol w:w="1691"/>
        <w:gridCol w:w="2368"/>
        <w:gridCol w:w="2452"/>
        <w:gridCol w:w="850"/>
        <w:gridCol w:w="851"/>
      </w:tblGrid>
      <w:tr w:rsidR="0019542E" w:rsidRPr="0019542E" w:rsidTr="0019542E">
        <w:trPr>
          <w:cantSplit/>
          <w:trHeight w:val="1537"/>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 п/п</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Показатель</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Критерий</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Значение критерия</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Максимальный балл</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19542E" w:rsidRPr="0019542E" w:rsidRDefault="0019542E" w:rsidP="0019542E">
            <w:pPr>
              <w:widowControl w:val="0"/>
              <w:suppressAutoHyphens/>
              <w:spacing w:after="0"/>
              <w:ind w:left="113" w:right="113"/>
              <w:jc w:val="center"/>
              <w:rPr>
                <w:rFonts w:ascii="Times New Roman" w:eastAsia="Lucida Sans Unicode" w:hAnsi="Times New Roman" w:cs="Times New Roman"/>
                <w:b/>
                <w:kern w:val="2"/>
                <w:sz w:val="24"/>
                <w:szCs w:val="24"/>
              </w:rPr>
            </w:pPr>
            <w:r w:rsidRPr="0019542E">
              <w:rPr>
                <w:rFonts w:ascii="Times New Roman" w:eastAsia="Lucida Sans Unicode" w:hAnsi="Times New Roman" w:cs="Times New Roman"/>
                <w:b/>
                <w:kern w:val="2"/>
                <w:sz w:val="24"/>
                <w:szCs w:val="24"/>
              </w:rPr>
              <w:t>самооценка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19542E" w:rsidRPr="0019542E" w:rsidRDefault="0019542E" w:rsidP="0019542E">
            <w:pPr>
              <w:widowControl w:val="0"/>
              <w:suppressAutoHyphens/>
              <w:spacing w:after="0"/>
              <w:ind w:left="113" w:right="113"/>
              <w:jc w:val="center"/>
              <w:rPr>
                <w:rFonts w:ascii="Times New Roman" w:eastAsia="Lucida Sans Unicode" w:hAnsi="Times New Roman" w:cs="Times New Roman"/>
                <w:b/>
                <w:kern w:val="2"/>
                <w:sz w:val="24"/>
                <w:szCs w:val="24"/>
              </w:rPr>
            </w:pPr>
            <w:r w:rsidRPr="0019542E">
              <w:rPr>
                <w:rFonts w:ascii="Times New Roman" w:eastAsia="Lucida Sans Unicode" w:hAnsi="Times New Roman" w:cs="Times New Roman"/>
                <w:b/>
                <w:kern w:val="2"/>
                <w:sz w:val="24"/>
                <w:szCs w:val="24"/>
              </w:rPr>
              <w:t>Оценка комиссии</w:t>
            </w:r>
          </w:p>
        </w:tc>
      </w:tr>
      <w:tr w:rsidR="0019542E" w:rsidRPr="0019542E" w:rsidTr="0019542E">
        <w:trPr>
          <w:trHeight w:val="1"/>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jc w:val="center"/>
              <w:rPr>
                <w:rFonts w:ascii="Arial" w:eastAsia="Lucida Sans Unicode" w:hAnsi="Arial" w:cs="Arial"/>
                <w:kern w:val="2"/>
                <w:sz w:val="20"/>
                <w:szCs w:val="20"/>
              </w:rPr>
            </w:pPr>
            <w:r w:rsidRPr="0019542E">
              <w:rPr>
                <w:rFonts w:ascii="Arial" w:eastAsia="Lucida Sans Unicode" w:hAnsi="Arial" w:cs="Arial"/>
                <w:kern w:val="2"/>
                <w:sz w:val="20"/>
                <w:szCs w:val="20"/>
              </w:rPr>
              <w:t>П1.</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Результатив-ность работы</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К1. Выполнение домашних заданий в соответствии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с нормами</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widowControl w:val="0"/>
              <w:suppressAutoHyphens/>
              <w:spacing w:after="0"/>
              <w:rPr>
                <w:rFonts w:ascii="Arial" w:eastAsia="Lucida Sans Unicode" w:hAnsi="Arial" w:cs="Arial"/>
                <w:kern w:val="2"/>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по качеству выполнения домашних заданий</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5 баллов – при условии отсутствия жалоб учителей и родителей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widowControl w:val="0"/>
              <w:suppressAutoHyphens/>
              <w:spacing w:after="0"/>
              <w:rPr>
                <w:rFonts w:ascii="Times New Roman" w:eastAsia="Lucida Sans Unicode" w:hAnsi="Times New Roman" w:cs="Times New Roman"/>
                <w:kern w:val="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widowControl w:val="0"/>
              <w:suppressAutoHyphens/>
              <w:spacing w:after="0"/>
              <w:rPr>
                <w:rFonts w:ascii="Times New Roman" w:eastAsia="Lucida Sans Unicode" w:hAnsi="Times New Roman" w:cs="Times New Roman"/>
                <w:kern w:val="2"/>
                <w:sz w:val="24"/>
                <w:szCs w:val="24"/>
              </w:rPr>
            </w:pPr>
          </w:p>
        </w:tc>
      </w:tr>
      <w:tr w:rsidR="0019542E" w:rsidRPr="0019542E" w:rsidTr="0019542E">
        <w:trPr>
          <w:trHeight w:val="1"/>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512"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К2. Сохранность контингента воспитанников </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При условии предоставления отчёта  на  30 декабря </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5 баллов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2484"/>
        </w:trPr>
        <w:tc>
          <w:tcPr>
            <w:tcW w:w="62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П2.</w:t>
            </w:r>
          </w:p>
        </w:tc>
        <w:tc>
          <w:tcPr>
            <w:tcW w:w="1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Сохранение и укрепление здоровья воспитанников</w:t>
            </w:r>
          </w:p>
        </w:tc>
        <w:tc>
          <w:tcPr>
            <w:tcW w:w="169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К3. Применение здоровьесбере-гающих технологий (подвижные игры, физкультминутки и т.д.)</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К3. Результатив-ность работы по профилактике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травматизма</w:t>
            </w:r>
          </w:p>
        </w:tc>
        <w:tc>
          <w:tcPr>
            <w:tcW w:w="236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Наличие  плана-графика </w:t>
            </w: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 </w:t>
            </w: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Отсутствие  жалоб  и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обращений родителей</w:t>
            </w:r>
          </w:p>
        </w:tc>
        <w:tc>
          <w:tcPr>
            <w:tcW w:w="245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5 баллов - отсутствие случаев травматизма</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5 баллов – систематическое применение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2 балла – использует периодически </w:t>
            </w:r>
          </w:p>
        </w:tc>
        <w:tc>
          <w:tcPr>
            <w:tcW w:w="850" w:type="dxa"/>
            <w:tcBorders>
              <w:top w:val="single" w:sz="4" w:space="0" w:color="000000"/>
              <w:left w:val="single" w:sz="4" w:space="0" w:color="000000"/>
              <w:bottom w:val="nil"/>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nil"/>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Результативность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внеурочной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деятельности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воспитанников ГПД .</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К4. Вовлечение учащихся в кружковую работу.</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Соотношение количества обучающихся, вовлеченных в кружковую работу к количеству обучающихся, посещающих ГПД</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5 баллов</w:t>
            </w:r>
          </w:p>
          <w:p w:rsidR="0019542E" w:rsidRPr="0019542E" w:rsidRDefault="0019542E" w:rsidP="0019542E">
            <w:pPr>
              <w:spacing w:after="0"/>
              <w:rPr>
                <w:rFonts w:ascii="Arial" w:eastAsia="Times New Roman"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3684"/>
        </w:trPr>
        <w:tc>
          <w:tcPr>
            <w:tcW w:w="62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П4.</w:t>
            </w:r>
          </w:p>
        </w:tc>
        <w:tc>
          <w:tcPr>
            <w:tcW w:w="151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Профессиональные достижения</w:t>
            </w:r>
          </w:p>
        </w:tc>
        <w:tc>
          <w:tcPr>
            <w:tcW w:w="169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К5. Победители  и  призеры  конкурсов профессионального  мастерства</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К5. Наличие публикаций</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К6. Наличие обобщенного опыта работы</w:t>
            </w:r>
          </w:p>
          <w:p w:rsidR="0019542E" w:rsidRPr="0019542E" w:rsidRDefault="0019542E" w:rsidP="0019542E">
            <w:pPr>
              <w:widowControl w:val="0"/>
              <w:suppressAutoHyphens/>
              <w:spacing w:after="0"/>
              <w:rPr>
                <w:rFonts w:ascii="Arial" w:eastAsia="Lucida Sans Unicode" w:hAnsi="Arial" w:cs="Arial"/>
                <w:kern w:val="2"/>
                <w:sz w:val="20"/>
                <w:szCs w:val="20"/>
              </w:rPr>
            </w:pPr>
          </w:p>
        </w:tc>
        <w:tc>
          <w:tcPr>
            <w:tcW w:w="2368"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Документальное подтверждение наличия публикации</w:t>
            </w: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Документальное подтверждение обобщенного опыта</w:t>
            </w:r>
          </w:p>
        </w:tc>
        <w:tc>
          <w:tcPr>
            <w:tcW w:w="245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10 баллов –всероссийский уровень;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6 баллов – региональный уровень;</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4 балла – районный уровень.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Публикации в СМИ (печатные работы и размещение в сети):</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районного уровня  - 2 балла</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региональный уровня – 3 балла</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Всероссийского уровня – 4 балла </w:t>
            </w:r>
          </w:p>
        </w:tc>
        <w:tc>
          <w:tcPr>
            <w:tcW w:w="850" w:type="dxa"/>
            <w:tcBorders>
              <w:top w:val="single" w:sz="4" w:space="0" w:color="000000"/>
              <w:left w:val="single" w:sz="4" w:space="0" w:color="000000"/>
              <w:bottom w:val="nil"/>
              <w:right w:val="single" w:sz="4" w:space="0" w:color="000000"/>
            </w:tcBorders>
            <w:shd w:val="clear" w:color="auto" w:fill="FFFFFF"/>
            <w:hideMark/>
          </w:tcPr>
          <w:p w:rsidR="0019542E" w:rsidRPr="0019542E" w:rsidRDefault="0019542E" w:rsidP="0019542E">
            <w:pPr>
              <w:widowControl w:val="0"/>
              <w:suppressAutoHyphens/>
              <w:spacing w:after="0"/>
              <w:rPr>
                <w:rFonts w:ascii="Times New Roman" w:eastAsia="Lucida Sans Unicode" w:hAnsi="Times New Roman" w:cs="Times New Roman"/>
                <w:kern w:val="2"/>
                <w:sz w:val="24"/>
                <w:szCs w:val="24"/>
              </w:rPr>
            </w:pPr>
            <w:r w:rsidRPr="0019542E">
              <w:rPr>
                <w:rFonts w:ascii="Times New Roman" w:eastAsia="Lucida Sans Unicode" w:hAnsi="Times New Roman" w:cs="Times New Roman"/>
                <w:kern w:val="2"/>
                <w:sz w:val="24"/>
                <w:szCs w:val="24"/>
              </w:rPr>
              <w:t xml:space="preserve"> </w:t>
            </w:r>
          </w:p>
        </w:tc>
        <w:tc>
          <w:tcPr>
            <w:tcW w:w="851" w:type="dxa"/>
            <w:tcBorders>
              <w:top w:val="single" w:sz="4" w:space="0" w:color="000000"/>
              <w:left w:val="single" w:sz="4" w:space="0" w:color="000000"/>
              <w:bottom w:val="nil"/>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П5.</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Включенность  в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методическую работу</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К7. Участие в  семинарах,  конференциях,  форумах, педагогических чтениях  и др.(выступления, организация выставок,  открытые  уроки,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мастер-классы и др.)</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Документальное подтверждение участия </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4 балла – всероссийский уровень;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3 балла –региональный уровень;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2 балл – районный уровень. </w:t>
            </w: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1 балл – уровень ОУ. </w:t>
            </w:r>
          </w:p>
          <w:p w:rsidR="0019542E" w:rsidRPr="0019542E" w:rsidRDefault="0019542E" w:rsidP="0019542E">
            <w:pPr>
              <w:spacing w:after="0"/>
              <w:rPr>
                <w:rFonts w:ascii="Arial" w:eastAsia="Times New Roman"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9542E" w:rsidRPr="0019542E" w:rsidRDefault="0019542E" w:rsidP="0019542E">
            <w:pPr>
              <w:spacing w:after="0"/>
              <w:rPr>
                <w:rFonts w:ascii="Times New Roman" w:eastAsia="Times New Roman" w:hAnsi="Times New Roman" w:cs="Times New Roman"/>
                <w:i/>
                <w:sz w:val="24"/>
                <w:szCs w:val="24"/>
              </w:rPr>
            </w:pPr>
            <w:r w:rsidRPr="0019542E">
              <w:rPr>
                <w:rFonts w:ascii="Times New Roman" w:eastAsia="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П6.</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Внедрение  современных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образовательных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технологий </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К8. Использование  ЭОР,  наличие  собственного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информационного пространства (ИП)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К8. Вовлечение  обучающихся  в  создание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мультимедийных  продуктов:  проектов,  презентаций,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сайтов и др</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Документальное подтверждение использования</w:t>
            </w: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Документальное подтверждение</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p>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 xml:space="preserve"> 5 баллов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П7.</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Качественное  ведение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документации </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К9. Наличие программы воспитания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К10.  Отсутствие замечаний по ведению документации.</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10 баллов</w:t>
            </w:r>
          </w:p>
          <w:p w:rsidR="0019542E" w:rsidRPr="0019542E" w:rsidRDefault="0019542E" w:rsidP="0019542E">
            <w:pPr>
              <w:spacing w:after="0"/>
              <w:rPr>
                <w:rFonts w:ascii="Arial" w:eastAsia="Times New Roman"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9542E" w:rsidRPr="0019542E" w:rsidRDefault="0019542E" w:rsidP="0019542E">
            <w:pPr>
              <w:spacing w:after="0"/>
              <w:rPr>
                <w:rFonts w:ascii="Times New Roman" w:eastAsia="Times New Roman" w:hAnsi="Times New Roman" w:cs="Times New Roman"/>
                <w:sz w:val="24"/>
                <w:szCs w:val="24"/>
              </w:rPr>
            </w:pPr>
            <w:r w:rsidRPr="0019542E">
              <w:rPr>
                <w:rFonts w:ascii="Times New Roman" w:eastAsia="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П8.</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Признание  высокого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профессионализма воспитателя  в  ГПД обучающимися  и  их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родителями</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К11. Наличие  позитивных  отзывов  в адрес  воспитателя      со  стороны  родителей (просьбы к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администрации  о  зачислении  в  группу,  где  работает данный воспитатель; результаты независимых опросов, анкети-рования родителей,  учащихся,  положительные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упоминания на образовательных ресурсах Интернета и др.)</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Документальное подтверждение</w:t>
            </w: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5 баллов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r w:rsidR="0019542E" w:rsidRPr="0019542E" w:rsidTr="0019542E">
        <w:trPr>
          <w:trHeight w:val="1"/>
        </w:trPr>
        <w:tc>
          <w:tcPr>
            <w:tcW w:w="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П9.</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Отсутствие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обоснованных    жалоб  в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 xml:space="preserve">отношении  воспитателя </w:t>
            </w:r>
          </w:p>
          <w:p w:rsidR="0019542E" w:rsidRPr="0019542E" w:rsidRDefault="0019542E" w:rsidP="0019542E">
            <w:pPr>
              <w:spacing w:after="0"/>
              <w:rPr>
                <w:rFonts w:ascii="Arial" w:eastAsia="Calibri" w:hAnsi="Arial" w:cs="Arial"/>
                <w:sz w:val="20"/>
                <w:szCs w:val="20"/>
              </w:rPr>
            </w:pPr>
            <w:r w:rsidRPr="0019542E">
              <w:rPr>
                <w:rFonts w:ascii="Arial" w:eastAsia="Calibri" w:hAnsi="Arial" w:cs="Arial"/>
                <w:sz w:val="20"/>
                <w:szCs w:val="20"/>
              </w:rPr>
              <w:t>в ГПД</w:t>
            </w:r>
          </w:p>
        </w:tc>
        <w:tc>
          <w:tcPr>
            <w:tcW w:w="1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К12. Отсутствие  обоснованных  жалоб    в  адрес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 xml:space="preserve">воспитателя    со  стороны  родителей,  замечания </w:t>
            </w:r>
          </w:p>
          <w:p w:rsidR="0019542E" w:rsidRPr="0019542E" w:rsidRDefault="0019542E" w:rsidP="0019542E">
            <w:pPr>
              <w:widowControl w:val="0"/>
              <w:suppressAutoHyphens/>
              <w:spacing w:after="0"/>
              <w:rPr>
                <w:rFonts w:ascii="Arial" w:eastAsia="Lucida Sans Unicode" w:hAnsi="Arial" w:cs="Arial"/>
                <w:kern w:val="2"/>
                <w:sz w:val="20"/>
                <w:szCs w:val="20"/>
              </w:rPr>
            </w:pPr>
            <w:r w:rsidRPr="0019542E">
              <w:rPr>
                <w:rFonts w:ascii="Arial" w:eastAsia="Lucida Sans Unicode" w:hAnsi="Arial" w:cs="Arial"/>
                <w:kern w:val="2"/>
                <w:sz w:val="20"/>
                <w:szCs w:val="20"/>
              </w:rPr>
              <w:t>администрации</w:t>
            </w:r>
          </w:p>
        </w:tc>
        <w:tc>
          <w:tcPr>
            <w:tcW w:w="2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42E" w:rsidRPr="0019542E" w:rsidRDefault="0019542E" w:rsidP="0019542E">
            <w:pPr>
              <w:spacing w:after="0"/>
              <w:rPr>
                <w:rFonts w:ascii="Arial" w:eastAsia="Times New Roman" w:hAnsi="Arial" w:cs="Arial"/>
                <w:sz w:val="20"/>
                <w:szCs w:val="20"/>
              </w:rPr>
            </w:pPr>
          </w:p>
        </w:tc>
        <w:tc>
          <w:tcPr>
            <w:tcW w:w="2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42E" w:rsidRPr="0019542E" w:rsidRDefault="0019542E" w:rsidP="0019542E">
            <w:pPr>
              <w:spacing w:after="0"/>
              <w:rPr>
                <w:rFonts w:ascii="Arial" w:eastAsia="Times New Roman" w:hAnsi="Arial" w:cs="Arial"/>
                <w:sz w:val="20"/>
                <w:szCs w:val="20"/>
              </w:rPr>
            </w:pPr>
            <w:r w:rsidRPr="0019542E">
              <w:rPr>
                <w:rFonts w:ascii="Arial" w:eastAsia="Times New Roman" w:hAnsi="Arial" w:cs="Arial"/>
                <w:sz w:val="20"/>
                <w:szCs w:val="20"/>
              </w:rPr>
              <w:t>5 баллов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9542E" w:rsidRPr="0019542E" w:rsidRDefault="0019542E" w:rsidP="0019542E">
            <w:pPr>
              <w:spacing w:after="0"/>
              <w:rPr>
                <w:rFonts w:ascii="Times New Roman" w:eastAsia="Times New Roman" w:hAnsi="Times New Roman" w:cs="Times New Roman"/>
                <w:sz w:val="24"/>
                <w:szCs w:val="24"/>
              </w:rPr>
            </w:pPr>
          </w:p>
        </w:tc>
      </w:tr>
    </w:tbl>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0" w:anchor="Par150"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Положительная динамика уровня успеваемости в классе по итогам каждого полугодия - сохранение и улучшение качества знаний обучающихся. Рассматривается обобщенный результат по общему количеству учащихся, с которыми работает учитель.</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1" w:anchor="Par155"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Объективность оценки учителя качества знаний обучающихся - соответствие оценки учителя (показателя развития) и внешней оценки со стороны внешнего эксперта (тест, срез, контрольная работа, экзамен).</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2" w:anchor="Par160" w:history="1">
        <w:r w:rsidRPr="0019542E">
          <w:rPr>
            <w:rFonts w:ascii="Arial" w:eastAsia="Times New Roman" w:hAnsi="Arial" w:cs="Arial"/>
            <w:color w:val="0000FF"/>
            <w:sz w:val="20"/>
            <w:szCs w:val="20"/>
            <w:lang w:eastAsia="ru-RU"/>
          </w:rPr>
          <w:t>п. 3</w:t>
        </w:r>
      </w:hyperlink>
      <w:r w:rsidRPr="0019542E">
        <w:rPr>
          <w:rFonts w:ascii="Arial" w:eastAsia="Times New Roman" w:hAnsi="Arial" w:cs="Arial"/>
          <w:sz w:val="20"/>
          <w:szCs w:val="20"/>
          <w:lang w:eastAsia="ru-RU"/>
        </w:rPr>
        <w:t>. Применение в образовательном процессе здоровьесберегающих технологий. Данный показатель учитывает, в том числе, систематическое проведение здоровьесберегающих мероприятий в урочной и внеурочной деятельности.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3" w:anchor="Par165" w:history="1">
        <w:r w:rsidRPr="0019542E">
          <w:rPr>
            <w:rFonts w:ascii="Arial" w:eastAsia="Times New Roman" w:hAnsi="Arial" w:cs="Arial"/>
            <w:color w:val="0000FF"/>
            <w:sz w:val="20"/>
            <w:szCs w:val="20"/>
            <w:lang w:eastAsia="ru-RU"/>
          </w:rPr>
          <w:t>п. 4</w:t>
        </w:r>
      </w:hyperlink>
      <w:r w:rsidRPr="0019542E">
        <w:rPr>
          <w:rFonts w:ascii="Arial" w:eastAsia="Times New Roman" w:hAnsi="Arial" w:cs="Arial"/>
          <w:sz w:val="20"/>
          <w:szCs w:val="20"/>
          <w:lang w:eastAsia="ru-RU"/>
        </w:rPr>
        <w:t>. Наличие методической работы учителя - участие в педагогических чтениях, конференциях, семинарах, профессиональных конкурсах ("Учитель года") не ниже районного уровня в течение рассматриваемого периода. Участие в работе районного методического объединения, руководство методическим объединением учителей на уровне образовательной организации.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обобщенного педагогического опыта (на муниципальном и региональном уровне).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4" w:anchor="Par170" w:history="1">
        <w:r w:rsidRPr="0019542E">
          <w:rPr>
            <w:rFonts w:ascii="Arial" w:eastAsia="Times New Roman" w:hAnsi="Arial" w:cs="Arial"/>
            <w:color w:val="0000FF"/>
            <w:sz w:val="20"/>
            <w:szCs w:val="20"/>
            <w:lang w:eastAsia="ru-RU"/>
          </w:rPr>
          <w:t>п. 5</w:t>
        </w:r>
      </w:hyperlink>
      <w:r w:rsidRPr="0019542E">
        <w:rPr>
          <w:rFonts w:ascii="Arial" w:eastAsia="Times New Roman" w:hAnsi="Arial" w:cs="Arial"/>
          <w:sz w:val="20"/>
          <w:szCs w:val="20"/>
          <w:lang w:eastAsia="ru-RU"/>
        </w:rPr>
        <w:t>.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ОУ, контролирующих органов по работе с документацией.</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5" w:anchor="Par202" w:history="1">
        <w:r w:rsidRPr="0019542E">
          <w:rPr>
            <w:rFonts w:ascii="Arial" w:eastAsia="Times New Roman" w:hAnsi="Arial" w:cs="Arial"/>
            <w:color w:val="0000FF"/>
            <w:sz w:val="20"/>
            <w:szCs w:val="20"/>
            <w:lang w:eastAsia="ru-RU"/>
          </w:rPr>
          <w:t>п. 7</w:t>
        </w:r>
      </w:hyperlink>
      <w:r w:rsidRPr="0019542E">
        <w:rPr>
          <w:rFonts w:ascii="Arial" w:eastAsia="Times New Roman" w:hAnsi="Arial" w:cs="Arial"/>
          <w:sz w:val="20"/>
          <w:szCs w:val="20"/>
          <w:lang w:eastAsia="ru-RU"/>
        </w:rPr>
        <w:t>. Наличие аналитической работы учителя - наличие и систематическое использование исследований уровня усвоения знаний, умений и навыков, развития способностей, дифференцированный подход к организации учебной деятельности.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6" w:anchor="Par207" w:history="1">
        <w:r w:rsidRPr="0019542E">
          <w:rPr>
            <w:rFonts w:ascii="Arial" w:eastAsia="Times New Roman" w:hAnsi="Arial" w:cs="Arial"/>
            <w:color w:val="0000FF"/>
            <w:sz w:val="20"/>
            <w:szCs w:val="20"/>
            <w:lang w:eastAsia="ru-RU"/>
          </w:rPr>
          <w:t>п. 8</w:t>
        </w:r>
      </w:hyperlink>
      <w:r w:rsidRPr="0019542E">
        <w:rPr>
          <w:rFonts w:ascii="Arial" w:eastAsia="Times New Roman" w:hAnsi="Arial" w:cs="Arial"/>
          <w:sz w:val="20"/>
          <w:szCs w:val="20"/>
          <w:lang w:eastAsia="ru-RU"/>
        </w:rPr>
        <w:t>.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7" w:anchor="Par212" w:history="1">
        <w:r w:rsidRPr="0019542E">
          <w:rPr>
            <w:rFonts w:ascii="Arial" w:eastAsia="Times New Roman" w:hAnsi="Arial" w:cs="Arial"/>
            <w:color w:val="0000FF"/>
            <w:sz w:val="20"/>
            <w:szCs w:val="20"/>
            <w:lang w:eastAsia="ru-RU"/>
          </w:rPr>
          <w:t>п. 9</w:t>
        </w:r>
      </w:hyperlink>
      <w:r w:rsidRPr="0019542E">
        <w:rPr>
          <w:rFonts w:ascii="Arial" w:eastAsia="Times New Roman" w:hAnsi="Arial" w:cs="Arial"/>
          <w:sz w:val="20"/>
          <w:szCs w:val="20"/>
          <w:lang w:eastAsia="ru-RU"/>
        </w:rPr>
        <w:t>. Участие в инновационной и экспериментальной работе - наличие авторских программ, методик, технологий, участие в работе опытно-экспериментальных площадок.</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8" w:anchor="Par217" w:history="1">
        <w:r w:rsidRPr="0019542E">
          <w:rPr>
            <w:rFonts w:ascii="Arial" w:eastAsia="Times New Roman" w:hAnsi="Arial" w:cs="Arial"/>
            <w:color w:val="0000FF"/>
            <w:sz w:val="20"/>
            <w:szCs w:val="20"/>
            <w:lang w:eastAsia="ru-RU"/>
          </w:rPr>
          <w:t>п. 10</w:t>
        </w:r>
      </w:hyperlink>
      <w:r w:rsidRPr="0019542E">
        <w:rPr>
          <w:rFonts w:ascii="Arial" w:eastAsia="Times New Roman" w:hAnsi="Arial" w:cs="Arial"/>
          <w:sz w:val="20"/>
          <w:szCs w:val="20"/>
          <w:lang w:eastAsia="ru-RU"/>
        </w:rPr>
        <w:t>. Наличие работы с родителями - эффективное сотрудничество с родителями в образовательном процессе, включая индивидуальную работу.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59" w:anchor="Par227" w:history="1">
        <w:r w:rsidRPr="0019542E">
          <w:rPr>
            <w:rFonts w:ascii="Arial" w:eastAsia="Times New Roman" w:hAnsi="Arial" w:cs="Arial"/>
            <w:color w:val="0000FF"/>
            <w:sz w:val="20"/>
            <w:szCs w:val="20"/>
            <w:lang w:eastAsia="ru-RU"/>
          </w:rPr>
          <w:t>п. 12</w:t>
        </w:r>
      </w:hyperlink>
      <w:r w:rsidRPr="0019542E">
        <w:rPr>
          <w:rFonts w:ascii="Arial" w:eastAsia="Times New Roman" w:hAnsi="Arial" w:cs="Arial"/>
          <w:sz w:val="20"/>
          <w:szCs w:val="20"/>
          <w:lang w:eastAsia="ru-RU"/>
        </w:rPr>
        <w:t>. Прохождение курсовой подготовки, обучение в аспирантуре, соискательство и защита ученого звания.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0" w:anchor="Par232" w:history="1">
        <w:r w:rsidRPr="0019542E">
          <w:rPr>
            <w:rFonts w:ascii="Arial" w:eastAsia="Times New Roman" w:hAnsi="Arial" w:cs="Arial"/>
            <w:color w:val="0000FF"/>
            <w:sz w:val="20"/>
            <w:szCs w:val="20"/>
            <w:lang w:eastAsia="ru-RU"/>
          </w:rPr>
          <w:t>п. 13</w:t>
        </w:r>
      </w:hyperlink>
      <w:r w:rsidRPr="0019542E">
        <w:rPr>
          <w:rFonts w:ascii="Arial" w:eastAsia="Times New Roman" w:hAnsi="Arial" w:cs="Arial"/>
          <w:sz w:val="20"/>
          <w:szCs w:val="20"/>
          <w:lang w:eastAsia="ru-RU"/>
        </w:rPr>
        <w:t>. Проведение внеклассных мероприятий по предмету - включает проведение школьных предметных олимпиад, конкурсов творческих работ, научных чтений и др.</w:t>
      </w: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Показатели, понижающие стимулирующую часть оплаты труда.</w:t>
      </w:r>
    </w:p>
    <w:tbl>
      <w:tblPr>
        <w:tblW w:w="0" w:type="auto"/>
        <w:tblInd w:w="62" w:type="dxa"/>
        <w:tblLayout w:type="fixed"/>
        <w:tblCellMar>
          <w:top w:w="75" w:type="dxa"/>
          <w:left w:w="0" w:type="dxa"/>
          <w:bottom w:w="75" w:type="dxa"/>
          <w:right w:w="0" w:type="dxa"/>
        </w:tblCellMar>
        <w:tblLook w:val="04A0"/>
      </w:tblPr>
      <w:tblGrid>
        <w:gridCol w:w="624"/>
        <w:gridCol w:w="5232"/>
        <w:gridCol w:w="850"/>
        <w:gridCol w:w="964"/>
        <w:gridCol w:w="1008"/>
      </w:tblGrid>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Травматизм обучающихся во время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Обоснованные жалобы о нарушении прав обучающихся, нашедшие отражение в административных актах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Наличие систематических пропусков обучающимися уроков без уважительной причины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4</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Невыполнение учебной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5</w:t>
            </w:r>
          </w:p>
        </w:tc>
        <w:tc>
          <w:tcPr>
            <w:tcW w:w="5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Нарушение норм техники безопасности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bl>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5A4BFC"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t>3.6</w:t>
      </w:r>
      <w:r w:rsidR="0019542E" w:rsidRPr="0019542E">
        <w:rPr>
          <w:rFonts w:ascii="Arial" w:eastAsia="Times New Roman" w:hAnsi="Arial" w:cs="Arial"/>
          <w:sz w:val="20"/>
          <w:szCs w:val="20"/>
          <w:lang w:eastAsia="ru-RU"/>
        </w:rPr>
        <w:t>. Критерии материального стимулирования педагога-психолога.</w:t>
      </w:r>
    </w:p>
    <w:tbl>
      <w:tblPr>
        <w:tblStyle w:val="af4"/>
        <w:tblW w:w="9750" w:type="dxa"/>
        <w:tblLayout w:type="fixed"/>
        <w:tblLook w:val="04A0"/>
      </w:tblPr>
      <w:tblGrid>
        <w:gridCol w:w="1986"/>
        <w:gridCol w:w="4645"/>
        <w:gridCol w:w="1702"/>
        <w:gridCol w:w="709"/>
        <w:gridCol w:w="708"/>
      </w:tblGrid>
      <w:tr w:rsidR="0019542E" w:rsidRPr="0019542E" w:rsidTr="0019542E">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jc w:val="center"/>
              <w:rPr>
                <w:rFonts w:ascii="Arial" w:eastAsia="Lucida Sans Unicode" w:hAnsi="Arial" w:cs="Arial"/>
                <w:kern w:val="2"/>
                <w:sz w:val="20"/>
                <w:szCs w:val="20"/>
              </w:rPr>
            </w:pPr>
            <w:r w:rsidRPr="0019542E">
              <w:rPr>
                <w:rFonts w:ascii="Arial" w:eastAsia="Lucida Sans Unicode" w:hAnsi="Arial" w:cs="Arial"/>
                <w:kern w:val="2"/>
                <w:sz w:val="20"/>
                <w:szCs w:val="20"/>
              </w:rPr>
              <w:t>Критерии</w:t>
            </w: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jc w:val="center"/>
              <w:rPr>
                <w:rFonts w:ascii="Arial" w:eastAsia="Lucida Sans Unicode" w:hAnsi="Arial" w:cs="Arial"/>
                <w:kern w:val="2"/>
                <w:sz w:val="20"/>
                <w:szCs w:val="20"/>
              </w:rPr>
            </w:pPr>
            <w:r w:rsidRPr="0019542E">
              <w:rPr>
                <w:rFonts w:ascii="Arial" w:eastAsia="Lucida Sans Unicode" w:hAnsi="Arial" w:cs="Arial"/>
                <w:kern w:val="2"/>
                <w:sz w:val="20"/>
                <w:szCs w:val="20"/>
              </w:rPr>
              <w:t>Показатели критериев</w:t>
            </w:r>
          </w:p>
        </w:tc>
        <w:tc>
          <w:tcPr>
            <w:tcW w:w="1701"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jc w:val="center"/>
              <w:rPr>
                <w:rFonts w:ascii="Arial" w:eastAsia="Lucida Sans Unicode" w:hAnsi="Arial" w:cs="Arial"/>
                <w:kern w:val="2"/>
                <w:sz w:val="20"/>
                <w:szCs w:val="20"/>
              </w:rPr>
            </w:pPr>
            <w:r w:rsidRPr="0019542E">
              <w:rPr>
                <w:rFonts w:ascii="Arial" w:eastAsia="Lucida Sans Unicode" w:hAnsi="Arial" w:cs="Arial"/>
                <w:kern w:val="2"/>
                <w:sz w:val="20"/>
                <w:szCs w:val="20"/>
              </w:rPr>
              <w:t>Максимальный балл</w:t>
            </w:r>
          </w:p>
          <w:p w:rsidR="0019542E" w:rsidRPr="0019542E" w:rsidRDefault="0019542E" w:rsidP="0019542E">
            <w:pPr>
              <w:widowControl w:val="0"/>
              <w:suppressAutoHyphens/>
              <w:jc w:val="center"/>
              <w:rPr>
                <w:rFonts w:ascii="Arial" w:eastAsia="Lucida Sans Unicode" w:hAnsi="Arial" w:cs="Arial"/>
                <w:kern w:val="2"/>
                <w:sz w:val="20"/>
                <w:szCs w:val="20"/>
              </w:rPr>
            </w:pPr>
          </w:p>
          <w:p w:rsidR="0019542E" w:rsidRPr="0019542E" w:rsidRDefault="0019542E" w:rsidP="0019542E">
            <w:pPr>
              <w:widowControl w:val="0"/>
              <w:suppressAutoHyphens/>
              <w:jc w:val="center"/>
              <w:rPr>
                <w:rFonts w:ascii="Arial" w:eastAsia="Lucida Sans Unicode" w:hAnsi="Arial" w:cs="Arial"/>
                <w:kern w:val="2"/>
                <w:sz w:val="20"/>
                <w:szCs w:val="20"/>
              </w:rPr>
            </w:pPr>
          </w:p>
          <w:p w:rsidR="0019542E" w:rsidRPr="0019542E" w:rsidRDefault="0019542E" w:rsidP="0019542E">
            <w:pPr>
              <w:widowControl w:val="0"/>
              <w:suppressAutoHyphens/>
              <w:jc w:val="center"/>
              <w:rPr>
                <w:rFonts w:ascii="Arial" w:eastAsia="Lucida Sans Unicode" w:hAnsi="Arial" w:cs="Arial"/>
                <w:kern w:val="2"/>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ind w:left="113" w:right="113"/>
              <w:rPr>
                <w:rFonts w:ascii="Arial" w:eastAsia="Lucida Sans Unicode" w:hAnsi="Arial" w:cs="Arial"/>
                <w:kern w:val="2"/>
                <w:sz w:val="20"/>
                <w:szCs w:val="20"/>
              </w:rPr>
            </w:pPr>
            <w:r w:rsidRPr="0019542E">
              <w:rPr>
                <w:rFonts w:ascii="Arial" w:eastAsia="Lucida Sans Unicode" w:hAnsi="Arial" w:cs="Arial"/>
                <w:kern w:val="2"/>
                <w:sz w:val="20"/>
                <w:szCs w:val="20"/>
              </w:rPr>
              <w:t>самооценка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9542E" w:rsidRPr="0019542E" w:rsidRDefault="0019542E" w:rsidP="0019542E">
            <w:pPr>
              <w:widowControl w:val="0"/>
              <w:suppressAutoHyphens/>
              <w:ind w:left="113" w:right="113"/>
              <w:jc w:val="center"/>
              <w:rPr>
                <w:rFonts w:ascii="Arial" w:eastAsia="Lucida Sans Unicode" w:hAnsi="Arial" w:cs="Arial"/>
                <w:kern w:val="2"/>
                <w:sz w:val="20"/>
                <w:szCs w:val="20"/>
              </w:rPr>
            </w:pPr>
            <w:r w:rsidRPr="0019542E">
              <w:rPr>
                <w:rFonts w:ascii="Arial" w:eastAsia="Lucida Sans Unicode" w:hAnsi="Arial" w:cs="Arial"/>
                <w:kern w:val="2"/>
                <w:sz w:val="20"/>
                <w:szCs w:val="20"/>
              </w:rPr>
              <w:t xml:space="preserve">Оценка </w:t>
            </w:r>
          </w:p>
          <w:p w:rsidR="0019542E" w:rsidRPr="0019542E" w:rsidRDefault="0019542E" w:rsidP="0019542E">
            <w:pPr>
              <w:widowControl w:val="0"/>
              <w:suppressAutoHyphens/>
              <w:ind w:left="113" w:right="113"/>
              <w:jc w:val="center"/>
              <w:rPr>
                <w:rFonts w:ascii="Arial" w:eastAsia="Lucida Sans Unicode" w:hAnsi="Arial" w:cs="Arial"/>
                <w:kern w:val="2"/>
                <w:sz w:val="20"/>
                <w:szCs w:val="20"/>
              </w:rPr>
            </w:pPr>
            <w:r w:rsidRPr="0019542E">
              <w:rPr>
                <w:rFonts w:ascii="Arial" w:eastAsia="Lucida Sans Unicode" w:hAnsi="Arial" w:cs="Arial"/>
                <w:kern w:val="2"/>
                <w:sz w:val="20"/>
                <w:szCs w:val="20"/>
              </w:rPr>
              <w:t>комиссии</w:t>
            </w:r>
          </w:p>
        </w:tc>
      </w:tr>
      <w:tr w:rsidR="0019542E" w:rsidRPr="0019542E" w:rsidTr="0019542E">
        <w:tc>
          <w:tcPr>
            <w:tcW w:w="1985" w:type="dxa"/>
            <w:vMerge w:val="restart"/>
            <w:tcBorders>
              <w:top w:val="single" w:sz="4" w:space="0" w:color="auto"/>
              <w:left w:val="single" w:sz="4" w:space="0" w:color="auto"/>
              <w:bottom w:val="single" w:sz="4" w:space="0" w:color="auto"/>
              <w:right w:val="single" w:sz="4" w:space="0" w:color="auto"/>
            </w:tcBorders>
            <w:hideMark/>
          </w:tcPr>
          <w:p w:rsidR="0019542E" w:rsidRPr="0019542E" w:rsidRDefault="0019542E" w:rsidP="004E13DE">
            <w:pPr>
              <w:widowControl w:val="0"/>
              <w:numPr>
                <w:ilvl w:val="0"/>
                <w:numId w:val="49"/>
              </w:numPr>
              <w:suppressAutoHyphens/>
              <w:spacing w:line="240" w:lineRule="atLeast"/>
              <w:ind w:left="284" w:hanging="284"/>
              <w:contextualSpacing/>
              <w:rPr>
                <w:rFonts w:ascii="Arial" w:hAnsi="Arial" w:cs="Arial"/>
                <w:sz w:val="20"/>
                <w:szCs w:val="20"/>
              </w:rPr>
            </w:pPr>
            <w:r w:rsidRPr="0019542E">
              <w:rPr>
                <w:rFonts w:ascii="Arial" w:hAnsi="Arial" w:cs="Arial"/>
                <w:sz w:val="20"/>
                <w:szCs w:val="20"/>
              </w:rPr>
              <w:t xml:space="preserve">Организационная культура </w:t>
            </w: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1.1. Своевременно и качественно оформляет необходимую учетно-отчетную документацию.</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3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gridAfter w:val="4"/>
          <w:wAfter w:w="7762" w:type="dxa"/>
          <w:trHeight w:val="2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hAnsi="Arial" w:cs="Arial"/>
                <w:sz w:val="20"/>
                <w:szCs w:val="20"/>
              </w:rPr>
            </w:pPr>
          </w:p>
        </w:tc>
      </w:tr>
      <w:tr w:rsidR="0019542E" w:rsidRPr="0019542E" w:rsidTr="0019542E">
        <w:trPr>
          <w:trHeight w:val="93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hAnsi="Arial" w:cs="Arial"/>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1.3. Работает над созданием качественной образовательной среды (оформление учебного кабинета, применение учебно-методических пособий).</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663"/>
        </w:trPr>
        <w:tc>
          <w:tcPr>
            <w:tcW w:w="1985" w:type="dxa"/>
            <w:vMerge w:val="restart"/>
            <w:tcBorders>
              <w:top w:val="single" w:sz="4" w:space="0" w:color="auto"/>
              <w:left w:val="single" w:sz="4" w:space="0" w:color="auto"/>
              <w:bottom w:val="single" w:sz="4" w:space="0" w:color="auto"/>
              <w:right w:val="single" w:sz="4" w:space="0" w:color="auto"/>
            </w:tcBorders>
            <w:hideMark/>
          </w:tcPr>
          <w:p w:rsidR="0019542E" w:rsidRPr="0019542E" w:rsidRDefault="0019542E" w:rsidP="004E13DE">
            <w:pPr>
              <w:widowControl w:val="0"/>
              <w:numPr>
                <w:ilvl w:val="0"/>
                <w:numId w:val="49"/>
              </w:numPr>
              <w:suppressAutoHyphens/>
              <w:spacing w:line="240" w:lineRule="atLeast"/>
              <w:ind w:left="284" w:hanging="284"/>
              <w:contextualSpacing/>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Профессиональная культура</w:t>
            </w: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tabs>
                <w:tab w:val="left" w:pos="5727"/>
              </w:tabs>
              <w:autoSpaceDE w:val="0"/>
              <w:autoSpaceDN w:val="0"/>
              <w:adjustRightInd w:val="0"/>
              <w:spacing w:line="240" w:lineRule="exact"/>
              <w:rPr>
                <w:rFonts w:ascii="Arial" w:eastAsia="Times New Roman" w:hAnsi="Arial" w:cs="Arial"/>
                <w:sz w:val="20"/>
                <w:szCs w:val="20"/>
              </w:rPr>
            </w:pPr>
            <w:r w:rsidRPr="0019542E">
              <w:rPr>
                <w:rFonts w:ascii="Arial" w:eastAsia="Times New Roman" w:hAnsi="Arial" w:cs="Arial"/>
                <w:sz w:val="20"/>
                <w:szCs w:val="20"/>
              </w:rPr>
              <w:t>2.1 Наличие проблемного анализа деятельности за предыдущие периоды.</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28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after="120" w:line="240" w:lineRule="exact"/>
              <w:ind w:left="5"/>
              <w:contextualSpacing/>
              <w:rPr>
                <w:rFonts w:ascii="Arial" w:eastAsia="Times New Roman" w:hAnsi="Arial" w:cs="Arial"/>
                <w:sz w:val="20"/>
                <w:szCs w:val="20"/>
              </w:rPr>
            </w:pPr>
            <w:r w:rsidRPr="0019542E">
              <w:rPr>
                <w:rFonts w:ascii="Arial" w:eastAsia="Times New Roman" w:hAnsi="Arial" w:cs="Arial"/>
                <w:sz w:val="20"/>
                <w:szCs w:val="20"/>
              </w:rPr>
              <w:t>2.2 Составление плана работы на основе проблемного анализа.</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11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ind w:left="7"/>
              <w:contextualSpacing/>
              <w:rPr>
                <w:rFonts w:ascii="Arial" w:eastAsia="Times New Roman" w:hAnsi="Arial" w:cs="Arial"/>
                <w:sz w:val="20"/>
                <w:szCs w:val="20"/>
              </w:rPr>
            </w:pPr>
            <w:r w:rsidRPr="0019542E">
              <w:rPr>
                <w:rFonts w:ascii="Arial" w:eastAsia="Times New Roman" w:hAnsi="Arial" w:cs="Arial"/>
                <w:sz w:val="20"/>
                <w:szCs w:val="20"/>
              </w:rPr>
              <w:t>2.3 Проведение систематического мониторинга психических процессов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10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45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2.5  Ведёт курс профессиональной ориентации.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45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2.6 Проведение индивидуальных занятий с детьми, состоящими на ОДН, находящимися в «группе риска».</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4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93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2.7 Соблюдает педагогическую этику во взаимоотношениях и тактичность в общении с коллегами, обучающимися, родителями.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4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 xml:space="preserve">2.8 Использование ИКТ-технологий в работе (участите в </w:t>
            </w:r>
            <w:r w:rsidRPr="0019542E">
              <w:rPr>
                <w:rFonts w:ascii="Arial" w:eastAsia="Times New Roman" w:hAnsi="Arial" w:cs="Arial"/>
                <w:sz w:val="20"/>
                <w:szCs w:val="20"/>
                <w:lang w:val="en-US"/>
              </w:rPr>
              <w:t>on</w:t>
            </w:r>
            <w:r w:rsidRPr="0019542E">
              <w:rPr>
                <w:rFonts w:ascii="Arial" w:eastAsia="Times New Roman" w:hAnsi="Arial" w:cs="Arial"/>
                <w:sz w:val="20"/>
                <w:szCs w:val="20"/>
              </w:rPr>
              <w:t>-</w:t>
            </w:r>
            <w:r w:rsidRPr="0019542E">
              <w:rPr>
                <w:rFonts w:ascii="Arial" w:eastAsia="Times New Roman" w:hAnsi="Arial" w:cs="Arial"/>
                <w:sz w:val="20"/>
                <w:szCs w:val="20"/>
                <w:lang w:val="en-US"/>
              </w:rPr>
              <w:t>line</w:t>
            </w:r>
            <w:r w:rsidRPr="0019542E">
              <w:rPr>
                <w:rFonts w:ascii="Arial" w:eastAsia="Times New Roman" w:hAnsi="Arial" w:cs="Arial"/>
                <w:sz w:val="20"/>
                <w:szCs w:val="20"/>
              </w:rPr>
              <w:t xml:space="preserve"> конференциях, наличие самостоятельно разработанных цифровых ресурсов, дистанционное консультирование участников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8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4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2.9 Применение во внеурочной деятельности инновационных методик и технологий (системная работа с волонтёрами, организация благотворительных акций, проведение социально-значимых проектов).</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3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13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2.10 Участие в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Призовые места: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Всероссийский уровень- 4 балла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Региональный – 3 балла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Муниципальный – 2 балла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Участник – 1 балл</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39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Lucida Sans Unicode" w:hAnsi="Arial" w:cs="Arial"/>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2"/>
              <w:contextualSpacing/>
              <w:rPr>
                <w:rFonts w:ascii="Arial" w:eastAsia="Times New Roman" w:hAnsi="Arial" w:cs="Arial"/>
                <w:sz w:val="20"/>
                <w:szCs w:val="20"/>
              </w:rPr>
            </w:pPr>
            <w:r w:rsidRPr="0019542E">
              <w:rPr>
                <w:rFonts w:ascii="Arial" w:eastAsia="Times New Roman" w:hAnsi="Arial" w:cs="Arial"/>
                <w:sz w:val="20"/>
                <w:szCs w:val="20"/>
              </w:rPr>
              <w:t>2.11 Повышение квалификации за отчётный период.</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2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976"/>
        </w:trPr>
        <w:tc>
          <w:tcPr>
            <w:tcW w:w="1985" w:type="dxa"/>
            <w:vMerge w:val="restart"/>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ind w:right="132"/>
              <w:contextualSpacing/>
              <w:rPr>
                <w:rFonts w:ascii="Arial" w:eastAsia="Times New Roman" w:hAnsi="Arial" w:cs="Arial"/>
                <w:bCs/>
                <w:sz w:val="20"/>
                <w:szCs w:val="20"/>
              </w:rPr>
            </w:pPr>
            <w:r w:rsidRPr="0019542E">
              <w:rPr>
                <w:rFonts w:ascii="Arial" w:eastAsia="Times New Roman" w:hAnsi="Arial" w:cs="Arial"/>
                <w:b/>
                <w:bCs/>
                <w:sz w:val="20"/>
                <w:szCs w:val="20"/>
              </w:rPr>
              <w:t>3. Эффективность</w:t>
            </w:r>
          </w:p>
          <w:p w:rsidR="0019542E" w:rsidRPr="0019542E" w:rsidRDefault="0019542E" w:rsidP="0019542E">
            <w:pPr>
              <w:widowControl w:val="0"/>
              <w:suppressAutoHyphens/>
              <w:spacing w:line="240" w:lineRule="atLeast"/>
              <w:rPr>
                <w:rFonts w:ascii="Times New Roman" w:eastAsia="Lucida Sans Unicode" w:hAnsi="Times New Roman"/>
                <w:kern w:val="2"/>
                <w:sz w:val="24"/>
                <w:szCs w:val="24"/>
              </w:rPr>
            </w:pPr>
            <w:r w:rsidRPr="0019542E">
              <w:rPr>
                <w:rFonts w:ascii="Arial" w:eastAsia="Lucida Sans Unicode" w:hAnsi="Arial" w:cs="Arial"/>
                <w:b/>
                <w:bCs/>
                <w:kern w:val="2"/>
                <w:sz w:val="20"/>
                <w:szCs w:val="20"/>
              </w:rPr>
              <w:t>организации работы по обеспечению психологического здоровья  (качество взаимодействия с педагогами, медицинским персоналом, с родителями)</w:t>
            </w: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rPr>
                <w:rFonts w:ascii="Arial" w:eastAsia="Times New Roman" w:hAnsi="Arial" w:cs="Arial"/>
                <w:sz w:val="20"/>
                <w:szCs w:val="20"/>
              </w:rPr>
            </w:pPr>
            <w:r w:rsidRPr="0019542E">
              <w:rPr>
                <w:rFonts w:ascii="Arial" w:eastAsia="Times New Roman" w:hAnsi="Arial" w:cs="Arial"/>
                <w:sz w:val="20"/>
                <w:szCs w:val="20"/>
              </w:rPr>
              <w:t>3.1 Психологическое консультирование (лектории  для родителей, консультации учащихся).</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Массовые – 3 балла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Групповые – 2 балла</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Индивидуальные – 1 балл</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8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Times New Roman" w:eastAsia="Lucida Sans Unicode" w:hAnsi="Times New Roman"/>
                <w:kern w:val="2"/>
                <w:sz w:val="24"/>
                <w:szCs w:val="24"/>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rPr>
                <w:rFonts w:ascii="Arial" w:eastAsia="Times New Roman" w:hAnsi="Arial" w:cs="Arial"/>
                <w:sz w:val="20"/>
                <w:szCs w:val="20"/>
              </w:rPr>
            </w:pPr>
            <w:r w:rsidRPr="0019542E">
              <w:rPr>
                <w:rFonts w:ascii="Arial" w:eastAsia="Times New Roman" w:hAnsi="Arial" w:cs="Arial"/>
                <w:sz w:val="20"/>
                <w:szCs w:val="20"/>
              </w:rPr>
              <w:t>3.2 Взаимодействие внутри Службы медико-психолого-педагогического сопровождения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2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82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Times New Roman" w:eastAsia="Lucida Sans Unicode" w:hAnsi="Times New Roman"/>
                <w:kern w:val="2"/>
                <w:sz w:val="24"/>
                <w:szCs w:val="24"/>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rPr>
                <w:rFonts w:ascii="Arial" w:eastAsia="Times New Roman" w:hAnsi="Arial" w:cs="Arial"/>
                <w:sz w:val="20"/>
                <w:szCs w:val="20"/>
              </w:rPr>
            </w:pPr>
            <w:r w:rsidRPr="0019542E">
              <w:rPr>
                <w:rFonts w:ascii="Arial" w:eastAsia="Times New Roman" w:hAnsi="Arial" w:cs="Arial"/>
                <w:sz w:val="20"/>
                <w:szCs w:val="20"/>
              </w:rPr>
              <w:t>3.3 Консультирование педагогов и взаимодействие с ними.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Менее 50%- 0 баллов</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51-79% -1 балл</w:t>
            </w:r>
          </w:p>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80-100 % - 2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5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Times New Roman" w:eastAsia="Lucida Sans Unicode" w:hAnsi="Times New Roman"/>
                <w:kern w:val="2"/>
                <w:sz w:val="24"/>
                <w:szCs w:val="24"/>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rPr>
                <w:rFonts w:ascii="Arial" w:eastAsia="Times New Roman" w:hAnsi="Arial" w:cs="Arial"/>
                <w:sz w:val="20"/>
                <w:szCs w:val="20"/>
              </w:rPr>
            </w:pPr>
            <w:r w:rsidRPr="0019542E">
              <w:rPr>
                <w:rFonts w:ascii="Arial" w:eastAsia="Times New Roman" w:hAnsi="Arial" w:cs="Arial"/>
                <w:sz w:val="20"/>
                <w:szCs w:val="20"/>
              </w:rPr>
              <w:t>3.4 Наличие благодарственных писем, положительных отзывов.</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916"/>
        </w:trPr>
        <w:tc>
          <w:tcPr>
            <w:tcW w:w="1985" w:type="dxa"/>
            <w:vMerge w:val="restart"/>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rPr>
                <w:rFonts w:ascii="Arial" w:eastAsia="Times New Roman" w:hAnsi="Arial" w:cs="Arial"/>
                <w:bCs/>
                <w:sz w:val="20"/>
                <w:szCs w:val="20"/>
              </w:rPr>
            </w:pPr>
            <w:r w:rsidRPr="0019542E">
              <w:rPr>
                <w:rFonts w:ascii="Arial" w:eastAsia="Times New Roman" w:hAnsi="Arial" w:cs="Arial"/>
                <w:b/>
                <w:bCs/>
                <w:sz w:val="20"/>
                <w:szCs w:val="20"/>
              </w:rPr>
              <w:t>4.</w:t>
            </w:r>
            <w:r w:rsidRPr="0019542E">
              <w:rPr>
                <w:rFonts w:ascii="Arial" w:eastAsia="Times New Roman" w:hAnsi="Arial" w:cs="Arial"/>
                <w:sz w:val="20"/>
                <w:szCs w:val="20"/>
              </w:rPr>
              <w:t xml:space="preserve"> Результативность научно-методической деятельности учителя.</w:t>
            </w:r>
          </w:p>
        </w:tc>
        <w:tc>
          <w:tcPr>
            <w:tcW w:w="4644"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autoSpaceDE w:val="0"/>
              <w:autoSpaceDN w:val="0"/>
              <w:adjustRightInd w:val="0"/>
              <w:spacing w:line="240" w:lineRule="exact"/>
              <w:ind w:firstLine="10"/>
              <w:jc w:val="both"/>
              <w:rPr>
                <w:rFonts w:ascii="Arial" w:eastAsia="Times New Roman" w:hAnsi="Arial" w:cs="Arial"/>
                <w:sz w:val="20"/>
                <w:szCs w:val="20"/>
              </w:rPr>
            </w:pPr>
            <w:r w:rsidRPr="0019542E">
              <w:rPr>
                <w:rFonts w:ascii="Arial" w:eastAsia="Times New Roman" w:hAnsi="Arial" w:cs="Arial"/>
                <w:sz w:val="20"/>
                <w:szCs w:val="20"/>
              </w:rPr>
              <w:t>4.1.Обобщение и распространение собственного педагогического опыта через  открытые мероприятия, мастер - классы, выступления на семинарах, круглых столах.</w:t>
            </w:r>
          </w:p>
          <w:p w:rsidR="0019542E" w:rsidRPr="0019542E" w:rsidRDefault="0019542E" w:rsidP="0019542E">
            <w:pPr>
              <w:autoSpaceDE w:val="0"/>
              <w:autoSpaceDN w:val="0"/>
              <w:adjustRightInd w:val="0"/>
              <w:spacing w:line="240" w:lineRule="exact"/>
              <w:ind w:right="437" w:firstLine="10"/>
              <w:contextualSpacing/>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4" w:right="48" w:firstLine="12"/>
              <w:contextualSpacing/>
              <w:rPr>
                <w:rFonts w:ascii="Arial" w:eastAsia="Times New Roman" w:hAnsi="Arial" w:cs="Arial"/>
                <w:sz w:val="20"/>
                <w:szCs w:val="20"/>
              </w:rPr>
            </w:pPr>
            <w:r w:rsidRPr="0019542E">
              <w:rPr>
                <w:rFonts w:ascii="Arial" w:eastAsia="Times New Roman" w:hAnsi="Arial" w:cs="Arial"/>
                <w:sz w:val="20"/>
                <w:szCs w:val="20"/>
              </w:rPr>
              <w:t>8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12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Times New Roman" w:hAnsi="Arial" w:cs="Arial"/>
                <w:bCs/>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jc w:val="both"/>
              <w:rPr>
                <w:rFonts w:ascii="Arial" w:eastAsia="Times New Roman" w:hAnsi="Arial" w:cs="Arial"/>
                <w:sz w:val="20"/>
                <w:szCs w:val="20"/>
              </w:rPr>
            </w:pPr>
            <w:r w:rsidRPr="0019542E">
              <w:rPr>
                <w:rFonts w:ascii="Arial" w:eastAsia="Times New Roman" w:hAnsi="Arial" w:cs="Arial"/>
                <w:sz w:val="20"/>
                <w:szCs w:val="20"/>
              </w:rPr>
              <w:t>4.2 Наличие опубликованных собственных методических разработок, рекомендаций, методических пособий.</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4" w:right="48" w:firstLine="12"/>
              <w:contextualSpacing/>
              <w:rPr>
                <w:rFonts w:ascii="Arial" w:eastAsia="Times New Roman" w:hAnsi="Arial" w:cs="Arial"/>
                <w:sz w:val="20"/>
                <w:szCs w:val="20"/>
              </w:rPr>
            </w:pPr>
            <w:r w:rsidRPr="0019542E">
              <w:rPr>
                <w:rFonts w:ascii="Arial" w:eastAsia="Times New Roman" w:hAnsi="Arial" w:cs="Arial"/>
                <w:sz w:val="20"/>
                <w:szCs w:val="20"/>
              </w:rPr>
              <w:t>2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36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Times New Roman" w:hAnsi="Arial" w:cs="Arial"/>
                <w:bCs/>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autoSpaceDE w:val="0"/>
              <w:autoSpaceDN w:val="0"/>
              <w:adjustRightInd w:val="0"/>
              <w:spacing w:line="240" w:lineRule="exact"/>
              <w:ind w:firstLine="2"/>
              <w:rPr>
                <w:rFonts w:ascii="Arial" w:eastAsia="Times New Roman" w:hAnsi="Arial" w:cs="Arial"/>
                <w:sz w:val="20"/>
                <w:szCs w:val="20"/>
              </w:rPr>
            </w:pPr>
            <w:r w:rsidRPr="0019542E">
              <w:rPr>
                <w:rFonts w:ascii="Arial" w:eastAsia="Times New Roman" w:hAnsi="Arial" w:cs="Arial"/>
                <w:sz w:val="20"/>
                <w:szCs w:val="20"/>
              </w:rPr>
              <w:t>4.4 Участие в организации и проведении классных часов, родительских собраний, участие в работе</w:t>
            </w:r>
          </w:p>
          <w:p w:rsidR="0019542E" w:rsidRPr="0019542E" w:rsidRDefault="0019542E" w:rsidP="0019542E">
            <w:pPr>
              <w:widowControl w:val="0"/>
              <w:autoSpaceDE w:val="0"/>
              <w:autoSpaceDN w:val="0"/>
              <w:adjustRightInd w:val="0"/>
              <w:spacing w:line="240" w:lineRule="exact"/>
              <w:ind w:right="437" w:firstLine="10"/>
              <w:contextualSpacing/>
              <w:rPr>
                <w:rFonts w:ascii="Arial" w:eastAsia="Times New Roman" w:hAnsi="Arial" w:cs="Arial"/>
                <w:sz w:val="20"/>
                <w:szCs w:val="20"/>
              </w:rPr>
            </w:pPr>
            <w:r w:rsidRPr="0019542E">
              <w:rPr>
                <w:rFonts w:ascii="Arial" w:eastAsia="Times New Roman" w:hAnsi="Arial" w:cs="Arial"/>
                <w:sz w:val="20"/>
                <w:szCs w:val="20"/>
              </w:rPr>
              <w:t>педагогического совета.</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4" w:right="48" w:firstLine="12"/>
              <w:contextualSpacing/>
              <w:rPr>
                <w:rFonts w:ascii="Arial" w:eastAsia="Times New Roman" w:hAnsi="Arial" w:cs="Arial"/>
                <w:sz w:val="20"/>
                <w:szCs w:val="20"/>
              </w:rPr>
            </w:pPr>
            <w:r w:rsidRPr="0019542E">
              <w:rPr>
                <w:rFonts w:ascii="Arial" w:eastAsia="Times New Roman" w:hAnsi="Arial" w:cs="Arial"/>
                <w:sz w:val="20"/>
                <w:szCs w:val="20"/>
              </w:rPr>
              <w:t>5 баллов</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r w:rsidR="0019542E" w:rsidRPr="0019542E" w:rsidTr="0019542E">
        <w:trPr>
          <w:trHeight w:val="10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9542E" w:rsidRPr="0019542E" w:rsidRDefault="0019542E" w:rsidP="0019542E">
            <w:pPr>
              <w:rPr>
                <w:rFonts w:ascii="Arial" w:eastAsia="Times New Roman" w:hAnsi="Arial" w:cs="Arial"/>
                <w:bCs/>
                <w:kern w:val="2"/>
                <w:sz w:val="20"/>
                <w:szCs w:val="20"/>
              </w:rPr>
            </w:pPr>
          </w:p>
        </w:tc>
        <w:tc>
          <w:tcPr>
            <w:tcW w:w="4644"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firstLine="10"/>
              <w:jc w:val="both"/>
              <w:rPr>
                <w:rFonts w:ascii="Arial" w:eastAsia="Times New Roman" w:hAnsi="Arial" w:cs="Arial"/>
                <w:sz w:val="20"/>
                <w:szCs w:val="20"/>
              </w:rPr>
            </w:pPr>
            <w:r w:rsidRPr="0019542E">
              <w:rPr>
                <w:rFonts w:ascii="Arial" w:eastAsia="Times New Roman" w:hAnsi="Arial" w:cs="Arial"/>
                <w:sz w:val="20"/>
                <w:szCs w:val="20"/>
              </w:rPr>
              <w:t>4.5. Взаимодействие с центрами коррекционно - развивающего обучения и другими центрами помощи детям и их родителям, а также с общественными организациями.</w:t>
            </w:r>
          </w:p>
        </w:tc>
        <w:tc>
          <w:tcPr>
            <w:tcW w:w="1701" w:type="dxa"/>
            <w:tcBorders>
              <w:top w:val="single" w:sz="4" w:space="0" w:color="auto"/>
              <w:left w:val="single" w:sz="4" w:space="0" w:color="auto"/>
              <w:bottom w:val="single" w:sz="4" w:space="0" w:color="auto"/>
              <w:right w:val="single" w:sz="4" w:space="0" w:color="auto"/>
            </w:tcBorders>
            <w:hideMark/>
          </w:tcPr>
          <w:p w:rsidR="0019542E" w:rsidRPr="0019542E" w:rsidRDefault="0019542E" w:rsidP="0019542E">
            <w:pPr>
              <w:widowControl w:val="0"/>
              <w:autoSpaceDE w:val="0"/>
              <w:autoSpaceDN w:val="0"/>
              <w:adjustRightInd w:val="0"/>
              <w:spacing w:line="240" w:lineRule="exact"/>
              <w:ind w:left="14" w:right="48" w:firstLine="12"/>
              <w:contextualSpacing/>
              <w:rPr>
                <w:rFonts w:ascii="Arial" w:eastAsia="Times New Roman" w:hAnsi="Arial" w:cs="Arial"/>
                <w:sz w:val="20"/>
                <w:szCs w:val="20"/>
              </w:rPr>
            </w:pPr>
            <w:r w:rsidRPr="0019542E">
              <w:rPr>
                <w:rFonts w:ascii="Arial" w:eastAsia="Times New Roman" w:hAnsi="Arial" w:cs="Arial"/>
                <w:sz w:val="20"/>
                <w:szCs w:val="20"/>
              </w:rPr>
              <w:t>3 балла</w:t>
            </w:r>
          </w:p>
        </w:tc>
        <w:tc>
          <w:tcPr>
            <w:tcW w:w="709"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c>
          <w:tcPr>
            <w:tcW w:w="708" w:type="dxa"/>
            <w:tcBorders>
              <w:top w:val="single" w:sz="4" w:space="0" w:color="auto"/>
              <w:left w:val="single" w:sz="4" w:space="0" w:color="auto"/>
              <w:bottom w:val="single" w:sz="4" w:space="0" w:color="auto"/>
              <w:right w:val="single" w:sz="4" w:space="0" w:color="auto"/>
            </w:tcBorders>
          </w:tcPr>
          <w:p w:rsidR="0019542E" w:rsidRPr="0019542E" w:rsidRDefault="0019542E" w:rsidP="0019542E">
            <w:pPr>
              <w:widowControl w:val="0"/>
              <w:suppressAutoHyphens/>
              <w:spacing w:line="240" w:lineRule="atLeast"/>
              <w:rPr>
                <w:rFonts w:ascii="Arial" w:eastAsia="Lucida Sans Unicode" w:hAnsi="Arial" w:cs="Arial"/>
                <w:kern w:val="2"/>
                <w:sz w:val="20"/>
                <w:szCs w:val="20"/>
              </w:rPr>
            </w:pP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1" w:anchor="Par537"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Участие в реализации программы развития ОУ - педагог-психолог принимает участие в разработке программы и психолого-педагогическом сопровождении участников образовательного процесса. Участие в инновационной и экспериментальной работе - наличие авторских программ, внедрение современных психотехнологий, участие в работе опытно-экспериментальных площадок.</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2" w:anchor="Par541"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Отсутствие замечаний по работе с документами согласно должностной инструкции - своевременное ведение обязательной перспективной и текущей документации в рамках должностной инструкции, отсутствие замечаний со стороны руководящих работников ОУ, представителей контролирующих органов по работе с документацией.</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3" w:anchor="Par545" w:history="1">
        <w:r w:rsidRPr="0019542E">
          <w:rPr>
            <w:rFonts w:ascii="Arial" w:eastAsia="Times New Roman" w:hAnsi="Arial" w:cs="Arial"/>
            <w:color w:val="0000FF"/>
            <w:sz w:val="20"/>
            <w:szCs w:val="20"/>
            <w:lang w:eastAsia="ru-RU"/>
          </w:rPr>
          <w:t>п. 3</w:t>
        </w:r>
      </w:hyperlink>
      <w:r w:rsidRPr="0019542E">
        <w:rPr>
          <w:rFonts w:ascii="Arial" w:eastAsia="Times New Roman" w:hAnsi="Arial" w:cs="Arial"/>
          <w:sz w:val="20"/>
          <w:szCs w:val="20"/>
          <w:lang w:eastAsia="ru-RU"/>
        </w:rPr>
        <w:t>. Участие в системе мониторинга в ОУ - разработка программы и проведение мониторинга с целью поддержки образовательного процесса.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4" w:anchor="Par549" w:history="1">
        <w:r w:rsidRPr="0019542E">
          <w:rPr>
            <w:rFonts w:ascii="Arial" w:eastAsia="Times New Roman" w:hAnsi="Arial" w:cs="Arial"/>
            <w:color w:val="0000FF"/>
            <w:sz w:val="20"/>
            <w:szCs w:val="20"/>
            <w:lang w:eastAsia="ru-RU"/>
          </w:rPr>
          <w:t>п. 4</w:t>
        </w:r>
      </w:hyperlink>
      <w:r w:rsidRPr="0019542E">
        <w:rPr>
          <w:rFonts w:ascii="Arial" w:eastAsia="Times New Roman" w:hAnsi="Arial" w:cs="Arial"/>
          <w:sz w:val="20"/>
          <w:szCs w:val="20"/>
          <w:lang w:eastAsia="ru-RU"/>
        </w:rPr>
        <w:t>. Участие в работе педагогического коллектива по поддержке одаренных детей, использование соответствующих методик по выявлению творческих и профессиональных склонностей обучающихся.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5" w:anchor="Par553" w:history="1">
        <w:r w:rsidRPr="0019542E">
          <w:rPr>
            <w:rFonts w:ascii="Arial" w:eastAsia="Times New Roman" w:hAnsi="Arial" w:cs="Arial"/>
            <w:color w:val="0000FF"/>
            <w:sz w:val="20"/>
            <w:szCs w:val="20"/>
            <w:lang w:eastAsia="ru-RU"/>
          </w:rPr>
          <w:t>п. 5</w:t>
        </w:r>
      </w:hyperlink>
      <w:r w:rsidRPr="0019542E">
        <w:rPr>
          <w:rFonts w:ascii="Arial" w:eastAsia="Times New Roman" w:hAnsi="Arial" w:cs="Arial"/>
          <w:sz w:val="20"/>
          <w:szCs w:val="20"/>
          <w:lang w:eastAsia="ru-RU"/>
        </w:rPr>
        <w:t>. Наличие работы с родителями - сотрудничество с родителями по вопросам учебно-воспитательного процесса, формирование рекомендаций в ходе групповой и индивидуальной работы.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Наличие работы с педагогами - сотрудничество с педагогами по оптимизации учебно-воспитательного процесса, направленное на создание психолого-педагогических условий для полноценного психического развития учащихся и сохранения их психологического здоровья, включая групповую и индивидуальную работу.</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6" w:anchor="Par557" w:history="1">
        <w:r w:rsidRPr="0019542E">
          <w:rPr>
            <w:rFonts w:ascii="Arial" w:eastAsia="Times New Roman" w:hAnsi="Arial" w:cs="Arial"/>
            <w:color w:val="0000FF"/>
            <w:sz w:val="20"/>
            <w:szCs w:val="20"/>
            <w:lang w:eastAsia="ru-RU"/>
          </w:rPr>
          <w:t>п. 6</w:t>
        </w:r>
      </w:hyperlink>
      <w:r w:rsidRPr="0019542E">
        <w:rPr>
          <w:rFonts w:ascii="Arial" w:eastAsia="Times New Roman" w:hAnsi="Arial" w:cs="Arial"/>
          <w:sz w:val="20"/>
          <w:szCs w:val="20"/>
          <w:lang w:eastAsia="ru-RU"/>
        </w:rPr>
        <w:t>. Наличие системы и анализ результатов психопрофилактической работы в ОУ - проведение мероприятий, направленных на предупреждение возникновения явлений дезадаптации и асоциального поведения обучающихся в ОУ, разработка конкретных рекомендаций педагогическим работникам, родителям (законным представителям) по профилактике и преодолению кризисных проявлений в поведении детей, предоставление результатов работы, анализа причин.</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7" w:anchor="Par561" w:history="1">
        <w:r w:rsidRPr="0019542E">
          <w:rPr>
            <w:rFonts w:ascii="Arial" w:eastAsia="Times New Roman" w:hAnsi="Arial" w:cs="Arial"/>
            <w:color w:val="0000FF"/>
            <w:sz w:val="20"/>
            <w:szCs w:val="20"/>
            <w:lang w:eastAsia="ru-RU"/>
          </w:rPr>
          <w:t>п. 7</w:t>
        </w:r>
      </w:hyperlink>
      <w:r w:rsidRPr="0019542E">
        <w:rPr>
          <w:rFonts w:ascii="Arial" w:eastAsia="Times New Roman" w:hAnsi="Arial" w:cs="Arial"/>
          <w:sz w:val="20"/>
          <w:szCs w:val="20"/>
          <w:lang w:eastAsia="ru-RU"/>
        </w:rPr>
        <w:t>. Наличие системы и анализ результатов диагностической работы педагога-психолога в ОУ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8" w:anchor="Par565" w:history="1">
        <w:r w:rsidRPr="0019542E">
          <w:rPr>
            <w:rFonts w:ascii="Arial" w:eastAsia="Times New Roman" w:hAnsi="Arial" w:cs="Arial"/>
            <w:color w:val="0000FF"/>
            <w:sz w:val="20"/>
            <w:szCs w:val="20"/>
            <w:lang w:eastAsia="ru-RU"/>
          </w:rPr>
          <w:t>п. 8</w:t>
        </w:r>
      </w:hyperlink>
      <w:r w:rsidRPr="0019542E">
        <w:rPr>
          <w:rFonts w:ascii="Arial" w:eastAsia="Times New Roman" w:hAnsi="Arial" w:cs="Arial"/>
          <w:sz w:val="20"/>
          <w:szCs w:val="20"/>
          <w:lang w:eastAsia="ru-RU"/>
        </w:rPr>
        <w:t>. Наличие системы и анализ результатов психологического просвещения участников образовательного пространства - формирование у субъектов образовательного пространства основ психологической культуры.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69" w:anchor="Par569" w:history="1">
        <w:r w:rsidRPr="0019542E">
          <w:rPr>
            <w:rFonts w:ascii="Arial" w:eastAsia="Times New Roman" w:hAnsi="Arial" w:cs="Arial"/>
            <w:color w:val="0000FF"/>
            <w:sz w:val="20"/>
            <w:szCs w:val="20"/>
            <w:lang w:eastAsia="ru-RU"/>
          </w:rPr>
          <w:t>п. 9</w:t>
        </w:r>
      </w:hyperlink>
      <w:r w:rsidRPr="0019542E">
        <w:rPr>
          <w:rFonts w:ascii="Arial" w:eastAsia="Times New Roman" w:hAnsi="Arial" w:cs="Arial"/>
          <w:sz w:val="20"/>
          <w:szCs w:val="20"/>
          <w:lang w:eastAsia="ru-RU"/>
        </w:rPr>
        <w:t>. Наличие коррекционно-развивающей работы в ОУ, включающей до 30% учащихся - активное воздействие на процесс формирования личности в детском и подростковом возрасте и сохранение ее индивидуальности.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0" w:anchor="Par573" w:history="1">
        <w:r w:rsidRPr="0019542E">
          <w:rPr>
            <w:rFonts w:ascii="Arial" w:eastAsia="Times New Roman" w:hAnsi="Arial" w:cs="Arial"/>
            <w:color w:val="0000FF"/>
            <w:sz w:val="20"/>
            <w:szCs w:val="20"/>
            <w:lang w:eastAsia="ru-RU"/>
          </w:rPr>
          <w:t>п. 10</w:t>
        </w:r>
      </w:hyperlink>
      <w:r w:rsidRPr="0019542E">
        <w:rPr>
          <w:rFonts w:ascii="Arial" w:eastAsia="Times New Roman" w:hAnsi="Arial" w:cs="Arial"/>
          <w:sz w:val="20"/>
          <w:szCs w:val="20"/>
          <w:lang w:eastAsia="ru-RU"/>
        </w:rPr>
        <w:t>. Призеры и победители олимпиад, НОУ, соревнований и конкурсов по психологии при наличии в образовательных программах организации спецкурсов, факультативов по психологии.</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1" w:anchor="Par577" w:history="1">
        <w:r w:rsidRPr="0019542E">
          <w:rPr>
            <w:rFonts w:ascii="Arial" w:eastAsia="Times New Roman" w:hAnsi="Arial" w:cs="Arial"/>
            <w:color w:val="0000FF"/>
            <w:sz w:val="20"/>
            <w:szCs w:val="20"/>
            <w:lang w:eastAsia="ru-RU"/>
          </w:rPr>
          <w:t>п. 11</w:t>
        </w:r>
      </w:hyperlink>
      <w:r w:rsidRPr="0019542E">
        <w:rPr>
          <w:rFonts w:ascii="Arial" w:eastAsia="Times New Roman" w:hAnsi="Arial" w:cs="Arial"/>
          <w:sz w:val="20"/>
          <w:szCs w:val="20"/>
          <w:lang w:eastAsia="ru-RU"/>
        </w:rPr>
        <w:t>. Повышение квалификации педагога-психолога - прохождение курсовой подготовки, обобщение опыта работы, участие в конференциях, семинарах, публикации в профессиональной прессе, обучение в аспирантуре, соискательство, получение ученой степени в течение рассматриваемого периода.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2" w:anchor="Par581" w:history="1">
        <w:r w:rsidRPr="0019542E">
          <w:rPr>
            <w:rFonts w:ascii="Arial" w:eastAsia="Times New Roman" w:hAnsi="Arial" w:cs="Arial"/>
            <w:color w:val="0000FF"/>
            <w:sz w:val="20"/>
            <w:szCs w:val="20"/>
            <w:lang w:eastAsia="ru-RU"/>
          </w:rPr>
          <w:t>п. 12</w:t>
        </w:r>
      </w:hyperlink>
      <w:r w:rsidRPr="0019542E">
        <w:rPr>
          <w:rFonts w:ascii="Arial" w:eastAsia="Times New Roman" w:hAnsi="Arial" w:cs="Arial"/>
          <w:sz w:val="20"/>
          <w:szCs w:val="20"/>
          <w:lang w:eastAsia="ru-RU"/>
        </w:rPr>
        <w:t>. Количество обучающихся, превышающее 500 человек, - за каждые последующие 250 обучающихся полагаются баллы.</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3" w:anchor="Par585" w:history="1">
        <w:r w:rsidRPr="0019542E">
          <w:rPr>
            <w:rFonts w:ascii="Arial" w:eastAsia="Times New Roman" w:hAnsi="Arial" w:cs="Arial"/>
            <w:color w:val="0000FF"/>
            <w:sz w:val="20"/>
            <w:szCs w:val="20"/>
            <w:lang w:eastAsia="ru-RU"/>
          </w:rPr>
          <w:t>п. 13</w:t>
        </w:r>
      </w:hyperlink>
      <w:r w:rsidRPr="0019542E">
        <w:rPr>
          <w:rFonts w:ascii="Arial" w:eastAsia="Times New Roman" w:hAnsi="Arial" w:cs="Arial"/>
          <w:sz w:val="20"/>
          <w:szCs w:val="20"/>
          <w:lang w:eastAsia="ru-RU"/>
        </w:rPr>
        <w:t>. Система работы с детьми группы риска - наличие плана деятельности, анализа состояния детского коллектива, выявление и работа по снижению количества детей, относящихся к группе риска.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4" w:anchor="Par589" w:history="1">
        <w:r w:rsidRPr="0019542E">
          <w:rPr>
            <w:rFonts w:ascii="Arial" w:eastAsia="Times New Roman" w:hAnsi="Arial" w:cs="Arial"/>
            <w:color w:val="0000FF"/>
            <w:sz w:val="20"/>
            <w:szCs w:val="20"/>
            <w:lang w:eastAsia="ru-RU"/>
          </w:rPr>
          <w:t>п. 14</w:t>
        </w:r>
      </w:hyperlink>
      <w:r w:rsidRPr="0019542E">
        <w:rPr>
          <w:rFonts w:ascii="Arial" w:eastAsia="Times New Roman" w:hAnsi="Arial" w:cs="Arial"/>
          <w:sz w:val="20"/>
          <w:szCs w:val="20"/>
          <w:lang w:eastAsia="ru-RU"/>
        </w:rPr>
        <w:t>. Применение информационных технологий в аналитической деятельности, обработка результатов - предоставление материалов в электронном и печатном виде.</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5" w:anchor="Par593" w:history="1">
        <w:r w:rsidRPr="0019542E">
          <w:rPr>
            <w:rFonts w:ascii="Arial" w:eastAsia="Times New Roman" w:hAnsi="Arial" w:cs="Arial"/>
            <w:color w:val="0000FF"/>
            <w:sz w:val="20"/>
            <w:szCs w:val="20"/>
            <w:lang w:eastAsia="ru-RU"/>
          </w:rPr>
          <w:t>п. 15</w:t>
        </w:r>
      </w:hyperlink>
      <w:r w:rsidRPr="0019542E">
        <w:rPr>
          <w:rFonts w:ascii="Arial" w:eastAsia="Times New Roman" w:hAnsi="Arial" w:cs="Arial"/>
          <w:sz w:val="20"/>
          <w:szCs w:val="20"/>
          <w:lang w:eastAsia="ru-RU"/>
        </w:rPr>
        <w:t>. Проведение психологического тестирования на предмет выявления склонностей к асоциальному поведению, психолого-педагогическая коррекция асоциального поведения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Критерии, понижающие стимулирующую часть оплаты труда</w:t>
      </w:r>
    </w:p>
    <w:tbl>
      <w:tblPr>
        <w:tblW w:w="0" w:type="auto"/>
        <w:tblInd w:w="62" w:type="dxa"/>
        <w:tblLayout w:type="fixed"/>
        <w:tblCellMar>
          <w:top w:w="75" w:type="dxa"/>
          <w:left w:w="0" w:type="dxa"/>
          <w:bottom w:w="75" w:type="dxa"/>
          <w:right w:w="0" w:type="dxa"/>
        </w:tblCellMar>
        <w:tblLook w:val="04A0"/>
      </w:tblPr>
      <w:tblGrid>
        <w:gridCol w:w="576"/>
        <w:gridCol w:w="5172"/>
        <w:gridCol w:w="1871"/>
        <w:gridCol w:w="1140"/>
      </w:tblGrid>
      <w:tr w:rsidR="0019542E" w:rsidRPr="0019542E" w:rsidTr="0019542E">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понижающие уровень стимулирования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bookmarkStart w:id="36" w:name="Par621"/>
            <w:bookmarkEnd w:id="36"/>
            <w:r w:rsidRPr="0019542E">
              <w:rPr>
                <w:rFonts w:ascii="Arial" w:eastAsia="Times New Roman" w:hAnsi="Arial" w:cs="Arial"/>
                <w:sz w:val="20"/>
                <w:szCs w:val="20"/>
              </w:rPr>
              <w:t>1.</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Нарушение основных этических принципов в деятельности педагога-психолога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bookmarkStart w:id="37" w:name="Par625"/>
            <w:bookmarkEnd w:id="37"/>
            <w:r w:rsidRPr="0019542E">
              <w:rPr>
                <w:rFonts w:ascii="Arial" w:eastAsia="Times New Roman" w:hAnsi="Arial" w:cs="Arial"/>
                <w:sz w:val="20"/>
                <w:szCs w:val="20"/>
              </w:rPr>
              <w:t>2.</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Обоснованные жалобы участников образовательного процесса, нашедшие отражение в административных актах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r w:rsidR="0019542E" w:rsidRPr="0019542E" w:rsidTr="0019542E">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Нарушение норм техники безопасности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-2</w:t>
            </w: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6" w:anchor="Par621"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Нарушение основных этических принципов в деятельности педагога-психолога - нарушение этических норм и принципов практического психолога.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7" w:anchor="Par625"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Обоснованные жалобы участников образовательного процесса, нашедшие отражение в административных актах, - наличие обоснованных жалоб участников образовательного процесса.</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b/>
          <w:sz w:val="20"/>
          <w:szCs w:val="20"/>
          <w:lang w:eastAsia="ru-RU"/>
        </w:rPr>
      </w:pPr>
    </w:p>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Pr="0019542E" w:rsidRDefault="005A4BFC"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t>3.7</w:t>
      </w:r>
      <w:r w:rsidR="0019542E" w:rsidRPr="0019542E">
        <w:rPr>
          <w:rFonts w:ascii="Arial" w:eastAsia="Times New Roman" w:hAnsi="Arial" w:cs="Arial"/>
          <w:sz w:val="20"/>
          <w:szCs w:val="20"/>
          <w:lang w:eastAsia="ru-RU"/>
        </w:rPr>
        <w:t>. Критерии материального стимулирования педагога - организатора.</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5"/>
        <w:gridCol w:w="1489"/>
        <w:gridCol w:w="1702"/>
        <w:gridCol w:w="3261"/>
        <w:gridCol w:w="1560"/>
        <w:gridCol w:w="567"/>
        <w:gridCol w:w="851"/>
      </w:tblGrid>
      <w:tr w:rsidR="0019542E" w:rsidRPr="0019542E" w:rsidTr="0019542E">
        <w:trPr>
          <w:cantSplit/>
          <w:trHeight w:val="1291"/>
        </w:trPr>
        <w:tc>
          <w:tcPr>
            <w:tcW w:w="605"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30" w:lineRule="exact"/>
              <w:ind w:left="5" w:hanging="5"/>
              <w:rPr>
                <w:rFonts w:ascii="Arial" w:eastAsia="Times New Roman" w:hAnsi="Arial" w:cs="Arial"/>
                <w:sz w:val="20"/>
                <w:szCs w:val="20"/>
              </w:rPr>
            </w:pPr>
            <w:r w:rsidRPr="0019542E">
              <w:rPr>
                <w:rFonts w:ascii="Arial" w:eastAsia="Times New Roman" w:hAnsi="Arial" w:cs="Arial"/>
                <w:b/>
                <w:bCs/>
                <w:sz w:val="20"/>
                <w:szCs w:val="20"/>
              </w:rPr>
              <w:t>№ п/п</w:t>
            </w:r>
          </w:p>
        </w:tc>
        <w:tc>
          <w:tcPr>
            <w:tcW w:w="1488"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uto"/>
              <w:ind w:left="211"/>
              <w:rPr>
                <w:rFonts w:ascii="Arial" w:eastAsia="Times New Roman" w:hAnsi="Arial" w:cs="Arial"/>
                <w:sz w:val="20"/>
                <w:szCs w:val="20"/>
              </w:rPr>
            </w:pPr>
            <w:r w:rsidRPr="0019542E">
              <w:rPr>
                <w:rFonts w:ascii="Arial" w:eastAsia="Times New Roman" w:hAnsi="Arial" w:cs="Arial"/>
                <w:b/>
                <w:bCs/>
                <w:sz w:val="20"/>
                <w:szCs w:val="20"/>
              </w:rPr>
              <w:t>Критерии</w:t>
            </w: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uto"/>
              <w:ind w:left="499"/>
              <w:rPr>
                <w:rFonts w:ascii="Arial" w:eastAsia="Times New Roman" w:hAnsi="Arial" w:cs="Arial"/>
                <w:sz w:val="20"/>
                <w:szCs w:val="20"/>
              </w:rPr>
            </w:pPr>
            <w:r w:rsidRPr="0019542E">
              <w:rPr>
                <w:rFonts w:ascii="Arial" w:eastAsia="Times New Roman" w:hAnsi="Arial" w:cs="Arial"/>
                <w:b/>
                <w:bCs/>
                <w:sz w:val="20"/>
                <w:szCs w:val="20"/>
              </w:rPr>
              <w:t>Показатели</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uto"/>
              <w:ind w:left="34"/>
              <w:rPr>
                <w:rFonts w:ascii="Arial" w:eastAsia="Times New Roman" w:hAnsi="Arial" w:cs="Arial"/>
                <w:sz w:val="20"/>
                <w:szCs w:val="20"/>
              </w:rPr>
            </w:pPr>
            <w:r w:rsidRPr="0019542E">
              <w:rPr>
                <w:rFonts w:ascii="Arial" w:eastAsia="Times New Roman" w:hAnsi="Arial" w:cs="Arial"/>
                <w:b/>
                <w:bCs/>
                <w:sz w:val="20"/>
                <w:szCs w:val="20"/>
              </w:rPr>
              <w:t>Оценивание показателя</w:t>
            </w:r>
          </w:p>
        </w:tc>
        <w:tc>
          <w:tcPr>
            <w:tcW w:w="1559"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26" w:lineRule="exact"/>
              <w:rPr>
                <w:rFonts w:ascii="Arial" w:eastAsia="Times New Roman" w:hAnsi="Arial" w:cs="Arial"/>
                <w:sz w:val="20"/>
                <w:szCs w:val="20"/>
              </w:rPr>
            </w:pPr>
            <w:r w:rsidRPr="0019542E">
              <w:rPr>
                <w:rFonts w:ascii="Arial" w:eastAsia="Times New Roman" w:hAnsi="Arial" w:cs="Arial"/>
                <w:b/>
                <w:bCs/>
                <w:sz w:val="20"/>
                <w:szCs w:val="20"/>
              </w:rPr>
              <w:t>Максимальный балл</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19542E" w:rsidRPr="0019542E" w:rsidRDefault="0019542E" w:rsidP="0019542E">
            <w:pPr>
              <w:spacing w:after="0" w:line="240" w:lineRule="auto"/>
              <w:ind w:left="691" w:right="113" w:hanging="624"/>
              <w:jc w:val="both"/>
              <w:rPr>
                <w:rFonts w:ascii="Arial" w:eastAsia="Times New Roman" w:hAnsi="Arial" w:cs="Arial"/>
                <w:sz w:val="20"/>
                <w:szCs w:val="20"/>
              </w:rPr>
            </w:pPr>
            <w:r w:rsidRPr="0019542E">
              <w:rPr>
                <w:rFonts w:ascii="Arial" w:eastAsia="Times New Roman" w:hAnsi="Arial" w:cs="Arial"/>
                <w:b/>
                <w:bCs/>
                <w:sz w:val="20"/>
                <w:szCs w:val="20"/>
              </w:rPr>
              <w:t>самооценка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19542E" w:rsidRPr="0019542E" w:rsidRDefault="0019542E" w:rsidP="0019542E">
            <w:pPr>
              <w:spacing w:after="0" w:line="240" w:lineRule="auto"/>
              <w:ind w:left="34" w:right="113"/>
              <w:rPr>
                <w:rFonts w:ascii="Arial" w:eastAsia="Times New Roman" w:hAnsi="Arial" w:cs="Arial"/>
                <w:sz w:val="20"/>
                <w:szCs w:val="20"/>
              </w:rPr>
            </w:pPr>
            <w:r w:rsidRPr="0019542E">
              <w:rPr>
                <w:rFonts w:ascii="Arial" w:eastAsia="Times New Roman" w:hAnsi="Arial" w:cs="Arial"/>
                <w:sz w:val="20"/>
                <w:szCs w:val="20"/>
              </w:rPr>
              <w:t>Оценка комиссии</w:t>
            </w:r>
          </w:p>
        </w:tc>
      </w:tr>
      <w:tr w:rsidR="0019542E" w:rsidRPr="0019542E" w:rsidTr="0019542E">
        <w:trPr>
          <w:trHeight w:val="1667"/>
        </w:trPr>
        <w:tc>
          <w:tcPr>
            <w:tcW w:w="605"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1</w:t>
            </w:r>
          </w:p>
        </w:tc>
        <w:tc>
          <w:tcPr>
            <w:tcW w:w="1488" w:type="dxa"/>
            <w:vMerge w:val="restart"/>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kern w:val="2"/>
                <w:sz w:val="20"/>
                <w:szCs w:val="20"/>
              </w:rPr>
              <w:t>Эффективность подготовки, организации и  проведения массовых мероприятий</w:t>
            </w:r>
          </w:p>
          <w:p w:rsidR="0019542E" w:rsidRPr="0019542E" w:rsidRDefault="0019542E" w:rsidP="0019542E">
            <w:pPr>
              <w:widowControl w:val="0"/>
              <w:suppressAutoHyphens/>
              <w:spacing w:after="0" w:line="240" w:lineRule="atLeast"/>
              <w:jc w:val="center"/>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Методическое обеспечение массового мероприятия</w:t>
            </w:r>
          </w:p>
          <w:p w:rsidR="0019542E" w:rsidRPr="0019542E" w:rsidRDefault="0019542E" w:rsidP="0019542E">
            <w:pPr>
              <w:spacing w:after="0" w:line="240" w:lineRule="exact"/>
              <w:rPr>
                <w:rFonts w:ascii="Arial" w:eastAsia="Times New Roman" w:hAnsi="Arial" w:cs="Arial"/>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 xml:space="preserve">Качество оформленных пакетов документов, включающих: план подготовки, положение, сценарий, </w:t>
            </w:r>
          </w:p>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 xml:space="preserve">аналитические материалы о проведении мероприятия, регистрационные листы, </w:t>
            </w:r>
          </w:p>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информация о пресс-релизе или итогах мероприятия в СМИ и др.</w:t>
            </w:r>
          </w:p>
        </w:tc>
        <w:tc>
          <w:tcPr>
            <w:tcW w:w="1559" w:type="dxa"/>
            <w:tcBorders>
              <w:top w:val="single" w:sz="4" w:space="0" w:color="000000"/>
              <w:left w:val="single" w:sz="4" w:space="0" w:color="000000"/>
              <w:bottom w:val="single" w:sz="4" w:space="0" w:color="000000"/>
              <w:right w:val="single" w:sz="4" w:space="0" w:color="000000"/>
            </w:tcBorders>
            <w:vAlign w:val="center"/>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10 баллов</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spacing w:after="0" w:line="240" w:lineRule="exact"/>
              <w:rPr>
                <w:rFonts w:ascii="Arial" w:eastAsia="Times New Roman" w:hAnsi="Arial" w:cs="Arial"/>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spacing w:after="0" w:line="240" w:lineRule="exact"/>
              <w:rPr>
                <w:rFonts w:ascii="Arial" w:eastAsia="Times New Roman" w:hAnsi="Arial" w:cs="Arial"/>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Использование</w:t>
            </w:r>
          </w:p>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самостоятельно созданного оформления мероприятия</w:t>
            </w:r>
          </w:p>
          <w:p w:rsidR="0019542E" w:rsidRPr="0019542E" w:rsidRDefault="0019542E" w:rsidP="0019542E">
            <w:pPr>
              <w:spacing w:after="0" w:line="240" w:lineRule="exact"/>
              <w:ind w:left="10" w:hanging="10"/>
              <w:contextualSpacing/>
              <w:rPr>
                <w:rFonts w:ascii="Arial" w:eastAsia="Times New Roman" w:hAnsi="Arial" w:cs="Arial"/>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Самостоятельно разработанные компьютерные презентации, видеоролики, видеозаставки и др.</w:t>
            </w:r>
          </w:p>
          <w:p w:rsidR="0019542E" w:rsidRPr="0019542E" w:rsidRDefault="0019542E" w:rsidP="0019542E">
            <w:pPr>
              <w:spacing w:after="0" w:line="240" w:lineRule="exact"/>
              <w:rPr>
                <w:rFonts w:ascii="Arial" w:eastAsia="Times New Roman" w:hAnsi="Arial" w:cs="Arial"/>
                <w:sz w:val="20"/>
                <w:szCs w:val="20"/>
              </w:rPr>
            </w:pPr>
            <w:r w:rsidRPr="0019542E">
              <w:rPr>
                <w:rFonts w:ascii="Arial" w:eastAsia="Times New Roman" w:hAnsi="Arial" w:cs="Arial"/>
                <w:sz w:val="20"/>
                <w:szCs w:val="20"/>
              </w:rPr>
              <w:t>Самостоятельно созданный реквизит, декорации, костюмы</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spacing w:after="0" w:line="240" w:lineRule="exact"/>
              <w:rPr>
                <w:rFonts w:ascii="Arial" w:eastAsia="Times New Roman" w:hAnsi="Arial" w:cs="Arial"/>
                <w:sz w:val="20"/>
                <w:szCs w:val="20"/>
              </w:rPr>
            </w:pPr>
          </w:p>
          <w:p w:rsidR="0019542E" w:rsidRPr="0019542E" w:rsidRDefault="0019542E" w:rsidP="0019542E">
            <w:pPr>
              <w:spacing w:after="0" w:line="240" w:lineRule="exact"/>
              <w:rPr>
                <w:rFonts w:ascii="Arial" w:eastAsia="Times New Roman" w:hAnsi="Arial" w:cs="Arial"/>
                <w:sz w:val="20"/>
                <w:szCs w:val="20"/>
              </w:rPr>
            </w:pPr>
            <w:r w:rsidRPr="0019542E">
              <w:rPr>
                <w:rFonts w:ascii="Arial" w:eastAsia="Times New Roman" w:hAnsi="Arial" w:cs="Arial"/>
                <w:sz w:val="20"/>
                <w:szCs w:val="20"/>
              </w:rPr>
              <w:t>5 баллов</w:t>
            </w:r>
          </w:p>
          <w:p w:rsidR="0019542E" w:rsidRPr="0019542E" w:rsidRDefault="0019542E" w:rsidP="0019542E">
            <w:pPr>
              <w:spacing w:after="0" w:line="240" w:lineRule="exact"/>
              <w:rPr>
                <w:rFonts w:ascii="Arial" w:eastAsia="Times New Roman" w:hAnsi="Arial" w:cs="Arial"/>
                <w:sz w:val="20"/>
                <w:szCs w:val="20"/>
              </w:rPr>
            </w:pPr>
          </w:p>
          <w:p w:rsidR="0019542E" w:rsidRPr="0019542E" w:rsidRDefault="0019542E" w:rsidP="0019542E">
            <w:pPr>
              <w:spacing w:after="0" w:line="240" w:lineRule="exact"/>
              <w:rPr>
                <w:rFonts w:ascii="Arial" w:eastAsia="Times New Roman" w:hAnsi="Arial" w:cs="Arial"/>
                <w:sz w:val="20"/>
                <w:szCs w:val="20"/>
              </w:rPr>
            </w:pPr>
            <w:r w:rsidRPr="0019542E">
              <w:rPr>
                <w:rFonts w:ascii="Arial" w:eastAsia="Times New Roman" w:hAnsi="Arial" w:cs="Arial"/>
                <w:sz w:val="20"/>
                <w:szCs w:val="20"/>
              </w:rPr>
              <w:t>5 баллов</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 xml:space="preserve">Баллы суммируются </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spacing w:after="0" w:line="240" w:lineRule="exact"/>
              <w:rPr>
                <w:rFonts w:ascii="Arial" w:eastAsia="Times New Roman" w:hAnsi="Arial" w:cs="Arial"/>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spacing w:after="0" w:line="240" w:lineRule="exact"/>
              <w:rPr>
                <w:rFonts w:ascii="Arial" w:eastAsia="Times New Roman" w:hAnsi="Arial" w:cs="Arial"/>
                <w:sz w:val="20"/>
                <w:szCs w:val="20"/>
              </w:rPr>
            </w:pPr>
          </w:p>
        </w:tc>
      </w:tr>
      <w:tr w:rsidR="0019542E" w:rsidRPr="0019542E" w:rsidTr="0019542E">
        <w:trPr>
          <w:trHeight w:val="690"/>
        </w:trPr>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Результативность участия в социальных проектах и акциях</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Наличие благодарственных писем, грамот</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spacing w:after="0" w:line="240" w:lineRule="exact"/>
              <w:rPr>
                <w:rFonts w:ascii="Arial" w:eastAsia="Times New Roman" w:hAnsi="Arial" w:cs="Arial"/>
                <w:sz w:val="20"/>
                <w:szCs w:val="20"/>
              </w:rPr>
            </w:pPr>
            <w:r w:rsidRPr="0019542E">
              <w:rPr>
                <w:rFonts w:ascii="Arial" w:eastAsia="Times New Roman" w:hAnsi="Arial" w:cs="Arial"/>
                <w:sz w:val="20"/>
                <w:szCs w:val="20"/>
              </w:rPr>
              <w:t>5 баллов</w:t>
            </w:r>
          </w:p>
          <w:p w:rsidR="0019542E" w:rsidRPr="0019542E" w:rsidRDefault="0019542E" w:rsidP="0019542E">
            <w:pPr>
              <w:spacing w:after="0" w:line="240" w:lineRule="exact"/>
              <w:rPr>
                <w:rFonts w:ascii="Arial" w:eastAsia="Times New Roman" w:hAnsi="Arial" w:cs="Arial"/>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c>
          <w:tcPr>
            <w:tcW w:w="605"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jc w:val="center"/>
              <w:rPr>
                <w:rFonts w:ascii="Arial" w:eastAsia="Lucida Sans Unicode" w:hAnsi="Arial" w:cs="Arial"/>
                <w:bCs/>
                <w:kern w:val="2"/>
                <w:sz w:val="20"/>
                <w:szCs w:val="20"/>
              </w:rPr>
            </w:pPr>
            <w:r w:rsidRPr="0019542E">
              <w:rPr>
                <w:rFonts w:ascii="Arial" w:eastAsia="Lucida Sans Unicode" w:hAnsi="Arial" w:cs="Arial"/>
                <w:bCs/>
                <w:kern w:val="2"/>
                <w:sz w:val="20"/>
                <w:szCs w:val="20"/>
              </w:rPr>
              <w:t>2</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tc>
        <w:tc>
          <w:tcPr>
            <w:tcW w:w="1488"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Повышение квалификации, собственного профессионального уровня</w:t>
            </w: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 xml:space="preserve">Прохождение курсов повышения квалификации, профессиональная переподготовка, </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инновационная деятельность</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Наличие документов о повышении квалификации (не менее 72 ч), профессиональной переподготовке</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Обучение в магистратуре, аспирантуре, докторантуре</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Участие в работе ГМО</w:t>
            </w:r>
          </w:p>
        </w:tc>
        <w:tc>
          <w:tcPr>
            <w:tcW w:w="1559"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2 балла</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rPr>
          <w:trHeight w:val="478"/>
        </w:trPr>
        <w:tc>
          <w:tcPr>
            <w:tcW w:w="605"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Эффективность обобщения, распространения, презентации собственного профессионального опыта</w:t>
            </w: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Систематическое обновление информации на сайте</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На персональном сайте</w:t>
            </w:r>
          </w:p>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r w:rsidRPr="0019542E">
              <w:rPr>
                <w:rFonts w:ascii="Arial" w:eastAsia="Lucida Sans Unicode" w:hAnsi="Arial" w:cs="Arial"/>
                <w:kern w:val="2"/>
                <w:sz w:val="20"/>
                <w:szCs w:val="20"/>
              </w:rPr>
              <w:t>На других сайтах</w:t>
            </w:r>
          </w:p>
        </w:tc>
        <w:tc>
          <w:tcPr>
            <w:tcW w:w="1559"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2 балла</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Публикации (статьи, сборники по распространению и обобщению результативного, инновационного опыта в сборниках, СМИ, сети Интернет, Выступления на различных мероприятиях (конференция, семинар, Педагогический совет, совещание, круглый стол и др.)</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Международный, Всероссийский уровни</w:t>
            </w:r>
          </w:p>
          <w:p w:rsidR="0019542E" w:rsidRPr="0019542E" w:rsidRDefault="0019542E" w:rsidP="0019542E">
            <w:pPr>
              <w:spacing w:line="240" w:lineRule="atLeast"/>
              <w:contextualSpacing/>
              <w:rPr>
                <w:rFonts w:ascii="Arial" w:eastAsia="Calibri" w:hAnsi="Arial" w:cs="Arial"/>
                <w:sz w:val="20"/>
                <w:szCs w:val="20"/>
              </w:rPr>
            </w:pPr>
            <w:r w:rsidRPr="0019542E">
              <w:rPr>
                <w:rFonts w:ascii="Arial" w:eastAsia="Calibri" w:hAnsi="Arial" w:cs="Arial"/>
                <w:sz w:val="20"/>
                <w:szCs w:val="20"/>
              </w:rPr>
              <w:t xml:space="preserve">Региональный уровень </w:t>
            </w:r>
          </w:p>
          <w:p w:rsidR="0019542E" w:rsidRPr="0019542E" w:rsidRDefault="0019542E" w:rsidP="0019542E">
            <w:pPr>
              <w:spacing w:line="240" w:lineRule="atLeast"/>
              <w:contextualSpacing/>
              <w:rPr>
                <w:rFonts w:ascii="Arial" w:eastAsia="Calibri" w:hAnsi="Arial" w:cs="Arial"/>
                <w:sz w:val="20"/>
                <w:szCs w:val="20"/>
              </w:rPr>
            </w:pPr>
            <w:r w:rsidRPr="0019542E">
              <w:rPr>
                <w:rFonts w:ascii="Arial" w:eastAsia="Calibri" w:hAnsi="Arial" w:cs="Arial"/>
                <w:sz w:val="20"/>
                <w:szCs w:val="20"/>
              </w:rPr>
              <w:t>Районный уровень</w:t>
            </w:r>
          </w:p>
          <w:p w:rsidR="0019542E" w:rsidRPr="0019542E" w:rsidRDefault="0019542E" w:rsidP="0019542E">
            <w:pPr>
              <w:spacing w:line="240" w:lineRule="atLeast"/>
              <w:contextualSpacing/>
              <w:rPr>
                <w:rFonts w:ascii="Arial" w:eastAsia="Calibri" w:hAnsi="Arial" w:cs="Arial"/>
                <w:sz w:val="20"/>
                <w:szCs w:val="20"/>
              </w:rPr>
            </w:pPr>
            <w:r w:rsidRPr="0019542E">
              <w:rPr>
                <w:rFonts w:ascii="Arial" w:eastAsia="Calibri" w:hAnsi="Arial" w:cs="Arial"/>
                <w:sz w:val="20"/>
                <w:szCs w:val="20"/>
              </w:rPr>
              <w:t>Уровень учреждения</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4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2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1 балл</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Результативность участия в профессиональных конкурсах</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Наличие диплома призера или победителя:</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Всероссийский, международный уровни</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Городской уровень</w:t>
            </w:r>
          </w:p>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Районный уровень</w:t>
            </w:r>
          </w:p>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r w:rsidRPr="0019542E">
              <w:rPr>
                <w:rFonts w:ascii="Arial" w:eastAsia="Lucida Sans Unicode" w:hAnsi="Arial" w:cs="Arial"/>
                <w:kern w:val="2"/>
                <w:sz w:val="20"/>
                <w:szCs w:val="20"/>
              </w:rPr>
              <w:t>Уровень учреждения</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4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2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1 балл</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Разработка инновационных продуктов</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r w:rsidRPr="0019542E">
              <w:rPr>
                <w:rFonts w:ascii="Arial" w:eastAsia="Lucida Sans Unicode" w:hAnsi="Arial" w:cs="Arial"/>
                <w:kern w:val="2"/>
                <w:sz w:val="20"/>
                <w:szCs w:val="20"/>
              </w:rPr>
              <w:t>Наличие и описание инновационного продукта, экспертное заключение Совета по ОЭР</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jc w:val="both"/>
              <w:rPr>
                <w:rFonts w:ascii="Arial" w:eastAsia="Lucida Sans Unicode" w:hAnsi="Arial" w:cs="Arial"/>
                <w:kern w:val="2"/>
                <w:sz w:val="20"/>
                <w:szCs w:val="20"/>
              </w:rPr>
            </w:pPr>
          </w:p>
        </w:tc>
      </w:tr>
      <w:tr w:rsidR="0019542E" w:rsidRPr="0019542E" w:rsidTr="0019542E">
        <w:tc>
          <w:tcPr>
            <w:tcW w:w="605"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4</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Общественная активность</w:t>
            </w: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 xml:space="preserve">Участие в работе органов государственно-общественного управления </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Участие в работе советов учреждения</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Координация деятельности педагогического коллектива в реализации одного из проектов Программы развития ДДТ</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 балл</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2 балла</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Работа в оргкомитетах, жюри конкурсов</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 xml:space="preserve">Городской уровень </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Уровень учреждения, районный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1 балл</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2 балла</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c>
          <w:tcPr>
            <w:tcW w:w="605"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 xml:space="preserve">5 </w:t>
            </w:r>
          </w:p>
        </w:tc>
        <w:tc>
          <w:tcPr>
            <w:tcW w:w="1488" w:type="dxa"/>
            <w:vMerge w:val="restart"/>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Дополнительный критерий</w:t>
            </w:r>
          </w:p>
        </w:tc>
        <w:tc>
          <w:tcPr>
            <w:tcW w:w="1701"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Награды</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(благодарности,</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грамоты) за успехи в</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профессиональной</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exact"/>
              <w:rPr>
                <w:rFonts w:ascii="Arial" w:eastAsia="Times New Roman" w:hAnsi="Arial" w:cs="Arial"/>
                <w:bCs/>
                <w:sz w:val="20"/>
                <w:szCs w:val="20"/>
              </w:rPr>
            </w:pPr>
            <w:r w:rsidRPr="0019542E">
              <w:rPr>
                <w:rFonts w:ascii="Arial" w:eastAsia="Times New Roman" w:hAnsi="Arial" w:cs="Arial"/>
                <w:b/>
                <w:bCs/>
                <w:sz w:val="20"/>
                <w:szCs w:val="20"/>
              </w:rPr>
              <w:t>Уровень</w:t>
            </w:r>
          </w:p>
          <w:p w:rsidR="0019542E" w:rsidRPr="0019542E" w:rsidRDefault="0019542E" w:rsidP="0019542E">
            <w:pPr>
              <w:spacing w:after="0" w:line="240" w:lineRule="exact"/>
              <w:rPr>
                <w:rFonts w:ascii="Arial" w:eastAsia="Times New Roman" w:hAnsi="Arial" w:cs="Arial"/>
                <w:sz w:val="20"/>
                <w:szCs w:val="20"/>
                <w:lang w:eastAsia="ru-RU"/>
              </w:rPr>
            </w:pPr>
            <w:r w:rsidRPr="0019542E">
              <w:rPr>
                <w:rFonts w:ascii="Arial" w:eastAsia="Times New Roman" w:hAnsi="Arial" w:cs="Arial"/>
                <w:sz w:val="20"/>
                <w:szCs w:val="20"/>
              </w:rPr>
              <w:t>Международный, Всероссийский,</w:t>
            </w:r>
          </w:p>
          <w:p w:rsidR="0019542E" w:rsidRPr="0019542E" w:rsidRDefault="0019542E" w:rsidP="0019542E">
            <w:pPr>
              <w:spacing w:after="0" w:line="240" w:lineRule="exact"/>
              <w:rPr>
                <w:rFonts w:ascii="Arial" w:eastAsia="Times New Roman" w:hAnsi="Arial" w:cs="Arial"/>
                <w:sz w:val="20"/>
                <w:szCs w:val="20"/>
              </w:rPr>
            </w:pPr>
            <w:r w:rsidRPr="0019542E">
              <w:rPr>
                <w:rFonts w:ascii="Arial" w:eastAsia="Times New Roman" w:hAnsi="Arial" w:cs="Arial"/>
                <w:sz w:val="20"/>
                <w:szCs w:val="20"/>
              </w:rPr>
              <w:t>Региональный, городской,</w:t>
            </w:r>
          </w:p>
          <w:p w:rsidR="0019542E" w:rsidRPr="0019542E" w:rsidRDefault="0019542E" w:rsidP="0019542E">
            <w:pPr>
              <w:widowControl w:val="0"/>
              <w:suppressAutoHyphens/>
              <w:spacing w:after="0" w:line="240" w:lineRule="atLeast"/>
              <w:rPr>
                <w:rFonts w:ascii="Times New Roman" w:eastAsia="Lucida Sans Unicode" w:hAnsi="Times New Roman" w:cs="Times New Roman"/>
                <w:kern w:val="2"/>
                <w:sz w:val="24"/>
                <w:szCs w:val="24"/>
              </w:rPr>
            </w:pPr>
            <w:r w:rsidRPr="0019542E">
              <w:rPr>
                <w:rFonts w:ascii="Arial" w:eastAsia="Lucida Sans Unicode" w:hAnsi="Arial" w:cs="Arial"/>
                <w:kern w:val="2"/>
                <w:sz w:val="20"/>
                <w:szCs w:val="20"/>
              </w:rPr>
              <w:t>Районный</w:t>
            </w:r>
          </w:p>
        </w:tc>
        <w:tc>
          <w:tcPr>
            <w:tcW w:w="1559"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2 балла</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1 балл</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Четкое выполнение правил внутреннего трудового распорядка</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Соблюдение графика работы</w:t>
            </w:r>
          </w:p>
          <w:p w:rsidR="0019542E" w:rsidRPr="0019542E" w:rsidRDefault="0019542E" w:rsidP="0019542E">
            <w:pPr>
              <w:spacing w:after="0" w:line="240" w:lineRule="atLeast"/>
              <w:contextualSpacing/>
              <w:rPr>
                <w:rFonts w:ascii="Arial" w:eastAsia="Calibri" w:hAnsi="Arial" w:cs="Arial"/>
                <w:sz w:val="20"/>
                <w:szCs w:val="20"/>
              </w:rPr>
            </w:pPr>
            <w:r w:rsidRPr="0019542E">
              <w:rPr>
                <w:rFonts w:ascii="Arial" w:eastAsia="Calibri" w:hAnsi="Arial" w:cs="Arial"/>
                <w:sz w:val="20"/>
                <w:szCs w:val="20"/>
              </w:rPr>
              <w:t>Качественное и своевременное оформление документов</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Посещение педсоветов, совещаний</w:t>
            </w:r>
          </w:p>
        </w:tc>
        <w:tc>
          <w:tcPr>
            <w:tcW w:w="1559"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5 баллов</w:t>
            </w:r>
          </w:p>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каждое замечание – минус 1 балл</w:t>
            </w:r>
          </w:p>
        </w:tc>
        <w:tc>
          <w:tcPr>
            <w:tcW w:w="567" w:type="dxa"/>
            <w:tcBorders>
              <w:top w:val="single" w:sz="4" w:space="0" w:color="000000"/>
              <w:left w:val="single" w:sz="4" w:space="0" w:color="000000"/>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r w:rsidR="0019542E" w:rsidRPr="0019542E" w:rsidTr="0019542E">
        <w:trPr>
          <w:trHeight w:val="60"/>
        </w:trPr>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19542E" w:rsidRPr="0019542E" w:rsidRDefault="0019542E" w:rsidP="0019542E">
            <w:pPr>
              <w:spacing w:after="0" w:line="240" w:lineRule="auto"/>
              <w:rPr>
                <w:rFonts w:ascii="Arial" w:eastAsia="Lucida Sans Unicode" w:hAnsi="Arial" w:cs="Arial"/>
                <w:bCs/>
                <w:kern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 xml:space="preserve">Выполнение работы, не входящей в круг должностных обязанностей </w:t>
            </w:r>
          </w:p>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r w:rsidRPr="0019542E">
              <w:rPr>
                <w:rFonts w:ascii="Arial" w:eastAsia="Lucida Sans Unicode" w:hAnsi="Arial" w:cs="Arial"/>
                <w:kern w:val="2"/>
                <w:sz w:val="20"/>
                <w:szCs w:val="20"/>
              </w:rPr>
              <w:t>Участие в общественных делах учреждения: в хозяйственных работах ОУ, в субботниках, оформление кабинетов и др.</w:t>
            </w:r>
          </w:p>
        </w:tc>
        <w:tc>
          <w:tcPr>
            <w:tcW w:w="1559" w:type="dxa"/>
            <w:tcBorders>
              <w:top w:val="single" w:sz="4" w:space="0" w:color="000000"/>
              <w:left w:val="single" w:sz="4" w:space="0" w:color="000000"/>
              <w:bottom w:val="single" w:sz="4" w:space="0" w:color="000000"/>
              <w:right w:val="single" w:sz="4" w:space="0" w:color="auto"/>
            </w:tcBorders>
            <w:hideMark/>
          </w:tcPr>
          <w:p w:rsidR="0019542E" w:rsidRPr="0019542E" w:rsidRDefault="0019542E" w:rsidP="0019542E">
            <w:pPr>
              <w:widowControl w:val="0"/>
              <w:suppressAutoHyphens/>
              <w:spacing w:after="0" w:line="240" w:lineRule="atLeast"/>
              <w:rPr>
                <w:rFonts w:ascii="Arial" w:eastAsia="Lucida Sans Unicode" w:hAnsi="Arial" w:cs="Arial"/>
                <w:bCs/>
                <w:kern w:val="2"/>
                <w:sz w:val="20"/>
                <w:szCs w:val="20"/>
              </w:rPr>
            </w:pPr>
            <w:r w:rsidRPr="0019542E">
              <w:rPr>
                <w:rFonts w:ascii="Arial" w:eastAsia="Lucida Sans Unicode" w:hAnsi="Arial" w:cs="Arial"/>
                <w:bCs/>
                <w:kern w:val="2"/>
                <w:sz w:val="20"/>
                <w:szCs w:val="20"/>
              </w:rPr>
              <w:t>3 балла</w:t>
            </w:r>
          </w:p>
        </w:tc>
        <w:tc>
          <w:tcPr>
            <w:tcW w:w="567" w:type="dxa"/>
            <w:tcBorders>
              <w:top w:val="single" w:sz="4" w:space="0" w:color="000000"/>
              <w:left w:val="single" w:sz="4" w:space="0" w:color="auto"/>
              <w:bottom w:val="single" w:sz="4" w:space="0" w:color="000000"/>
              <w:right w:val="single" w:sz="4" w:space="0" w:color="auto"/>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19542E" w:rsidRPr="0019542E" w:rsidRDefault="0019542E" w:rsidP="0019542E">
            <w:pPr>
              <w:widowControl w:val="0"/>
              <w:suppressAutoHyphens/>
              <w:spacing w:after="0" w:line="240" w:lineRule="atLeast"/>
              <w:rPr>
                <w:rFonts w:ascii="Arial" w:eastAsia="Lucida Sans Unicode" w:hAnsi="Arial" w:cs="Arial"/>
                <w:kern w:val="2"/>
                <w:sz w:val="20"/>
                <w:szCs w:val="20"/>
              </w:rPr>
            </w:pPr>
          </w:p>
        </w:tc>
      </w:tr>
    </w:tbl>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Примечания: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8" w:anchor="Par735" w:history="1">
        <w:r w:rsidRPr="0019542E">
          <w:rPr>
            <w:rFonts w:ascii="Arial" w:eastAsia="Times New Roman" w:hAnsi="Arial" w:cs="Arial"/>
            <w:color w:val="0000FF"/>
            <w:sz w:val="20"/>
            <w:szCs w:val="20"/>
            <w:lang w:eastAsia="ru-RU"/>
          </w:rPr>
          <w:t>п. 1</w:t>
        </w:r>
      </w:hyperlink>
      <w:r w:rsidRPr="0019542E">
        <w:rPr>
          <w:rFonts w:ascii="Arial" w:eastAsia="Times New Roman" w:hAnsi="Arial" w:cs="Arial"/>
          <w:sz w:val="20"/>
          <w:szCs w:val="20"/>
          <w:lang w:eastAsia="ru-RU"/>
        </w:rPr>
        <w:t>. Повышение квалификации - прохождение курсовой подготовки, обмен опытом, участие в конференциях, семинарах, педагогических чтениях, профессиональных конкурсах (не ниже районного уровня), публикации в прессе, обучение в аспирантуре, соискательство, получение ученой степени в рассматриваемый период.</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79" w:anchor="Par740" w:history="1">
        <w:r w:rsidRPr="0019542E">
          <w:rPr>
            <w:rFonts w:ascii="Arial" w:eastAsia="Times New Roman" w:hAnsi="Arial" w:cs="Arial"/>
            <w:color w:val="0000FF"/>
            <w:sz w:val="20"/>
            <w:szCs w:val="20"/>
            <w:lang w:eastAsia="ru-RU"/>
          </w:rPr>
          <w:t>п. 2</w:t>
        </w:r>
      </w:hyperlink>
      <w:r w:rsidRPr="0019542E">
        <w:rPr>
          <w:rFonts w:ascii="Arial" w:eastAsia="Times New Roman" w:hAnsi="Arial" w:cs="Arial"/>
          <w:sz w:val="20"/>
          <w:szCs w:val="20"/>
          <w:lang w:eastAsia="ru-RU"/>
        </w:rPr>
        <w:t>. Наличие системы работы с документами - своевременное ведение обязательной текущей документации в рамках должностной инструкции, отсутствие замечаний со стороны администрации ОУ, представителей контролирующих органов.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0" w:anchor="Par745" w:history="1">
        <w:r w:rsidRPr="0019542E">
          <w:rPr>
            <w:rFonts w:ascii="Arial" w:eastAsia="Times New Roman" w:hAnsi="Arial" w:cs="Arial"/>
            <w:color w:val="0000FF"/>
            <w:sz w:val="20"/>
            <w:szCs w:val="20"/>
            <w:lang w:eastAsia="ru-RU"/>
          </w:rPr>
          <w:t>п. 3</w:t>
        </w:r>
      </w:hyperlink>
      <w:r w:rsidRPr="0019542E">
        <w:rPr>
          <w:rFonts w:ascii="Arial" w:eastAsia="Times New Roman" w:hAnsi="Arial" w:cs="Arial"/>
          <w:sz w:val="20"/>
          <w:szCs w:val="20"/>
          <w:lang w:eastAsia="ru-RU"/>
        </w:rPr>
        <w:t>. Наличие победителей на конкурсах, соревнованиях без учета количества призеров.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1" w:anchor="Par772" w:history="1">
        <w:r w:rsidRPr="0019542E">
          <w:rPr>
            <w:rFonts w:ascii="Arial" w:eastAsia="Times New Roman" w:hAnsi="Arial" w:cs="Arial"/>
            <w:color w:val="0000FF"/>
            <w:sz w:val="20"/>
            <w:szCs w:val="20"/>
            <w:lang w:eastAsia="ru-RU"/>
          </w:rPr>
          <w:t>п. 4</w:t>
        </w:r>
      </w:hyperlink>
      <w:r w:rsidRPr="0019542E">
        <w:rPr>
          <w:rFonts w:ascii="Arial" w:eastAsia="Times New Roman" w:hAnsi="Arial" w:cs="Arial"/>
          <w:sz w:val="20"/>
          <w:szCs w:val="20"/>
          <w:lang w:eastAsia="ru-RU"/>
        </w:rPr>
        <w:t>. Наличие реализуемой эффективной программы воспитательной работы - наличие положительных промежуточных результатов выполнения программы, сопоставимость и сравнимость результатов.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2" w:anchor="Par777" w:history="1">
        <w:r w:rsidRPr="0019542E">
          <w:rPr>
            <w:rFonts w:ascii="Arial" w:eastAsia="Times New Roman" w:hAnsi="Arial" w:cs="Arial"/>
            <w:color w:val="0000FF"/>
            <w:sz w:val="20"/>
            <w:szCs w:val="20"/>
            <w:lang w:eastAsia="ru-RU"/>
          </w:rPr>
          <w:t>п. 5</w:t>
        </w:r>
      </w:hyperlink>
      <w:r w:rsidRPr="0019542E">
        <w:rPr>
          <w:rFonts w:ascii="Arial" w:eastAsia="Times New Roman" w:hAnsi="Arial" w:cs="Arial"/>
          <w:sz w:val="20"/>
          <w:szCs w:val="20"/>
          <w:lang w:eastAsia="ru-RU"/>
        </w:rPr>
        <w:t>. Наличие диагностической работы - анализ динамики развития детского коллектива, состояния воспитания обучающихся. Владение персональным компьютером, использование ПК при формировании мониторинговых и диагностических материалов.</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3" w:anchor="Par782" w:history="1">
        <w:r w:rsidRPr="0019542E">
          <w:rPr>
            <w:rFonts w:ascii="Arial" w:eastAsia="Times New Roman" w:hAnsi="Arial" w:cs="Arial"/>
            <w:color w:val="0000FF"/>
            <w:sz w:val="20"/>
            <w:szCs w:val="20"/>
            <w:lang w:eastAsia="ru-RU"/>
          </w:rPr>
          <w:t>п. 6</w:t>
        </w:r>
      </w:hyperlink>
      <w:r w:rsidRPr="0019542E">
        <w:rPr>
          <w:rFonts w:ascii="Arial" w:eastAsia="Times New Roman" w:hAnsi="Arial" w:cs="Arial"/>
          <w:sz w:val="20"/>
          <w:szCs w:val="20"/>
          <w:lang w:eastAsia="ru-RU"/>
        </w:rPr>
        <w:t>. Эстетическое, развивающее оформление помещений для постоянной работы с детьми, для организации мероприятий с учетом возрастных особенностей детей.</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4" w:anchor="Par787" w:history="1">
        <w:r w:rsidRPr="0019542E">
          <w:rPr>
            <w:rFonts w:ascii="Arial" w:eastAsia="Times New Roman" w:hAnsi="Arial" w:cs="Arial"/>
            <w:color w:val="0000FF"/>
            <w:sz w:val="20"/>
            <w:szCs w:val="20"/>
            <w:lang w:eastAsia="ru-RU"/>
          </w:rPr>
          <w:t>п. 7</w:t>
        </w:r>
      </w:hyperlink>
      <w:r w:rsidRPr="0019542E">
        <w:rPr>
          <w:rFonts w:ascii="Arial" w:eastAsia="Times New Roman" w:hAnsi="Arial" w:cs="Arial"/>
          <w:sz w:val="20"/>
          <w:szCs w:val="20"/>
          <w:lang w:eastAsia="ru-RU"/>
        </w:rPr>
        <w:t>. Ежемесячный учет совместных воспитательных мероприятий для учащихся с организациями дополнительного образования, другими ОУ, организациями культуры, спорта и другими организациями, привлечение внешних специалистов к образовательной деятельности с обучающимися (без количественного показателя с учетом качества проведенных мероприятий).</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К </w:t>
      </w:r>
      <w:hyperlink r:id="rId185" w:anchor="Par792" w:history="1">
        <w:r w:rsidRPr="0019542E">
          <w:rPr>
            <w:rFonts w:ascii="Arial" w:eastAsia="Times New Roman" w:hAnsi="Arial" w:cs="Arial"/>
            <w:color w:val="0000FF"/>
            <w:sz w:val="20"/>
            <w:szCs w:val="20"/>
            <w:lang w:eastAsia="ru-RU"/>
          </w:rPr>
          <w:t>п. 8</w:t>
        </w:r>
      </w:hyperlink>
      <w:r w:rsidRPr="0019542E">
        <w:rPr>
          <w:rFonts w:ascii="Arial" w:eastAsia="Times New Roman" w:hAnsi="Arial" w:cs="Arial"/>
          <w:sz w:val="20"/>
          <w:szCs w:val="20"/>
          <w:lang w:eastAsia="ru-RU"/>
        </w:rPr>
        <w:t>. Наличие в ОУ действующего детского объединения и высокая степень участия обучающихся в его деятельности (не ниже районного уровня).</w:t>
      </w:r>
    </w:p>
    <w:p w:rsidR="0019542E" w:rsidRPr="0019542E" w:rsidRDefault="0019542E" w:rsidP="0019542E">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Критерии, понижающие стимулирующую часть оплаты труда.</w:t>
      </w:r>
    </w:p>
    <w:tbl>
      <w:tblPr>
        <w:tblW w:w="0" w:type="auto"/>
        <w:tblInd w:w="62" w:type="dxa"/>
        <w:tblLayout w:type="fixed"/>
        <w:tblCellMar>
          <w:top w:w="75" w:type="dxa"/>
          <w:left w:w="0" w:type="dxa"/>
          <w:bottom w:w="75" w:type="dxa"/>
          <w:right w:w="0" w:type="dxa"/>
        </w:tblCellMar>
        <w:tblLook w:val="04A0"/>
      </w:tblPr>
      <w:tblGrid>
        <w:gridCol w:w="567"/>
        <w:gridCol w:w="5256"/>
        <w:gridCol w:w="907"/>
        <w:gridCol w:w="907"/>
        <w:gridCol w:w="1080"/>
      </w:tblGrid>
      <w:tr w:rsidR="0019542E" w:rsidRPr="0019542E" w:rsidTr="001954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N п/п</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Критерии, понижающие уровень стимулирования</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Измерители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Баллы</w:t>
            </w: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1</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Обоснованные жалобы о нарушении прав обучающихся, нашедшие отражение в административных актах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- 2</w:t>
            </w: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2</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Травматизм обучающихся во время мероприятий, проводимых старшим вожатым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- 2</w:t>
            </w:r>
          </w:p>
        </w:tc>
      </w:tr>
      <w:tr w:rsidR="0019542E" w:rsidRPr="0019542E" w:rsidTr="001954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3</w:t>
            </w:r>
          </w:p>
        </w:tc>
        <w:tc>
          <w:tcPr>
            <w:tcW w:w="5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both"/>
              <w:rPr>
                <w:rFonts w:ascii="Arial" w:eastAsia="Times New Roman" w:hAnsi="Arial" w:cs="Arial"/>
                <w:sz w:val="20"/>
                <w:szCs w:val="20"/>
              </w:rPr>
            </w:pPr>
            <w:r w:rsidRPr="0019542E">
              <w:rPr>
                <w:rFonts w:ascii="Arial" w:eastAsia="Times New Roman" w:hAnsi="Arial" w:cs="Arial"/>
                <w:sz w:val="20"/>
                <w:szCs w:val="20"/>
              </w:rPr>
              <w:t>Нарушение норм техники безопасности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Да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42E" w:rsidRPr="0019542E" w:rsidRDefault="0019542E" w:rsidP="0019542E">
            <w:pPr>
              <w:autoSpaceDE w:val="0"/>
              <w:autoSpaceDN w:val="0"/>
              <w:adjustRightInd w:val="0"/>
              <w:spacing w:after="0"/>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542E" w:rsidRPr="0019542E" w:rsidRDefault="0019542E" w:rsidP="0019542E">
            <w:pPr>
              <w:autoSpaceDE w:val="0"/>
              <w:autoSpaceDN w:val="0"/>
              <w:adjustRightInd w:val="0"/>
              <w:spacing w:after="0"/>
              <w:jc w:val="center"/>
              <w:rPr>
                <w:rFonts w:ascii="Arial" w:eastAsia="Times New Roman" w:hAnsi="Arial" w:cs="Arial"/>
                <w:sz w:val="20"/>
                <w:szCs w:val="20"/>
              </w:rPr>
            </w:pPr>
            <w:r w:rsidRPr="0019542E">
              <w:rPr>
                <w:rFonts w:ascii="Arial" w:eastAsia="Times New Roman" w:hAnsi="Arial" w:cs="Arial"/>
                <w:sz w:val="20"/>
                <w:szCs w:val="20"/>
              </w:rPr>
              <w:t>- 2</w:t>
            </w:r>
          </w:p>
        </w:tc>
      </w:tr>
    </w:tbl>
    <w:p w:rsidR="0019542E" w:rsidRPr="0019542E" w:rsidRDefault="0019542E" w:rsidP="0019542E">
      <w:pPr>
        <w:autoSpaceDE w:val="0"/>
        <w:autoSpaceDN w:val="0"/>
        <w:adjustRightInd w:val="0"/>
        <w:spacing w:after="0" w:line="240" w:lineRule="auto"/>
        <w:jc w:val="both"/>
        <w:rPr>
          <w:rFonts w:ascii="Arial" w:eastAsia="Times New Roman" w:hAnsi="Arial" w:cs="Arial"/>
          <w:sz w:val="20"/>
          <w:szCs w:val="20"/>
          <w:lang w:eastAsia="ru-RU"/>
        </w:rPr>
      </w:pPr>
    </w:p>
    <w:p w:rsidR="0019542E" w:rsidRDefault="0019542E" w:rsidP="00503DBB">
      <w:pPr>
        <w:autoSpaceDE w:val="0"/>
        <w:autoSpaceDN w:val="0"/>
        <w:adjustRightInd w:val="0"/>
        <w:spacing w:after="0" w:line="240" w:lineRule="auto"/>
        <w:ind w:firstLine="540"/>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 </w:t>
      </w:r>
      <w:r w:rsidR="005A4BFC">
        <w:rPr>
          <w:rFonts w:ascii="Arial" w:eastAsia="Times New Roman" w:hAnsi="Arial" w:cs="Arial"/>
          <w:sz w:val="20"/>
          <w:szCs w:val="20"/>
          <w:lang w:eastAsia="ru-RU"/>
        </w:rPr>
        <w:t xml:space="preserve">                             3.8</w:t>
      </w:r>
      <w:r w:rsidRPr="0019542E">
        <w:rPr>
          <w:rFonts w:ascii="Arial" w:eastAsia="Times New Roman" w:hAnsi="Arial" w:cs="Arial"/>
          <w:sz w:val="20"/>
          <w:szCs w:val="20"/>
          <w:lang w:eastAsia="ru-RU"/>
        </w:rPr>
        <w:t xml:space="preserve">. </w:t>
      </w:r>
      <w:r w:rsidR="005A4BFC">
        <w:rPr>
          <w:rFonts w:ascii="Arial" w:eastAsia="Times New Roman" w:hAnsi="Arial" w:cs="Arial"/>
          <w:sz w:val="20"/>
          <w:szCs w:val="20"/>
          <w:lang w:eastAsia="ru-RU"/>
        </w:rPr>
        <w:t>Критерии материального стимулирования библиотекаря</w:t>
      </w:r>
    </w:p>
    <w:tbl>
      <w:tblPr>
        <w:tblStyle w:val="af4"/>
        <w:tblW w:w="0" w:type="auto"/>
        <w:tblLook w:val="04A0"/>
      </w:tblPr>
      <w:tblGrid>
        <w:gridCol w:w="502"/>
        <w:gridCol w:w="2796"/>
        <w:gridCol w:w="1818"/>
        <w:gridCol w:w="1531"/>
        <w:gridCol w:w="1391"/>
        <w:gridCol w:w="1391"/>
      </w:tblGrid>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2796"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Критерий стимулирования </w:t>
            </w: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Периодичность </w:t>
            </w:r>
          </w:p>
        </w:tc>
        <w:tc>
          <w:tcPr>
            <w:tcW w:w="15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Балл </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Самооценка</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Оценка</w:t>
            </w:r>
          </w:p>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комиссии</w:t>
            </w:r>
          </w:p>
        </w:tc>
      </w:tr>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796" w:type="dxa"/>
          </w:tcPr>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Высокая читательская</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активность обучающихся</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(не менее 80% от общей</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численности)</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ежемесячно</w:t>
            </w:r>
          </w:p>
        </w:tc>
        <w:tc>
          <w:tcPr>
            <w:tcW w:w="1531"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796" w:type="dxa"/>
          </w:tcPr>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Качественная организация</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проведения</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информационно-</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методической работы,</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тематических выставок,</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библиотечных уроков.</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ежемесячно</w:t>
            </w:r>
          </w:p>
        </w:tc>
        <w:tc>
          <w:tcPr>
            <w:tcW w:w="1531"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796" w:type="dxa"/>
          </w:tcPr>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Эффективное использование</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компьютерных технологий и</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ведение электронной базы</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данных библиотечного</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фонда</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ежемесячно</w:t>
            </w:r>
          </w:p>
        </w:tc>
        <w:tc>
          <w:tcPr>
            <w:tcW w:w="1531"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2796" w:type="dxa"/>
          </w:tcPr>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Эффективное планирование</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обновления фонда учебных</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пособий</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Раз в полугодие</w:t>
            </w:r>
          </w:p>
        </w:tc>
        <w:tc>
          <w:tcPr>
            <w:tcW w:w="15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5A4BFC">
        <w:tc>
          <w:tcPr>
            <w:tcW w:w="502"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796" w:type="dxa"/>
          </w:tcPr>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Отсутствие обоснованных</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жалоб учащихся и педагогов</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школы на некачественное</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исполнение должностных</w:t>
            </w:r>
          </w:p>
          <w:p w:rsidR="005A4BFC" w:rsidRPr="005A4BFC" w:rsidRDefault="005A4BFC" w:rsidP="005A4BFC">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обязанностей</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818" w:type="dxa"/>
          </w:tcPr>
          <w:p w:rsidR="005A4BFC" w:rsidRDefault="005A4BFC" w:rsidP="00503DBB">
            <w:pPr>
              <w:autoSpaceDE w:val="0"/>
              <w:autoSpaceDN w:val="0"/>
              <w:adjustRightInd w:val="0"/>
              <w:jc w:val="both"/>
              <w:rPr>
                <w:rFonts w:ascii="Arial" w:eastAsia="Times New Roman" w:hAnsi="Arial" w:cs="Arial"/>
                <w:sz w:val="20"/>
                <w:szCs w:val="20"/>
                <w:lang w:eastAsia="ru-RU"/>
              </w:rPr>
            </w:pPr>
            <w:r w:rsidRPr="005A4BFC">
              <w:rPr>
                <w:rFonts w:ascii="Arial" w:eastAsia="Times New Roman" w:hAnsi="Arial" w:cs="Arial"/>
                <w:sz w:val="20"/>
                <w:szCs w:val="20"/>
                <w:lang w:eastAsia="ru-RU"/>
              </w:rPr>
              <w:t>ежемесячно</w:t>
            </w:r>
          </w:p>
        </w:tc>
        <w:tc>
          <w:tcPr>
            <w:tcW w:w="1531"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39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bl>
    <w:p w:rsidR="005A4BFC" w:rsidRDefault="005A4BFC" w:rsidP="00503DBB">
      <w:pPr>
        <w:autoSpaceDE w:val="0"/>
        <w:autoSpaceDN w:val="0"/>
        <w:adjustRightInd w:val="0"/>
        <w:spacing w:after="0" w:line="240" w:lineRule="auto"/>
        <w:ind w:firstLine="540"/>
        <w:jc w:val="both"/>
        <w:rPr>
          <w:rFonts w:ascii="Arial" w:eastAsia="Times New Roman" w:hAnsi="Arial" w:cs="Arial"/>
          <w:sz w:val="20"/>
          <w:szCs w:val="20"/>
          <w:lang w:eastAsia="ru-RU"/>
        </w:rPr>
      </w:pPr>
    </w:p>
    <w:p w:rsidR="005A4BFC" w:rsidRDefault="005A4BFC" w:rsidP="00503DBB">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t>3.9. Критерии стимулирования бухгалтера</w:t>
      </w:r>
    </w:p>
    <w:tbl>
      <w:tblPr>
        <w:tblStyle w:val="af4"/>
        <w:tblW w:w="0" w:type="auto"/>
        <w:tblLook w:val="04A0"/>
      </w:tblPr>
      <w:tblGrid>
        <w:gridCol w:w="431"/>
        <w:gridCol w:w="2713"/>
        <w:gridCol w:w="1656"/>
        <w:gridCol w:w="1523"/>
        <w:gridCol w:w="1561"/>
        <w:gridCol w:w="1545"/>
      </w:tblGrid>
      <w:tr w:rsidR="005A4BFC" w:rsidTr="00E32CCF">
        <w:tc>
          <w:tcPr>
            <w:tcW w:w="4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2713"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Критерий стимулирования</w:t>
            </w:r>
          </w:p>
        </w:tc>
        <w:tc>
          <w:tcPr>
            <w:tcW w:w="1656"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Периодичность </w:t>
            </w:r>
          </w:p>
        </w:tc>
        <w:tc>
          <w:tcPr>
            <w:tcW w:w="1523"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Балл </w:t>
            </w:r>
          </w:p>
        </w:tc>
        <w:tc>
          <w:tcPr>
            <w:tcW w:w="156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Самооценка </w:t>
            </w:r>
          </w:p>
        </w:tc>
        <w:tc>
          <w:tcPr>
            <w:tcW w:w="1545"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Оценка комиссии</w:t>
            </w:r>
          </w:p>
        </w:tc>
      </w:tr>
      <w:tr w:rsidR="005A4BFC" w:rsidTr="00E32CCF">
        <w:tc>
          <w:tcPr>
            <w:tcW w:w="4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713"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Своевременное и качественное предоставление бухгалтерской отчетности</w:t>
            </w:r>
          </w:p>
        </w:tc>
        <w:tc>
          <w:tcPr>
            <w:tcW w:w="1656"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Ежемесячно </w:t>
            </w:r>
          </w:p>
        </w:tc>
        <w:tc>
          <w:tcPr>
            <w:tcW w:w="1523"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56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545"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E32CCF">
        <w:tc>
          <w:tcPr>
            <w:tcW w:w="4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713" w:type="dxa"/>
          </w:tcPr>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Отсутствие замечаний</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контролирующих органов</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по ведению бухгалтерского</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и налогового учёта</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656"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Ежемесячно</w:t>
            </w:r>
          </w:p>
        </w:tc>
        <w:tc>
          <w:tcPr>
            <w:tcW w:w="1523"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56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545"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E32CCF">
        <w:tc>
          <w:tcPr>
            <w:tcW w:w="4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713" w:type="dxa"/>
          </w:tcPr>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Выполнение разовых, особо</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важных, сложных работ,</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срочных поручений</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656"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По факту</w:t>
            </w:r>
          </w:p>
        </w:tc>
        <w:tc>
          <w:tcPr>
            <w:tcW w:w="1523"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56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545"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r w:rsidR="005A4BFC" w:rsidTr="00E32CCF">
        <w:tc>
          <w:tcPr>
            <w:tcW w:w="431" w:type="dxa"/>
          </w:tcPr>
          <w:p w:rsidR="005A4BFC" w:rsidRDefault="005A4BFC"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2713" w:type="dxa"/>
          </w:tcPr>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Отсутствие обоснованных</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жалоб работников школы на</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некачественное исполнение</w:t>
            </w:r>
          </w:p>
          <w:p w:rsidR="00E32CCF" w:rsidRPr="00E32CCF" w:rsidRDefault="00E32CCF" w:rsidP="00E32CCF">
            <w:pPr>
              <w:autoSpaceDE w:val="0"/>
              <w:autoSpaceDN w:val="0"/>
              <w:adjustRightInd w:val="0"/>
              <w:jc w:val="both"/>
              <w:rPr>
                <w:rFonts w:ascii="Arial" w:eastAsia="Times New Roman" w:hAnsi="Arial" w:cs="Arial"/>
                <w:sz w:val="20"/>
                <w:szCs w:val="20"/>
                <w:lang w:eastAsia="ru-RU"/>
              </w:rPr>
            </w:pPr>
            <w:r w:rsidRPr="00E32CCF">
              <w:rPr>
                <w:rFonts w:ascii="Arial" w:eastAsia="Times New Roman" w:hAnsi="Arial" w:cs="Arial"/>
                <w:sz w:val="20"/>
                <w:szCs w:val="20"/>
                <w:lang w:eastAsia="ru-RU"/>
              </w:rPr>
              <w:t>должностных обязанностей</w:t>
            </w:r>
          </w:p>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656" w:type="dxa"/>
          </w:tcPr>
          <w:p w:rsidR="005A4BFC" w:rsidRDefault="00E32CCF"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Ежемесячно </w:t>
            </w:r>
          </w:p>
        </w:tc>
        <w:tc>
          <w:tcPr>
            <w:tcW w:w="1523" w:type="dxa"/>
          </w:tcPr>
          <w:p w:rsidR="005A4BFC" w:rsidRDefault="007213E1" w:rsidP="00503DBB">
            <w:pPr>
              <w:autoSpaceDE w:val="0"/>
              <w:autoSpaceDN w:val="0"/>
              <w:adjustRightInd w:val="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561"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c>
          <w:tcPr>
            <w:tcW w:w="1545" w:type="dxa"/>
          </w:tcPr>
          <w:p w:rsidR="005A4BFC" w:rsidRDefault="005A4BFC" w:rsidP="00503DBB">
            <w:pPr>
              <w:autoSpaceDE w:val="0"/>
              <w:autoSpaceDN w:val="0"/>
              <w:adjustRightInd w:val="0"/>
              <w:jc w:val="both"/>
              <w:rPr>
                <w:rFonts w:ascii="Arial" w:eastAsia="Times New Roman" w:hAnsi="Arial" w:cs="Arial"/>
                <w:sz w:val="20"/>
                <w:szCs w:val="20"/>
                <w:lang w:eastAsia="ru-RU"/>
              </w:rPr>
            </w:pPr>
          </w:p>
        </w:tc>
      </w:tr>
    </w:tbl>
    <w:p w:rsidR="005A4BFC" w:rsidRPr="0019542E" w:rsidRDefault="005A4BFC" w:rsidP="00503DBB">
      <w:pPr>
        <w:autoSpaceDE w:val="0"/>
        <w:autoSpaceDN w:val="0"/>
        <w:adjustRightInd w:val="0"/>
        <w:spacing w:after="0" w:line="240" w:lineRule="auto"/>
        <w:ind w:firstLine="540"/>
        <w:jc w:val="both"/>
        <w:rPr>
          <w:rFonts w:ascii="Arial" w:eastAsia="Times New Roman" w:hAnsi="Arial" w:cs="Arial"/>
          <w:sz w:val="20"/>
          <w:szCs w:val="20"/>
          <w:lang w:eastAsia="ru-RU"/>
        </w:rPr>
      </w:pP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3.10</w:t>
      </w:r>
      <w:r w:rsidR="0019542E" w:rsidRPr="0019542E">
        <w:rPr>
          <w:rFonts w:ascii="Arial" w:eastAsia="Times New Roman" w:hAnsi="Arial" w:cs="Arial"/>
          <w:sz w:val="20"/>
          <w:szCs w:val="20"/>
          <w:lang w:eastAsia="ru-RU"/>
        </w:rPr>
        <w:t>. Выплаты стимулирующего характера к должностному окладу работника организации за результативность и качество труда устанавливаются приказом руководителя организации в денежной сумме на период, предусмотренный системой оплаты труда в данной организации.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3.11</w:t>
      </w:r>
      <w:r w:rsidR="0019542E" w:rsidRPr="0019542E">
        <w:rPr>
          <w:rFonts w:ascii="Arial" w:eastAsia="Times New Roman" w:hAnsi="Arial" w:cs="Arial"/>
          <w:sz w:val="20"/>
          <w:szCs w:val="20"/>
          <w:lang w:eastAsia="ru-RU"/>
        </w:rPr>
        <w:t>. Размер выплат стимулирующего характера руководителю организации устанавливается приказом учредителя по согласованию с органом самоуправления организации.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3.12</w:t>
      </w:r>
      <w:r w:rsidR="0019542E" w:rsidRPr="0019542E">
        <w:rPr>
          <w:rFonts w:ascii="Arial" w:eastAsia="Times New Roman" w:hAnsi="Arial" w:cs="Arial"/>
          <w:sz w:val="20"/>
          <w:szCs w:val="20"/>
          <w:lang w:eastAsia="ru-RU"/>
        </w:rPr>
        <w:t>. Основанием для определения размера выплат стимулирующего характера работникам организации за результативность и качество труда является итоговый оценочный лист и решение органа самоуправления организации о согласовании оценки результативности деятельности работников организации. Оценка результативности и качества труда работников ОУ проводится экспертно-аналитической группой с оформлением оценочного листа работника.</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3.13</w:t>
      </w:r>
      <w:r w:rsidR="0019542E" w:rsidRPr="0019542E">
        <w:rPr>
          <w:rFonts w:ascii="Arial" w:eastAsia="Times New Roman" w:hAnsi="Arial" w:cs="Arial"/>
          <w:sz w:val="20"/>
          <w:szCs w:val="20"/>
          <w:lang w:eastAsia="ru-RU"/>
        </w:rPr>
        <w:t>. Состав экспертно-аналитической группы утверждается приказом руководителя организации. В состав экспертно-аналитической группы могут входить руководитель организации, заместители руководителя организации, руководители методических объединений (комиссий), представители представительного органа работников, представители органа самоуправления организации.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3.14</w:t>
      </w:r>
      <w:r w:rsidR="0019542E" w:rsidRPr="0019542E">
        <w:rPr>
          <w:rFonts w:ascii="Arial" w:eastAsia="Times New Roman" w:hAnsi="Arial" w:cs="Arial"/>
          <w:sz w:val="20"/>
          <w:szCs w:val="20"/>
          <w:lang w:eastAsia="ru-RU"/>
        </w:rPr>
        <w:t>.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части фонда оплаты труда организации. Координирует деятельность экспертно-аналитической группы руководитель или заместитель руководителя организации.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3.15</w:t>
      </w:r>
      <w:r w:rsidR="0019542E" w:rsidRPr="0019542E">
        <w:rPr>
          <w:rFonts w:ascii="Arial" w:eastAsia="Times New Roman" w:hAnsi="Arial" w:cs="Arial"/>
          <w:sz w:val="20"/>
          <w:szCs w:val="20"/>
          <w:lang w:eastAsia="ru-RU"/>
        </w:rPr>
        <w:t>. Форма и содержание оценочных листов результативности и качества деятельности работника включают: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3.16</w:t>
      </w:r>
      <w:r w:rsidR="0019542E" w:rsidRPr="0019542E">
        <w:rPr>
          <w:rFonts w:ascii="Arial" w:eastAsia="Times New Roman" w:hAnsi="Arial" w:cs="Arial"/>
          <w:sz w:val="20"/>
          <w:szCs w:val="20"/>
          <w:lang w:eastAsia="ru-RU"/>
        </w:rPr>
        <w:t>. 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3.17</w:t>
      </w:r>
      <w:r w:rsidR="0019542E" w:rsidRPr="0019542E">
        <w:rPr>
          <w:rFonts w:ascii="Arial" w:eastAsia="Times New Roman" w:hAnsi="Arial" w:cs="Arial"/>
          <w:sz w:val="20"/>
          <w:szCs w:val="20"/>
          <w:lang w:eastAsia="ru-RU"/>
        </w:rPr>
        <w:t>. В течение 5 рабочих дней с момента итогового заседания экспертно-аналитической группы руководитель организации знакомит каждого сотрудника организации с итоговым оценочным листом, в котором работник ставит дату ознакомления и роспись.</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3.18</w:t>
      </w:r>
      <w:r w:rsidR="0019542E" w:rsidRPr="0019542E">
        <w:rPr>
          <w:rFonts w:ascii="Arial" w:eastAsia="Times New Roman" w:hAnsi="Arial" w:cs="Arial"/>
          <w:sz w:val="20"/>
          <w:szCs w:val="20"/>
          <w:lang w:eastAsia="ru-RU"/>
        </w:rPr>
        <w:t>. В случае несогласия с оценкой результатов своей деятельности работник 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3.19</w:t>
      </w:r>
      <w:r w:rsidR="0019542E" w:rsidRPr="0019542E">
        <w:rPr>
          <w:rFonts w:ascii="Arial" w:eastAsia="Times New Roman" w:hAnsi="Arial" w:cs="Arial"/>
          <w:sz w:val="20"/>
          <w:szCs w:val="20"/>
          <w:lang w:eastAsia="ru-RU"/>
        </w:rPr>
        <w:t>.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организации.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3.20</w:t>
      </w:r>
      <w:r w:rsidR="0019542E" w:rsidRPr="0019542E">
        <w:rPr>
          <w:rFonts w:ascii="Arial" w:eastAsia="Times New Roman" w:hAnsi="Arial" w:cs="Arial"/>
          <w:sz w:val="20"/>
          <w:szCs w:val="20"/>
          <w:lang w:eastAsia="ru-RU"/>
        </w:rPr>
        <w:t>. Руководитель организации представляет в орган самоуправления организации аналитическую информацию о достижениях работников организации,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3.21</w:t>
      </w:r>
      <w:r w:rsidR="0019542E" w:rsidRPr="0019542E">
        <w:rPr>
          <w:rFonts w:ascii="Arial" w:eastAsia="Times New Roman" w:hAnsi="Arial" w:cs="Arial"/>
          <w:sz w:val="20"/>
          <w:szCs w:val="20"/>
          <w:lang w:eastAsia="ru-RU"/>
        </w:rPr>
        <w:t>. На основании представления руководителя организации орган самоуправления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принятия решений органа самоуправления организации определяется на основании документов, регламентирующих его деятельность.</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3.22</w:t>
      </w:r>
      <w:r w:rsidR="0019542E" w:rsidRPr="0019542E">
        <w:rPr>
          <w:rFonts w:ascii="Arial" w:eastAsia="Times New Roman" w:hAnsi="Arial" w:cs="Arial"/>
          <w:sz w:val="20"/>
          <w:szCs w:val="20"/>
          <w:lang w:eastAsia="ru-RU"/>
        </w:rPr>
        <w:t>. 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организации проводится учредителем. Полученное количество баллов суммируется с баллами других работников организации и определяется итоговое количество баллов по организации.</w:t>
      </w:r>
    </w:p>
    <w:p w:rsidR="0019542E" w:rsidRPr="0019542E" w:rsidRDefault="00E32CCF"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Pr>
          <w:rFonts w:ascii="Arial" w:eastAsia="Times New Roman" w:hAnsi="Arial" w:cs="Arial"/>
          <w:sz w:val="20"/>
          <w:szCs w:val="20"/>
          <w:lang w:eastAsia="ru-RU"/>
        </w:rPr>
        <w:t>3.23</w:t>
      </w:r>
      <w:r w:rsidR="0019542E" w:rsidRPr="0019542E">
        <w:rPr>
          <w:rFonts w:ascii="Arial" w:eastAsia="Times New Roman" w:hAnsi="Arial" w:cs="Arial"/>
          <w:sz w:val="20"/>
          <w:szCs w:val="20"/>
          <w:lang w:eastAsia="ru-RU"/>
        </w:rPr>
        <w:t>. 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на итоговое количество баллов по организации. В результате получается денежный вес (в рублях) каждого балла "Д".</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Величина ежемесячной стимулирующей выплаты работнику ОУ рассчитывается по формуле:</w:t>
      </w:r>
    </w:p>
    <w:p w:rsidR="0019542E" w:rsidRPr="0019542E" w:rsidRDefault="0019542E" w:rsidP="005A0671">
      <w:pPr>
        <w:autoSpaceDE w:val="0"/>
        <w:autoSpaceDN w:val="0"/>
        <w:adjustRightInd w:val="0"/>
        <w:spacing w:after="0" w:line="240" w:lineRule="atLeast"/>
        <w:contextualSpacing/>
        <w:jc w:val="both"/>
        <w:rPr>
          <w:rFonts w:ascii="Arial" w:eastAsia="Times New Roman" w:hAnsi="Arial" w:cs="Arial"/>
          <w:sz w:val="20"/>
          <w:szCs w:val="20"/>
          <w:lang w:eastAsia="ru-RU"/>
        </w:rPr>
      </w:pPr>
    </w:p>
    <w:p w:rsidR="0019542E" w:rsidRPr="0019542E" w:rsidRDefault="0019542E" w:rsidP="005A0671">
      <w:pPr>
        <w:autoSpaceDE w:val="0"/>
        <w:autoSpaceDN w:val="0"/>
        <w:adjustRightInd w:val="0"/>
        <w:spacing w:after="0" w:line="240" w:lineRule="atLeast"/>
        <w:contextualSpacing/>
        <w:jc w:val="center"/>
        <w:rPr>
          <w:rFonts w:ascii="Arial" w:eastAsia="Times New Roman" w:hAnsi="Arial" w:cs="Arial"/>
          <w:sz w:val="20"/>
          <w:szCs w:val="20"/>
          <w:lang w:eastAsia="ru-RU"/>
        </w:rPr>
      </w:pPr>
      <w:r w:rsidRPr="0019542E">
        <w:rPr>
          <w:rFonts w:ascii="Arial" w:eastAsia="Times New Roman" w:hAnsi="Arial" w:cs="Arial"/>
          <w:sz w:val="20"/>
          <w:szCs w:val="20"/>
          <w:lang w:eastAsia="ru-RU"/>
        </w:rPr>
        <w:t>НЕ = (Д x Б) / М, где:</w:t>
      </w:r>
    </w:p>
    <w:p w:rsidR="0019542E" w:rsidRPr="0019542E" w:rsidRDefault="0019542E" w:rsidP="005A0671">
      <w:pPr>
        <w:autoSpaceDE w:val="0"/>
        <w:autoSpaceDN w:val="0"/>
        <w:adjustRightInd w:val="0"/>
        <w:spacing w:after="0" w:line="240" w:lineRule="atLeast"/>
        <w:contextualSpacing/>
        <w:jc w:val="both"/>
        <w:rPr>
          <w:rFonts w:ascii="Arial" w:eastAsia="Times New Roman" w:hAnsi="Arial" w:cs="Arial"/>
          <w:sz w:val="20"/>
          <w:szCs w:val="20"/>
          <w:lang w:eastAsia="ru-RU"/>
        </w:rPr>
      </w:pP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НЕ - ежемесячная стимулирующая выплата работнику;</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Д - денежный вес одного балла;</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Б - количество баллов;</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М - количество месяцев в периоде, на который устанавливается стимулирующая надбавка.</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Например, ФОТ надбавок на период с сентября по декабрь включительно составляет 250000 рублей, а общая сумма баллов, набранная работниками ОУ, = 1000, тогда денежный вес 1 балла = 250000 рублей / 1000 = 250 рублей.</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Денежный вес 1 балла умножается на сумму баллов каждого работника ОУ и получается размер поощрительных надбавок по результатам труда каждому работнику на период с сентября по декабрь включительно.</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19542E" w:rsidRPr="0019542E" w:rsidRDefault="0019542E" w:rsidP="005A0671">
      <w:pPr>
        <w:autoSpaceDE w:val="0"/>
        <w:autoSpaceDN w:val="0"/>
        <w:adjustRightInd w:val="0"/>
        <w:spacing w:after="0" w:line="240" w:lineRule="atLeast"/>
        <w:ind w:firstLine="540"/>
        <w:contextualSpacing/>
        <w:jc w:val="both"/>
        <w:rPr>
          <w:rFonts w:ascii="Arial" w:eastAsia="Times New Roman" w:hAnsi="Arial" w:cs="Arial"/>
          <w:sz w:val="20"/>
          <w:szCs w:val="20"/>
          <w:lang w:eastAsia="ru-RU"/>
        </w:rPr>
      </w:pPr>
      <w:r w:rsidRPr="0019542E">
        <w:rPr>
          <w:rFonts w:ascii="Arial" w:eastAsia="Times New Roman" w:hAnsi="Arial" w:cs="Arial"/>
          <w:sz w:val="20"/>
          <w:szCs w:val="20"/>
          <w:lang w:eastAsia="ru-RU"/>
        </w:rPr>
        <w:t xml:space="preserve">4. Стимулирование работников организации, критериальная база оценки качества и результативности труда по должностям которых не предусмотрена </w:t>
      </w:r>
      <w:hyperlink r:id="rId186" w:history="1">
        <w:r w:rsidRPr="0019542E">
          <w:rPr>
            <w:rFonts w:ascii="Arial" w:eastAsia="Times New Roman" w:hAnsi="Arial" w:cs="Arial"/>
            <w:color w:val="0000FF"/>
            <w:sz w:val="20"/>
            <w:szCs w:val="20"/>
            <w:lang w:eastAsia="ru-RU"/>
          </w:rPr>
          <w:t>разделом 3</w:t>
        </w:r>
      </w:hyperlink>
      <w:r w:rsidRPr="0019542E">
        <w:rPr>
          <w:rFonts w:ascii="Arial" w:eastAsia="Times New Roman" w:hAnsi="Arial" w:cs="Arial"/>
          <w:sz w:val="20"/>
          <w:szCs w:val="20"/>
          <w:lang w:eastAsia="ru-RU"/>
        </w:rPr>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476FBB" w:rsidRPr="005A0671" w:rsidRDefault="00476FBB" w:rsidP="00F86274">
      <w:pPr>
        <w:shd w:val="clear" w:color="auto" w:fill="FFFFFF"/>
        <w:tabs>
          <w:tab w:val="left" w:pos="-142"/>
          <w:tab w:val="left" w:pos="1109"/>
        </w:tabs>
        <w:ind w:right="-1"/>
        <w:jc w:val="right"/>
        <w:rPr>
          <w:rFonts w:ascii="Times New Roman" w:eastAsia="Times New Roman" w:hAnsi="Times New Roman" w:cs="Times New Roman"/>
          <w:sz w:val="28"/>
          <w:szCs w:val="28"/>
          <w:lang w:eastAsia="ru-RU"/>
        </w:rPr>
      </w:pPr>
    </w:p>
    <w:p w:rsidR="00AF4378" w:rsidRPr="005A0671" w:rsidRDefault="00AF4378" w:rsidP="00F86274">
      <w:pPr>
        <w:shd w:val="clear" w:color="auto" w:fill="FFFFFF"/>
        <w:tabs>
          <w:tab w:val="left" w:pos="1109"/>
        </w:tabs>
        <w:spacing w:after="0"/>
        <w:ind w:right="-1" w:firstLine="709"/>
        <w:jc w:val="right"/>
        <w:rPr>
          <w:rFonts w:ascii="Times New Roman" w:eastAsia="Times New Roman" w:hAnsi="Times New Roman" w:cs="Times New Roman"/>
          <w:i/>
          <w:spacing w:val="2"/>
          <w:sz w:val="28"/>
          <w:szCs w:val="28"/>
          <w:lang w:eastAsia="ru-RU"/>
        </w:rPr>
      </w:pPr>
    </w:p>
    <w:p w:rsidR="00F86274" w:rsidRPr="00F64799" w:rsidRDefault="00F86274" w:rsidP="00F86274">
      <w:pPr>
        <w:shd w:val="clear" w:color="auto" w:fill="FFFFFF"/>
        <w:tabs>
          <w:tab w:val="left" w:pos="1109"/>
        </w:tabs>
        <w:spacing w:after="0"/>
        <w:ind w:right="-1" w:firstLine="709"/>
        <w:jc w:val="right"/>
        <w:rPr>
          <w:rFonts w:ascii="Times New Roman" w:eastAsia="Times New Roman" w:hAnsi="Times New Roman" w:cs="Times New Roman"/>
          <w:i/>
          <w:spacing w:val="2"/>
          <w:sz w:val="28"/>
          <w:szCs w:val="28"/>
          <w:lang w:eastAsia="ru-RU"/>
        </w:rPr>
      </w:pPr>
      <w:r w:rsidRPr="00F64799">
        <w:rPr>
          <w:rFonts w:ascii="Times New Roman" w:eastAsia="Times New Roman" w:hAnsi="Times New Roman" w:cs="Times New Roman"/>
          <w:i/>
          <w:spacing w:val="2"/>
          <w:sz w:val="28"/>
          <w:szCs w:val="28"/>
          <w:lang w:eastAsia="ru-RU"/>
        </w:rPr>
        <w:t>Приложение №</w:t>
      </w:r>
      <w:r>
        <w:rPr>
          <w:rFonts w:ascii="Times New Roman" w:eastAsia="Times New Roman" w:hAnsi="Times New Roman" w:cs="Times New Roman"/>
          <w:i/>
          <w:spacing w:val="2"/>
          <w:sz w:val="28"/>
          <w:szCs w:val="28"/>
          <w:lang w:eastAsia="ru-RU"/>
        </w:rPr>
        <w:t>5</w:t>
      </w:r>
    </w:p>
    <w:p w:rsidR="00F86274" w:rsidRPr="00A67C02" w:rsidRDefault="00F86274" w:rsidP="00F86274">
      <w:pPr>
        <w:shd w:val="clear" w:color="auto" w:fill="FFFFFF"/>
        <w:tabs>
          <w:tab w:val="left" w:pos="1109"/>
        </w:tabs>
        <w:spacing w:after="0"/>
        <w:ind w:right="-1" w:firstLine="709"/>
        <w:jc w:val="right"/>
        <w:rPr>
          <w:rFonts w:ascii="Times New Roman" w:eastAsia="Times New Roman" w:hAnsi="Times New Roman" w:cs="Times New Roman"/>
          <w:spacing w:val="2"/>
          <w:sz w:val="28"/>
          <w:szCs w:val="28"/>
          <w:lang w:eastAsia="ru-RU"/>
        </w:rPr>
      </w:pPr>
    </w:p>
    <w:tbl>
      <w:tblPr>
        <w:tblW w:w="0" w:type="auto"/>
        <w:tblLook w:val="04A0"/>
      </w:tblPr>
      <w:tblGrid>
        <w:gridCol w:w="5148"/>
        <w:gridCol w:w="4281"/>
      </w:tblGrid>
      <w:tr w:rsidR="00F86274" w:rsidRPr="00A67C02" w:rsidTr="00B82022">
        <w:trPr>
          <w:trHeight w:val="328"/>
        </w:trPr>
        <w:tc>
          <w:tcPr>
            <w:tcW w:w="8472"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bCs/>
                <w:sz w:val="24"/>
                <w:szCs w:val="28"/>
                <w:lang w:eastAsia="ru-RU"/>
              </w:rPr>
              <w:t>«СОГЛАСОВАНО»</w:t>
            </w:r>
          </w:p>
        </w:tc>
        <w:tc>
          <w:tcPr>
            <w:tcW w:w="6084"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bCs/>
                <w:sz w:val="24"/>
                <w:szCs w:val="28"/>
                <w:lang w:eastAsia="ru-RU"/>
              </w:rPr>
              <w:t>«УТВЕРЖДЕНО»</w:t>
            </w:r>
          </w:p>
        </w:tc>
      </w:tr>
      <w:tr w:rsidR="00F86274" w:rsidRPr="00A67C02" w:rsidTr="00B82022">
        <w:trPr>
          <w:trHeight w:val="639"/>
        </w:trPr>
        <w:tc>
          <w:tcPr>
            <w:tcW w:w="8472"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 xml:space="preserve">Председатель профсоюзного </w:t>
            </w:r>
          </w:p>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комитета ОУ</w:t>
            </w:r>
          </w:p>
        </w:tc>
        <w:tc>
          <w:tcPr>
            <w:tcW w:w="6084"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Руководитель ОУ</w:t>
            </w:r>
          </w:p>
        </w:tc>
      </w:tr>
      <w:tr w:rsidR="00F86274" w:rsidRPr="00A67C02" w:rsidTr="00B82022">
        <w:trPr>
          <w:trHeight w:val="328"/>
        </w:trPr>
        <w:tc>
          <w:tcPr>
            <w:tcW w:w="8472"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________________ Ф.И.О.</w:t>
            </w:r>
          </w:p>
        </w:tc>
        <w:tc>
          <w:tcPr>
            <w:tcW w:w="6084"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_________________ Ф.И.О.</w:t>
            </w:r>
          </w:p>
        </w:tc>
      </w:tr>
      <w:tr w:rsidR="00F86274" w:rsidRPr="00A67C02" w:rsidTr="00B82022">
        <w:trPr>
          <w:trHeight w:val="328"/>
        </w:trPr>
        <w:tc>
          <w:tcPr>
            <w:tcW w:w="8472"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«____»___________20_____г.</w:t>
            </w:r>
          </w:p>
        </w:tc>
        <w:tc>
          <w:tcPr>
            <w:tcW w:w="6084" w:type="dxa"/>
          </w:tcPr>
          <w:p w:rsidR="00F86274" w:rsidRPr="00A67C02" w:rsidRDefault="00F86274" w:rsidP="00B82022">
            <w:pPr>
              <w:tabs>
                <w:tab w:val="num" w:pos="240"/>
              </w:tabs>
              <w:spacing w:after="0"/>
              <w:ind w:right="-1"/>
              <w:rPr>
                <w:rFonts w:ascii="Times New Roman" w:eastAsia="Times New Roman" w:hAnsi="Times New Roman" w:cs="Times New Roman"/>
                <w:sz w:val="24"/>
                <w:szCs w:val="28"/>
                <w:lang w:eastAsia="ru-RU"/>
              </w:rPr>
            </w:pPr>
            <w:r w:rsidRPr="00A67C02">
              <w:rPr>
                <w:rFonts w:ascii="Times New Roman" w:eastAsia="Times New Roman" w:hAnsi="Times New Roman" w:cs="Times New Roman"/>
                <w:sz w:val="24"/>
                <w:szCs w:val="28"/>
                <w:lang w:eastAsia="ru-RU"/>
              </w:rPr>
              <w:t>«____»___________20_____г.</w:t>
            </w:r>
          </w:p>
        </w:tc>
      </w:tr>
    </w:tbl>
    <w:p w:rsidR="00F86274" w:rsidRPr="00A67C02" w:rsidRDefault="00F86274" w:rsidP="00F86274">
      <w:pPr>
        <w:shd w:val="clear" w:color="auto" w:fill="FFFFFF"/>
        <w:tabs>
          <w:tab w:val="left" w:pos="1109"/>
        </w:tabs>
        <w:spacing w:after="0"/>
        <w:ind w:right="-1" w:firstLine="709"/>
        <w:jc w:val="center"/>
        <w:rPr>
          <w:rFonts w:ascii="Times New Roman" w:eastAsia="Times New Roman" w:hAnsi="Times New Roman" w:cs="Times New Roman"/>
          <w:spacing w:val="2"/>
          <w:sz w:val="28"/>
          <w:szCs w:val="28"/>
          <w:lang w:eastAsia="ru-RU"/>
        </w:rPr>
      </w:pPr>
    </w:p>
    <w:p w:rsidR="00F86274" w:rsidRPr="00A67C02" w:rsidRDefault="00F86274" w:rsidP="00F86274">
      <w:pPr>
        <w:shd w:val="clear" w:color="auto" w:fill="FFFFFF"/>
        <w:tabs>
          <w:tab w:val="left" w:pos="1109"/>
        </w:tabs>
        <w:spacing w:after="0"/>
        <w:ind w:right="-1"/>
        <w:jc w:val="center"/>
        <w:rPr>
          <w:rFonts w:ascii="Times New Roman" w:eastAsia="Times New Roman" w:hAnsi="Times New Roman" w:cs="Times New Roman"/>
          <w:b/>
          <w:spacing w:val="2"/>
          <w:sz w:val="28"/>
          <w:szCs w:val="28"/>
          <w:lang w:eastAsia="ru-RU"/>
        </w:rPr>
      </w:pPr>
      <w:r w:rsidRPr="00A67C02">
        <w:rPr>
          <w:rFonts w:ascii="Times New Roman" w:eastAsia="Times New Roman" w:hAnsi="Times New Roman" w:cs="Times New Roman"/>
          <w:b/>
          <w:spacing w:val="2"/>
          <w:sz w:val="28"/>
          <w:szCs w:val="28"/>
          <w:lang w:eastAsia="ru-RU"/>
        </w:rPr>
        <w:t>Соглашение по охране труда</w:t>
      </w:r>
    </w:p>
    <w:p w:rsidR="00F86274" w:rsidRPr="00A67C02" w:rsidRDefault="00F86274" w:rsidP="00F86274">
      <w:pPr>
        <w:shd w:val="clear" w:color="auto" w:fill="FFFFFF"/>
        <w:tabs>
          <w:tab w:val="left" w:pos="1109"/>
        </w:tabs>
        <w:spacing w:after="0"/>
        <w:ind w:right="-1"/>
        <w:jc w:val="center"/>
        <w:rPr>
          <w:rFonts w:ascii="Times New Roman" w:eastAsia="Times New Roman" w:hAnsi="Times New Roman" w:cs="Times New Roman"/>
          <w:b/>
          <w:spacing w:val="2"/>
          <w:sz w:val="28"/>
          <w:szCs w:val="28"/>
          <w:lang w:eastAsia="ru-RU"/>
        </w:rPr>
      </w:pPr>
      <w:r w:rsidRPr="00A67C02">
        <w:rPr>
          <w:rFonts w:ascii="Times New Roman" w:eastAsia="Times New Roman" w:hAnsi="Times New Roman" w:cs="Times New Roman"/>
          <w:b/>
          <w:spacing w:val="2"/>
          <w:sz w:val="28"/>
          <w:szCs w:val="28"/>
          <w:lang w:eastAsia="ru-RU"/>
        </w:rPr>
        <w:t>_____________________________________________________________________________________________</w:t>
      </w:r>
    </w:p>
    <w:p w:rsidR="00F86274" w:rsidRPr="00A67C02" w:rsidRDefault="00F86274" w:rsidP="00F86274">
      <w:pPr>
        <w:spacing w:after="0"/>
        <w:ind w:right="-1"/>
        <w:jc w:val="center"/>
        <w:rPr>
          <w:rFonts w:ascii="Times New Roman" w:eastAsia="Times New Roman" w:hAnsi="Times New Roman" w:cs="Times New Roman"/>
          <w:sz w:val="20"/>
          <w:szCs w:val="20"/>
          <w:lang w:eastAsia="ru-RU"/>
        </w:rPr>
      </w:pPr>
      <w:r w:rsidRPr="00A67C02">
        <w:rPr>
          <w:rFonts w:ascii="Times New Roman" w:eastAsia="Times New Roman" w:hAnsi="Times New Roman" w:cs="Times New Roman"/>
          <w:sz w:val="20"/>
          <w:szCs w:val="20"/>
          <w:lang w:eastAsia="ru-RU"/>
        </w:rPr>
        <w:t>(полное наименование  общеобразовательного учреждения в соответствии с Уставом)</w:t>
      </w:r>
    </w:p>
    <w:p w:rsidR="00F86274" w:rsidRPr="008C68BA" w:rsidRDefault="00F86274" w:rsidP="00F86274">
      <w:pPr>
        <w:shd w:val="clear" w:color="auto" w:fill="FFFFFF"/>
        <w:tabs>
          <w:tab w:val="left" w:pos="1109"/>
        </w:tabs>
        <w:spacing w:after="0"/>
        <w:ind w:right="-1"/>
        <w:jc w:val="center"/>
        <w:rPr>
          <w:rFonts w:ascii="Times New Roman" w:eastAsia="Times New Roman" w:hAnsi="Times New Roman" w:cs="Times New Roman"/>
          <w:b/>
          <w:spacing w:val="2"/>
          <w:sz w:val="18"/>
          <w:szCs w:val="18"/>
          <w:lang w:eastAsia="ru-RU"/>
        </w:rPr>
      </w:pPr>
    </w:p>
    <w:tbl>
      <w:tblPr>
        <w:tblW w:w="14969"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2635"/>
        <w:gridCol w:w="1275"/>
        <w:gridCol w:w="1503"/>
        <w:gridCol w:w="1389"/>
        <w:gridCol w:w="1644"/>
        <w:gridCol w:w="1276"/>
        <w:gridCol w:w="1128"/>
        <w:gridCol w:w="1128"/>
        <w:gridCol w:w="1128"/>
        <w:gridCol w:w="1129"/>
      </w:tblGrid>
      <w:tr w:rsidR="00F86274" w:rsidRPr="008C68BA" w:rsidTr="00513443">
        <w:trPr>
          <w:trHeight w:val="388"/>
        </w:trPr>
        <w:tc>
          <w:tcPr>
            <w:tcW w:w="734"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 п/п</w:t>
            </w:r>
          </w:p>
        </w:tc>
        <w:tc>
          <w:tcPr>
            <w:tcW w:w="2635"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Содержание мероприятий</w:t>
            </w:r>
          </w:p>
        </w:tc>
        <w:tc>
          <w:tcPr>
            <w:tcW w:w="1275"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 xml:space="preserve">Единица учета </w:t>
            </w:r>
          </w:p>
        </w:tc>
        <w:tc>
          <w:tcPr>
            <w:tcW w:w="1503"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Количество</w:t>
            </w:r>
          </w:p>
        </w:tc>
        <w:tc>
          <w:tcPr>
            <w:tcW w:w="1389"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Стоимость работ в тыс.руб.</w:t>
            </w:r>
          </w:p>
        </w:tc>
        <w:tc>
          <w:tcPr>
            <w:tcW w:w="1644"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Срок выполнения мероприятий</w:t>
            </w:r>
          </w:p>
        </w:tc>
        <w:tc>
          <w:tcPr>
            <w:tcW w:w="1276" w:type="dxa"/>
            <w:vMerge w:val="restart"/>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Ответственные за выполнение мероприятий</w:t>
            </w:r>
          </w:p>
        </w:tc>
        <w:tc>
          <w:tcPr>
            <w:tcW w:w="4513" w:type="dxa"/>
            <w:gridSpan w:val="4"/>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 xml:space="preserve">Ожидаемая социальная эффективность </w:t>
            </w:r>
          </w:p>
        </w:tc>
      </w:tr>
      <w:tr w:rsidR="00F86274" w:rsidRPr="008C68BA" w:rsidTr="00513443">
        <w:trPr>
          <w:trHeight w:val="388"/>
        </w:trPr>
        <w:tc>
          <w:tcPr>
            <w:tcW w:w="734"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2635"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275"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503"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389"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644"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276"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2256" w:type="dxa"/>
            <w:gridSpan w:val="2"/>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 xml:space="preserve">Количество работников, которым улучшаются условия труда </w:t>
            </w:r>
          </w:p>
        </w:tc>
        <w:tc>
          <w:tcPr>
            <w:tcW w:w="2257" w:type="dxa"/>
            <w:gridSpan w:val="2"/>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 xml:space="preserve">Количество работников высвобождаемых с тяжелых работ </w:t>
            </w:r>
          </w:p>
        </w:tc>
      </w:tr>
      <w:tr w:rsidR="00F86274" w:rsidRPr="008C68BA" w:rsidTr="00513443">
        <w:trPr>
          <w:trHeight w:val="137"/>
        </w:trPr>
        <w:tc>
          <w:tcPr>
            <w:tcW w:w="734"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2635"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275"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503"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389"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644"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276" w:type="dxa"/>
            <w:vMerge/>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Всего</w:t>
            </w: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в т.ч. женщин</w:t>
            </w: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Всего</w:t>
            </w: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eastAsia="ru-RU"/>
              </w:rPr>
              <w:t>в т.ч. женщин</w:t>
            </w:r>
          </w:p>
        </w:tc>
      </w:tr>
      <w:tr w:rsidR="00F86274" w:rsidRPr="008C68BA" w:rsidTr="00513443">
        <w:trPr>
          <w:trHeight w:val="254"/>
        </w:trPr>
        <w:tc>
          <w:tcPr>
            <w:tcW w:w="14969" w:type="dxa"/>
            <w:gridSpan w:val="11"/>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val="en-US" w:eastAsia="ru-RU"/>
              </w:rPr>
              <w:t>I</w:t>
            </w:r>
            <w:r w:rsidRPr="008C68BA">
              <w:rPr>
                <w:rFonts w:ascii="Times New Roman" w:eastAsia="Times New Roman" w:hAnsi="Times New Roman" w:cs="Times New Roman"/>
                <w:b/>
                <w:spacing w:val="2"/>
                <w:sz w:val="18"/>
                <w:szCs w:val="18"/>
                <w:lang w:eastAsia="ru-RU"/>
              </w:rPr>
              <w:t>. Организационные мероприятия</w:t>
            </w: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14969" w:type="dxa"/>
            <w:gridSpan w:val="11"/>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val="en-US" w:eastAsia="ru-RU"/>
              </w:rPr>
              <w:t>II</w:t>
            </w:r>
            <w:r w:rsidRPr="008C68BA">
              <w:rPr>
                <w:rFonts w:ascii="Times New Roman" w:eastAsia="Times New Roman" w:hAnsi="Times New Roman" w:cs="Times New Roman"/>
                <w:b/>
                <w:spacing w:val="2"/>
                <w:sz w:val="18"/>
                <w:szCs w:val="18"/>
                <w:lang w:eastAsia="ru-RU"/>
              </w:rPr>
              <w:t>. Технические мероприятия</w:t>
            </w: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14969" w:type="dxa"/>
            <w:gridSpan w:val="11"/>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r w:rsidRPr="008C68BA">
              <w:rPr>
                <w:rFonts w:ascii="Times New Roman" w:eastAsia="Times New Roman" w:hAnsi="Times New Roman" w:cs="Times New Roman"/>
                <w:b/>
                <w:spacing w:val="2"/>
                <w:sz w:val="18"/>
                <w:szCs w:val="18"/>
                <w:lang w:val="en-US" w:eastAsia="ru-RU"/>
              </w:rPr>
              <w:t>III</w:t>
            </w:r>
            <w:r w:rsidRPr="008C68BA">
              <w:rPr>
                <w:rFonts w:ascii="Times New Roman" w:eastAsia="Times New Roman" w:hAnsi="Times New Roman" w:cs="Times New Roman"/>
                <w:b/>
                <w:spacing w:val="2"/>
                <w:sz w:val="18"/>
                <w:szCs w:val="18"/>
                <w:lang w:eastAsia="ru-RU"/>
              </w:rPr>
              <w:t>. Лечебно- профилактические и санитарно-бытовые мероприятия</w:t>
            </w: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14969" w:type="dxa"/>
            <w:gridSpan w:val="11"/>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val="en-US" w:eastAsia="ru-RU"/>
              </w:rPr>
              <w:t>IV</w:t>
            </w:r>
            <w:r w:rsidRPr="008C68BA">
              <w:rPr>
                <w:rFonts w:ascii="Times New Roman" w:eastAsia="Times New Roman" w:hAnsi="Times New Roman" w:cs="Times New Roman"/>
                <w:b/>
                <w:spacing w:val="2"/>
                <w:sz w:val="18"/>
                <w:szCs w:val="18"/>
                <w:lang w:eastAsia="ru-RU"/>
              </w:rPr>
              <w:t>. Мероприятия по обеспечению средствами индивидуальной защиты</w:t>
            </w: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14969" w:type="dxa"/>
            <w:gridSpan w:val="11"/>
          </w:tcPr>
          <w:p w:rsidR="00F86274" w:rsidRPr="008C68BA" w:rsidRDefault="00F86274" w:rsidP="00B82022">
            <w:pPr>
              <w:tabs>
                <w:tab w:val="left" w:pos="1109"/>
              </w:tabs>
              <w:spacing w:after="0"/>
              <w:jc w:val="center"/>
              <w:rPr>
                <w:rFonts w:ascii="Times New Roman" w:eastAsia="Times New Roman" w:hAnsi="Times New Roman" w:cs="Times New Roman"/>
                <w:b/>
                <w:spacing w:val="2"/>
                <w:sz w:val="18"/>
                <w:szCs w:val="18"/>
                <w:lang w:eastAsia="ru-RU"/>
              </w:rPr>
            </w:pPr>
            <w:r w:rsidRPr="008C68BA">
              <w:rPr>
                <w:rFonts w:ascii="Times New Roman" w:eastAsia="Times New Roman" w:hAnsi="Times New Roman" w:cs="Times New Roman"/>
                <w:b/>
                <w:spacing w:val="2"/>
                <w:sz w:val="18"/>
                <w:szCs w:val="18"/>
                <w:lang w:val="en-US" w:eastAsia="ru-RU"/>
              </w:rPr>
              <w:t>V</w:t>
            </w:r>
            <w:r w:rsidRPr="008C68BA">
              <w:rPr>
                <w:rFonts w:ascii="Times New Roman" w:eastAsia="Times New Roman" w:hAnsi="Times New Roman" w:cs="Times New Roman"/>
                <w:b/>
                <w:spacing w:val="2"/>
                <w:sz w:val="18"/>
                <w:szCs w:val="18"/>
                <w:lang w:eastAsia="ru-RU"/>
              </w:rPr>
              <w:t>. Мероприятия по пожарной безопасности</w:t>
            </w: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r w:rsidR="00F86274" w:rsidRPr="008C68BA" w:rsidTr="00513443">
        <w:trPr>
          <w:trHeight w:val="268"/>
        </w:trPr>
        <w:tc>
          <w:tcPr>
            <w:tcW w:w="73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263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5"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503"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38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644"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276"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8"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c>
          <w:tcPr>
            <w:tcW w:w="1129" w:type="dxa"/>
          </w:tcPr>
          <w:p w:rsidR="00F86274" w:rsidRPr="008C68BA" w:rsidRDefault="00F86274" w:rsidP="00B82022">
            <w:pPr>
              <w:tabs>
                <w:tab w:val="left" w:pos="1109"/>
              </w:tabs>
              <w:spacing w:after="0"/>
              <w:jc w:val="center"/>
              <w:rPr>
                <w:rFonts w:ascii="Times New Roman" w:eastAsia="Times New Roman" w:hAnsi="Times New Roman" w:cs="Times New Roman"/>
                <w:spacing w:val="2"/>
                <w:sz w:val="18"/>
                <w:szCs w:val="18"/>
                <w:lang w:eastAsia="ru-RU"/>
              </w:rPr>
            </w:pPr>
          </w:p>
        </w:tc>
      </w:tr>
    </w:tbl>
    <w:p w:rsidR="00F86274" w:rsidRPr="008C68BA" w:rsidRDefault="00F86274" w:rsidP="00F86274">
      <w:pPr>
        <w:shd w:val="clear" w:color="auto" w:fill="FFFFFF"/>
        <w:tabs>
          <w:tab w:val="left" w:pos="1109"/>
        </w:tabs>
        <w:spacing w:after="0"/>
        <w:ind w:right="-1" w:firstLine="709"/>
        <w:jc w:val="center"/>
        <w:rPr>
          <w:rFonts w:ascii="Times New Roman" w:eastAsia="Times New Roman" w:hAnsi="Times New Roman" w:cs="Times New Roman"/>
          <w:spacing w:val="2"/>
          <w:sz w:val="18"/>
          <w:szCs w:val="18"/>
          <w:lang w:eastAsia="ru-RU"/>
        </w:rPr>
      </w:pPr>
    </w:p>
    <w:p w:rsidR="00F86274" w:rsidRPr="008C68BA" w:rsidRDefault="00F86274" w:rsidP="00F86274">
      <w:pPr>
        <w:tabs>
          <w:tab w:val="left" w:pos="426"/>
        </w:tabs>
        <w:rPr>
          <w:sz w:val="18"/>
          <w:szCs w:val="18"/>
        </w:rPr>
      </w:pPr>
    </w:p>
    <w:p w:rsidR="00F86274" w:rsidRPr="005A0671" w:rsidRDefault="00F86274" w:rsidP="00F86274">
      <w:pPr>
        <w:tabs>
          <w:tab w:val="left" w:pos="426"/>
        </w:tabs>
        <w:rPr>
          <w:sz w:val="18"/>
          <w:szCs w:val="18"/>
        </w:rPr>
        <w:sectPr w:rsidR="00F86274" w:rsidRPr="005A0671" w:rsidSect="00A24EB3">
          <w:footerReference w:type="default" r:id="rId187"/>
          <w:footerReference w:type="first" r:id="rId188"/>
          <w:pgSz w:w="11906" w:h="16838"/>
          <w:pgMar w:top="1134" w:right="992" w:bottom="709" w:left="1701" w:header="709" w:footer="709" w:gutter="0"/>
          <w:cols w:space="708"/>
          <w:docGrid w:linePitch="360"/>
        </w:sectPr>
      </w:pPr>
    </w:p>
    <w:p w:rsidR="00F86274" w:rsidRPr="005A0671" w:rsidRDefault="008B0A36" w:rsidP="005A0671">
      <w:pPr>
        <w:shd w:val="clear" w:color="auto" w:fill="FFFFFF"/>
        <w:tabs>
          <w:tab w:val="left" w:pos="1109"/>
        </w:tabs>
        <w:spacing w:line="240" w:lineRule="atLeast"/>
        <w:ind w:right="-1"/>
        <w:contextualSpacing/>
        <w:rPr>
          <w:rFonts w:ascii="Times New Roman" w:eastAsia="Times New Roman" w:hAnsi="Times New Roman" w:cs="Times New Roman"/>
          <w:i/>
          <w:spacing w:val="2"/>
          <w:sz w:val="24"/>
          <w:szCs w:val="24"/>
          <w:lang w:eastAsia="ru-RU"/>
        </w:rPr>
      </w:pPr>
      <w:r w:rsidRPr="005A0671">
        <w:rPr>
          <w:rFonts w:ascii="Times New Roman" w:eastAsia="Times New Roman" w:hAnsi="Times New Roman" w:cs="Times New Roman"/>
          <w:i/>
          <w:spacing w:val="2"/>
          <w:sz w:val="24"/>
          <w:szCs w:val="24"/>
          <w:lang w:eastAsia="ru-RU"/>
        </w:rPr>
        <w:t xml:space="preserve">                                                                                               </w:t>
      </w:r>
      <w:r w:rsidR="00F86274" w:rsidRPr="005A0671">
        <w:rPr>
          <w:rFonts w:ascii="Times New Roman" w:eastAsia="Times New Roman" w:hAnsi="Times New Roman" w:cs="Times New Roman"/>
          <w:i/>
          <w:spacing w:val="2"/>
          <w:sz w:val="24"/>
          <w:szCs w:val="24"/>
          <w:lang w:eastAsia="ru-RU"/>
        </w:rPr>
        <w:t>Приложение №</w:t>
      </w:r>
      <w:r w:rsidR="003F0C69" w:rsidRPr="005A0671">
        <w:rPr>
          <w:rFonts w:ascii="Times New Roman" w:eastAsia="Times New Roman" w:hAnsi="Times New Roman" w:cs="Times New Roman"/>
          <w:i/>
          <w:spacing w:val="2"/>
          <w:sz w:val="24"/>
          <w:szCs w:val="24"/>
          <w:lang w:eastAsia="ru-RU"/>
        </w:rPr>
        <w:t>6</w:t>
      </w:r>
    </w:p>
    <w:p w:rsidR="00F86274" w:rsidRPr="005A0671" w:rsidRDefault="00F86274" w:rsidP="005A0671">
      <w:pPr>
        <w:shd w:val="clear" w:color="auto" w:fill="FFFFFF"/>
        <w:tabs>
          <w:tab w:val="left" w:pos="1109"/>
        </w:tabs>
        <w:spacing w:after="0" w:line="240" w:lineRule="atLeast"/>
        <w:ind w:right="-1" w:firstLine="709"/>
        <w:contextualSpacing/>
        <w:jc w:val="center"/>
        <w:rPr>
          <w:rFonts w:ascii="Times New Roman" w:eastAsia="Times New Roman" w:hAnsi="Times New Roman" w:cs="Times New Roman"/>
          <w:spacing w:val="2"/>
          <w:sz w:val="24"/>
          <w:szCs w:val="24"/>
          <w:lang w:eastAsia="ru-RU"/>
        </w:rPr>
      </w:pPr>
    </w:p>
    <w:tbl>
      <w:tblPr>
        <w:tblW w:w="0" w:type="auto"/>
        <w:tblLook w:val="04A0"/>
      </w:tblPr>
      <w:tblGrid>
        <w:gridCol w:w="5256"/>
        <w:gridCol w:w="4173"/>
      </w:tblGrid>
      <w:tr w:rsidR="00F86274" w:rsidRPr="005A0671" w:rsidTr="00B82022">
        <w:tc>
          <w:tcPr>
            <w:tcW w:w="5353"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«СОГЛАСОВАНО»</w:t>
            </w:r>
          </w:p>
        </w:tc>
        <w:tc>
          <w:tcPr>
            <w:tcW w:w="4218"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«УТВЕРЖДЕНО»</w:t>
            </w:r>
          </w:p>
        </w:tc>
      </w:tr>
      <w:tr w:rsidR="00F86274" w:rsidRPr="005A0671" w:rsidTr="00B82022">
        <w:tc>
          <w:tcPr>
            <w:tcW w:w="5353"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Председатель профсоюзного </w:t>
            </w:r>
          </w:p>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комитета ОУ</w:t>
            </w:r>
          </w:p>
        </w:tc>
        <w:tc>
          <w:tcPr>
            <w:tcW w:w="4218"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Руководитель ОУ</w:t>
            </w:r>
          </w:p>
        </w:tc>
      </w:tr>
      <w:tr w:rsidR="00F86274" w:rsidRPr="005A0671" w:rsidTr="00B82022">
        <w:tc>
          <w:tcPr>
            <w:tcW w:w="5353"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________________ Ф.И.О.</w:t>
            </w:r>
          </w:p>
        </w:tc>
        <w:tc>
          <w:tcPr>
            <w:tcW w:w="4218"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_________________ Ф.И.О.</w:t>
            </w:r>
          </w:p>
        </w:tc>
      </w:tr>
      <w:tr w:rsidR="00F86274" w:rsidRPr="005A0671" w:rsidTr="00B82022">
        <w:tc>
          <w:tcPr>
            <w:tcW w:w="5353"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«____»___________20_____г.</w:t>
            </w:r>
          </w:p>
        </w:tc>
        <w:tc>
          <w:tcPr>
            <w:tcW w:w="4218" w:type="dxa"/>
          </w:tcPr>
          <w:p w:rsidR="00F86274" w:rsidRPr="005A0671" w:rsidRDefault="00F86274" w:rsidP="005A0671">
            <w:pPr>
              <w:tabs>
                <w:tab w:val="num" w:pos="240"/>
              </w:tabs>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«____»___________20_____г.</w:t>
            </w:r>
          </w:p>
        </w:tc>
      </w:tr>
    </w:tbl>
    <w:p w:rsidR="00F86274" w:rsidRPr="005A0671" w:rsidRDefault="00F86274" w:rsidP="005A0671">
      <w:pPr>
        <w:shd w:val="clear" w:color="auto" w:fill="FFFFFF"/>
        <w:tabs>
          <w:tab w:val="left" w:pos="1109"/>
        </w:tabs>
        <w:spacing w:after="0" w:line="240" w:lineRule="atLeast"/>
        <w:ind w:right="-1"/>
        <w:contextualSpacing/>
        <w:jc w:val="center"/>
        <w:rPr>
          <w:rFonts w:ascii="Times New Roman" w:eastAsia="Times New Roman" w:hAnsi="Times New Roman" w:cs="Times New Roman"/>
          <w:spacing w:val="2"/>
          <w:sz w:val="24"/>
          <w:szCs w:val="24"/>
          <w:lang w:eastAsia="ru-RU"/>
        </w:rPr>
      </w:pPr>
    </w:p>
    <w:p w:rsidR="00F86274" w:rsidRPr="005A0671" w:rsidRDefault="00F86274" w:rsidP="005A0671">
      <w:pPr>
        <w:shd w:val="clear" w:color="auto" w:fill="FFFFFF"/>
        <w:tabs>
          <w:tab w:val="left" w:pos="1109"/>
        </w:tabs>
        <w:spacing w:after="0" w:line="240" w:lineRule="atLeast"/>
        <w:ind w:right="-1"/>
        <w:contextualSpacing/>
        <w:jc w:val="center"/>
        <w:rPr>
          <w:rFonts w:ascii="Times New Roman" w:eastAsia="Times New Roman" w:hAnsi="Times New Roman" w:cs="Times New Roman"/>
          <w:b/>
          <w:spacing w:val="2"/>
          <w:sz w:val="24"/>
          <w:szCs w:val="24"/>
          <w:lang w:eastAsia="ru-RU"/>
        </w:rPr>
      </w:pPr>
      <w:r w:rsidRPr="005A0671">
        <w:rPr>
          <w:rFonts w:ascii="Times New Roman" w:eastAsia="Times New Roman" w:hAnsi="Times New Roman" w:cs="Times New Roman"/>
          <w:b/>
          <w:spacing w:val="2"/>
          <w:sz w:val="24"/>
          <w:szCs w:val="24"/>
          <w:lang w:eastAsia="ru-RU"/>
        </w:rPr>
        <w:t xml:space="preserve">Список </w:t>
      </w:r>
    </w:p>
    <w:p w:rsidR="00F86274" w:rsidRPr="005A0671" w:rsidRDefault="00F86274" w:rsidP="005A0671">
      <w:pPr>
        <w:shd w:val="clear" w:color="auto" w:fill="FFFFFF"/>
        <w:tabs>
          <w:tab w:val="left" w:pos="1109"/>
        </w:tabs>
        <w:spacing w:after="0" w:line="240" w:lineRule="atLeast"/>
        <w:ind w:right="-1"/>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pacing w:val="2"/>
          <w:sz w:val="24"/>
          <w:szCs w:val="24"/>
          <w:lang w:eastAsia="ru-RU"/>
        </w:rPr>
        <w:t xml:space="preserve">должностей (профессий) по бесплатной </w:t>
      </w:r>
      <w:r w:rsidRPr="005A0671">
        <w:rPr>
          <w:rFonts w:ascii="Times New Roman" w:eastAsia="Times New Roman" w:hAnsi="Times New Roman" w:cs="Times New Roman"/>
          <w:b/>
          <w:sz w:val="24"/>
          <w:szCs w:val="24"/>
          <w:lang w:eastAsia="ru-RU"/>
        </w:rPr>
        <w:t>выдаче сертифицированной специальной одежды, специальной обуви и других средств индивидуальной защиты работникам, занятым на работах с вредными и опасными условиями труда, а также на работах, выполняемых в особых температурных условиях или связанных с загрязнением.</w:t>
      </w:r>
    </w:p>
    <w:p w:rsidR="00F86274" w:rsidRPr="005A0671" w:rsidRDefault="00F86274" w:rsidP="005A0671">
      <w:pPr>
        <w:spacing w:after="0" w:line="240" w:lineRule="atLeast"/>
        <w:ind w:right="-1" w:firstLine="709"/>
        <w:contextualSpacing/>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3059"/>
        <w:gridCol w:w="3199"/>
        <w:gridCol w:w="2219"/>
      </w:tblGrid>
      <w:tr w:rsidR="00F86274" w:rsidRPr="005A0671" w:rsidTr="007213E1">
        <w:tc>
          <w:tcPr>
            <w:tcW w:w="952" w:type="dxa"/>
          </w:tcPr>
          <w:p w:rsidR="00F86274" w:rsidRPr="005A0671" w:rsidRDefault="00F86274" w:rsidP="005A0671">
            <w:pPr>
              <w:spacing w:after="0" w:line="240" w:lineRule="atLeast"/>
              <w:ind w:right="-1"/>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№п/п</w:t>
            </w:r>
          </w:p>
        </w:tc>
        <w:tc>
          <w:tcPr>
            <w:tcW w:w="3059" w:type="dxa"/>
          </w:tcPr>
          <w:p w:rsidR="00F86274" w:rsidRPr="005A0671" w:rsidRDefault="00F86274" w:rsidP="005A0671">
            <w:pPr>
              <w:spacing w:after="0" w:line="240" w:lineRule="atLeast"/>
              <w:ind w:right="-1"/>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Наименование профессий и должностей</w:t>
            </w:r>
          </w:p>
        </w:tc>
        <w:tc>
          <w:tcPr>
            <w:tcW w:w="3199" w:type="dxa"/>
          </w:tcPr>
          <w:p w:rsidR="00F86274" w:rsidRPr="005A0671" w:rsidRDefault="00F86274" w:rsidP="005A0671">
            <w:pPr>
              <w:spacing w:after="0" w:line="240" w:lineRule="atLeast"/>
              <w:ind w:right="-1"/>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Наименование средств индивидуальной защиты</w:t>
            </w:r>
          </w:p>
        </w:tc>
        <w:tc>
          <w:tcPr>
            <w:tcW w:w="2219" w:type="dxa"/>
          </w:tcPr>
          <w:p w:rsidR="00F86274" w:rsidRPr="005A0671" w:rsidRDefault="00F86274" w:rsidP="005A0671">
            <w:pPr>
              <w:spacing w:after="0" w:line="240" w:lineRule="atLeast"/>
              <w:ind w:right="-1"/>
              <w:contextualSpacing/>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Норма выдачи на год(кол-во единиц или комплектов)</w:t>
            </w:r>
          </w:p>
        </w:tc>
      </w:tr>
      <w:tr w:rsidR="00F86274" w:rsidRPr="005A0671" w:rsidTr="007213E1">
        <w:tc>
          <w:tcPr>
            <w:tcW w:w="952" w:type="dxa"/>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Лаборант </w:t>
            </w: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Халат хлопчатобумажный или халат из смешанных тканей</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 на 1,5 года</w:t>
            </w:r>
          </w:p>
        </w:tc>
      </w:tr>
      <w:tr w:rsidR="00F86274" w:rsidRPr="005A0671" w:rsidTr="007213E1">
        <w:tc>
          <w:tcPr>
            <w:tcW w:w="952" w:type="dxa"/>
            <w:vMerge w:val="restart"/>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val="restart"/>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3199" w:type="dxa"/>
            <w:vAlign w:val="center"/>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Костюм из смешанных тканей </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vAlign w:val="center"/>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Рукавицы брезентовые</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 пары</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vAlign w:val="center"/>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Перчатки с полимерным покрытием </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 пары</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vAlign w:val="center"/>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Сапоги резиновые</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 пара</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vAlign w:val="center"/>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Респиратор </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До износа</w:t>
            </w:r>
          </w:p>
        </w:tc>
      </w:tr>
      <w:tr w:rsidR="00F86274" w:rsidRPr="005A0671" w:rsidTr="007213E1">
        <w:tc>
          <w:tcPr>
            <w:tcW w:w="952" w:type="dxa"/>
            <w:vMerge w:val="restart"/>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val="restart"/>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Уборщик служебных помещений</w:t>
            </w: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Халат хлопчатобумажный или халат из смешанных тканей</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Перчатки с полимерным покрытием</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6 пар</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Сапоги (галоши) резиновые </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 пара</w:t>
            </w:r>
          </w:p>
        </w:tc>
      </w:tr>
      <w:tr w:rsidR="00F86274" w:rsidRPr="005A0671" w:rsidTr="007213E1">
        <w:tc>
          <w:tcPr>
            <w:tcW w:w="952" w:type="dxa"/>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tcPr>
          <w:p w:rsidR="00F86274" w:rsidRPr="005A0671" w:rsidRDefault="007213E1" w:rsidP="005A0671">
            <w:pPr>
              <w:spacing w:after="0" w:line="240" w:lineRule="atLeast"/>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столово</w:t>
            </w:r>
            <w:r w:rsidR="00F86274" w:rsidRPr="005A0671">
              <w:rPr>
                <w:rFonts w:ascii="Times New Roman" w:eastAsia="Times New Roman" w:hAnsi="Times New Roman" w:cs="Times New Roman"/>
                <w:sz w:val="24"/>
                <w:szCs w:val="24"/>
                <w:lang w:eastAsia="ru-RU"/>
              </w:rPr>
              <w:t xml:space="preserve">й, повар </w:t>
            </w: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Халаты хлопчатобумажный или халат из смешанных тканей</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w:t>
            </w:r>
          </w:p>
        </w:tc>
      </w:tr>
      <w:tr w:rsidR="00F86274" w:rsidRPr="005A0671" w:rsidTr="007213E1">
        <w:tc>
          <w:tcPr>
            <w:tcW w:w="952" w:type="dxa"/>
            <w:vMerge w:val="restart"/>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val="restart"/>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Подсобный рабочий (кухня)</w:t>
            </w: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Халаты хлопчатобумажный или халат из смешанных тканей</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1</w:t>
            </w:r>
          </w:p>
        </w:tc>
      </w:tr>
      <w:tr w:rsidR="00F86274" w:rsidRPr="005A0671" w:rsidTr="007213E1">
        <w:tc>
          <w:tcPr>
            <w:tcW w:w="952" w:type="dxa"/>
            <w:vMerge/>
          </w:tcPr>
          <w:p w:rsidR="00F86274" w:rsidRPr="005A0671" w:rsidRDefault="00F86274" w:rsidP="005A0671">
            <w:pPr>
              <w:widowControl w:val="0"/>
              <w:numPr>
                <w:ilvl w:val="0"/>
                <w:numId w:val="39"/>
              </w:numPr>
              <w:autoSpaceDE w:val="0"/>
              <w:autoSpaceDN w:val="0"/>
              <w:adjustRightInd w:val="0"/>
              <w:spacing w:after="0" w:line="240" w:lineRule="atLeast"/>
              <w:ind w:left="0" w:right="-1" w:firstLine="0"/>
              <w:contextualSpacing/>
              <w:jc w:val="both"/>
              <w:rPr>
                <w:rFonts w:ascii="Times New Roman" w:eastAsia="Times New Roman" w:hAnsi="Times New Roman" w:cs="Times New Roman"/>
                <w:sz w:val="24"/>
                <w:szCs w:val="24"/>
                <w:lang w:eastAsia="ru-RU"/>
              </w:rPr>
            </w:pPr>
          </w:p>
        </w:tc>
        <w:tc>
          <w:tcPr>
            <w:tcW w:w="3059" w:type="dxa"/>
            <w:vMerge/>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p>
        </w:tc>
        <w:tc>
          <w:tcPr>
            <w:tcW w:w="319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Перчатки резиновые</w:t>
            </w:r>
          </w:p>
        </w:tc>
        <w:tc>
          <w:tcPr>
            <w:tcW w:w="2219" w:type="dxa"/>
          </w:tcPr>
          <w:p w:rsidR="00F86274" w:rsidRPr="005A0671" w:rsidRDefault="00F86274" w:rsidP="005A0671">
            <w:pPr>
              <w:spacing w:after="0" w:line="240" w:lineRule="atLeast"/>
              <w:ind w:right="-1"/>
              <w:contextualSpacing/>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6 пар </w:t>
            </w:r>
          </w:p>
        </w:tc>
      </w:tr>
    </w:tbl>
    <w:p w:rsidR="00F86274" w:rsidRPr="005A0671" w:rsidRDefault="00F86274" w:rsidP="005A0671">
      <w:pPr>
        <w:spacing w:after="0" w:line="240" w:lineRule="atLeast"/>
        <w:ind w:right="-1" w:firstLine="709"/>
        <w:contextualSpacing/>
        <w:rPr>
          <w:rFonts w:ascii="Times New Roman" w:eastAsia="Times New Roman" w:hAnsi="Times New Roman" w:cs="Times New Roman"/>
          <w:i/>
          <w:iCs/>
          <w:sz w:val="24"/>
          <w:szCs w:val="24"/>
          <w:lang w:eastAsia="ru-RU"/>
        </w:rPr>
      </w:pPr>
      <w:r w:rsidRPr="005A0671">
        <w:rPr>
          <w:rFonts w:ascii="Times New Roman" w:eastAsia="Times New Roman" w:hAnsi="Times New Roman" w:cs="Times New Roman"/>
          <w:sz w:val="24"/>
          <w:szCs w:val="24"/>
          <w:lang w:eastAsia="ru-RU"/>
        </w:rPr>
        <w:tab/>
      </w:r>
      <w:r w:rsidRPr="005A0671">
        <w:rPr>
          <w:rFonts w:ascii="Times New Roman" w:eastAsia="Times New Roman" w:hAnsi="Times New Roman" w:cs="Times New Roman"/>
          <w:sz w:val="24"/>
          <w:szCs w:val="24"/>
          <w:lang w:eastAsia="ru-RU"/>
        </w:rPr>
        <w:tab/>
      </w:r>
      <w:r w:rsidRPr="005A0671">
        <w:rPr>
          <w:rFonts w:ascii="Times New Roman" w:eastAsia="Times New Roman" w:hAnsi="Times New Roman" w:cs="Times New Roman"/>
          <w:sz w:val="24"/>
          <w:szCs w:val="24"/>
          <w:lang w:eastAsia="ru-RU"/>
        </w:rPr>
        <w:tab/>
      </w:r>
      <w:r w:rsidRPr="005A0671">
        <w:rPr>
          <w:rFonts w:ascii="Times New Roman" w:eastAsia="Times New Roman" w:hAnsi="Times New Roman" w:cs="Times New Roman"/>
          <w:sz w:val="24"/>
          <w:szCs w:val="24"/>
          <w:lang w:eastAsia="ru-RU"/>
        </w:rPr>
        <w:tab/>
      </w:r>
    </w:p>
    <w:p w:rsidR="00F86274" w:rsidRPr="005A0671" w:rsidRDefault="00F86274" w:rsidP="005A0671">
      <w:pPr>
        <w:spacing w:after="0" w:line="240" w:lineRule="atLeast"/>
        <w:ind w:right="-1" w:firstLine="709"/>
        <w:contextualSpacing/>
        <w:rPr>
          <w:rFonts w:ascii="Times New Roman" w:eastAsia="Times New Roman" w:hAnsi="Times New Roman" w:cs="Times New Roman"/>
          <w:i/>
          <w:iCs/>
          <w:sz w:val="24"/>
          <w:szCs w:val="24"/>
          <w:lang w:eastAsia="ru-RU"/>
        </w:rPr>
      </w:pPr>
      <w:r w:rsidRPr="005A0671">
        <w:rPr>
          <w:rFonts w:ascii="Times New Roman" w:eastAsia="Times New Roman" w:hAnsi="Times New Roman" w:cs="Times New Roman"/>
          <w:i/>
          <w:iCs/>
          <w:sz w:val="24"/>
          <w:szCs w:val="24"/>
          <w:lang w:eastAsia="ru-RU"/>
        </w:rPr>
        <w:t xml:space="preserve">Примечания: Рабочему по комплексному обслуживанию и ремонту здания могут выдаваться в зависимости от характера выполняемых работ и условий труда как «дежурные» диэлетрические галоши и перчатки, диэлектрический резиновый коврик </w:t>
      </w:r>
    </w:p>
    <w:p w:rsidR="00F86274" w:rsidRPr="005A0671" w:rsidRDefault="00F86274" w:rsidP="005A0671">
      <w:pPr>
        <w:shd w:val="clear" w:color="auto" w:fill="FFFFFF"/>
        <w:tabs>
          <w:tab w:val="left" w:pos="1109"/>
        </w:tabs>
        <w:spacing w:after="0" w:line="240" w:lineRule="atLeast"/>
        <w:ind w:right="-1" w:firstLine="709"/>
        <w:contextualSpacing/>
        <w:jc w:val="center"/>
        <w:rPr>
          <w:rFonts w:ascii="Times New Roman" w:eastAsia="Times New Roman" w:hAnsi="Times New Roman" w:cs="Times New Roman"/>
          <w:b/>
          <w:spacing w:val="9"/>
          <w:sz w:val="24"/>
          <w:szCs w:val="24"/>
          <w:lang w:eastAsia="ru-RU"/>
        </w:rPr>
      </w:pPr>
    </w:p>
    <w:p w:rsidR="00F86274" w:rsidRPr="005A0671" w:rsidRDefault="00F86274"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b/>
          <w:spacing w:val="9"/>
          <w:sz w:val="24"/>
          <w:szCs w:val="24"/>
          <w:lang w:eastAsia="ru-RU"/>
        </w:rPr>
      </w:pPr>
      <w:r w:rsidRPr="005A0671">
        <w:rPr>
          <w:rFonts w:ascii="Times New Roman" w:eastAsia="Times New Roman" w:hAnsi="Times New Roman" w:cs="Times New Roman"/>
          <w:b/>
          <w:spacing w:val="9"/>
          <w:sz w:val="24"/>
          <w:szCs w:val="24"/>
          <w:lang w:eastAsia="ru-RU"/>
        </w:rPr>
        <w:t>Основание: Ст.221 ТК РФ</w:t>
      </w:r>
    </w:p>
    <w:p w:rsidR="00F86274" w:rsidRPr="005A0671" w:rsidRDefault="00F86274"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b/>
          <w:spacing w:val="9"/>
          <w:sz w:val="24"/>
          <w:szCs w:val="24"/>
          <w:lang w:eastAsia="ru-RU"/>
        </w:rPr>
      </w:pPr>
      <w:r w:rsidRPr="005A0671">
        <w:rPr>
          <w:rFonts w:ascii="Times New Roman" w:eastAsia="Times New Roman" w:hAnsi="Times New Roman" w:cs="Times New Roman"/>
          <w:b/>
          <w:spacing w:val="9"/>
          <w:sz w:val="24"/>
          <w:szCs w:val="24"/>
          <w:lang w:eastAsia="ru-RU"/>
        </w:rPr>
        <w:t>Приказ Минздравсоцразвития РФ от 01.10.2008г №541-н «Типовые нормы выдачи специальной одежды»</w:t>
      </w:r>
    </w:p>
    <w:p w:rsidR="00F86274" w:rsidRPr="005A0671" w:rsidRDefault="00F86274" w:rsidP="005A0671">
      <w:pPr>
        <w:shd w:val="clear" w:color="auto" w:fill="FFFFFF"/>
        <w:tabs>
          <w:tab w:val="left" w:pos="1109"/>
        </w:tabs>
        <w:spacing w:after="0" w:line="240" w:lineRule="atLeast"/>
        <w:ind w:right="-1" w:firstLine="709"/>
        <w:contextualSpacing/>
        <w:rPr>
          <w:rFonts w:ascii="Times New Roman" w:eastAsia="Times New Roman" w:hAnsi="Times New Roman" w:cs="Times New Roman"/>
          <w:b/>
          <w:spacing w:val="9"/>
          <w:sz w:val="24"/>
          <w:szCs w:val="24"/>
          <w:lang w:eastAsia="ru-RU"/>
        </w:rPr>
      </w:pPr>
      <w:r w:rsidRPr="005A0671">
        <w:rPr>
          <w:rFonts w:ascii="Times New Roman" w:eastAsia="Times New Roman" w:hAnsi="Times New Roman" w:cs="Times New Roman"/>
          <w:b/>
          <w:spacing w:val="9"/>
          <w:sz w:val="24"/>
          <w:szCs w:val="24"/>
          <w:lang w:eastAsia="ru-RU"/>
        </w:rPr>
        <w:t xml:space="preserve">Приказ Минздравсоцразвития РФ от 01.06.2009г. №290-н </w:t>
      </w:r>
    </w:p>
    <w:p w:rsidR="00F86274" w:rsidRPr="005A0671" w:rsidRDefault="00F86274" w:rsidP="005A0671">
      <w:pPr>
        <w:shd w:val="clear" w:color="auto" w:fill="FFFFFF"/>
        <w:tabs>
          <w:tab w:val="left" w:pos="1109"/>
        </w:tabs>
        <w:spacing w:after="0" w:line="240" w:lineRule="atLeast"/>
        <w:ind w:right="-1"/>
        <w:contextualSpacing/>
        <w:jc w:val="center"/>
        <w:rPr>
          <w:rFonts w:ascii="Times New Roman" w:eastAsia="Times New Roman" w:hAnsi="Times New Roman" w:cs="Times New Roman"/>
          <w:b/>
          <w:spacing w:val="9"/>
          <w:sz w:val="24"/>
          <w:szCs w:val="24"/>
          <w:lang w:eastAsia="ru-RU"/>
        </w:rPr>
      </w:pPr>
      <w:r w:rsidRPr="005A0671">
        <w:rPr>
          <w:rFonts w:ascii="Times New Roman" w:eastAsia="Times New Roman" w:hAnsi="Times New Roman" w:cs="Times New Roman"/>
          <w:b/>
          <w:spacing w:val="9"/>
          <w:sz w:val="24"/>
          <w:szCs w:val="24"/>
          <w:lang w:eastAsia="ru-RU"/>
        </w:rPr>
        <w:br w:type="page"/>
        <w:t>Список</w:t>
      </w:r>
    </w:p>
    <w:p w:rsidR="00F86274" w:rsidRPr="005A0671" w:rsidRDefault="00F86274" w:rsidP="00F86274">
      <w:pPr>
        <w:shd w:val="clear" w:color="auto" w:fill="FFFFFF"/>
        <w:tabs>
          <w:tab w:val="left" w:pos="1109"/>
        </w:tabs>
        <w:spacing w:after="0"/>
        <w:ind w:right="-1"/>
        <w:jc w:val="center"/>
        <w:rPr>
          <w:rFonts w:ascii="Times New Roman" w:eastAsia="Times New Roman" w:hAnsi="Times New Roman" w:cs="Times New Roman"/>
          <w:b/>
          <w:spacing w:val="2"/>
          <w:sz w:val="24"/>
          <w:szCs w:val="24"/>
          <w:lang w:eastAsia="ru-RU"/>
        </w:rPr>
      </w:pPr>
      <w:r w:rsidRPr="005A0671">
        <w:rPr>
          <w:rFonts w:ascii="Times New Roman" w:eastAsia="Times New Roman" w:hAnsi="Times New Roman" w:cs="Times New Roman"/>
          <w:b/>
          <w:spacing w:val="9"/>
          <w:sz w:val="24"/>
          <w:szCs w:val="24"/>
          <w:lang w:eastAsia="ru-RU"/>
        </w:rPr>
        <w:t>профессий (должностей) и работ, дающих право на получение бесплатного мыла, смывающих и обезвреживающих средств</w:t>
      </w:r>
    </w:p>
    <w:p w:rsidR="00F86274" w:rsidRPr="005A0671" w:rsidRDefault="00F86274" w:rsidP="00F86274">
      <w:pPr>
        <w:shd w:val="clear" w:color="auto" w:fill="FFFFFF"/>
        <w:tabs>
          <w:tab w:val="left" w:pos="1109"/>
        </w:tabs>
        <w:spacing w:after="0"/>
        <w:ind w:right="-1"/>
        <w:jc w:val="center"/>
        <w:rPr>
          <w:rFonts w:ascii="Times New Roman" w:eastAsia="Times New Roman" w:hAnsi="Times New Roman" w:cs="Times New Roman"/>
          <w:b/>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3758"/>
        <w:gridCol w:w="2346"/>
        <w:gridCol w:w="2373"/>
      </w:tblGrid>
      <w:tr w:rsidR="00F86274" w:rsidRPr="005A0671" w:rsidTr="00B82022">
        <w:tc>
          <w:tcPr>
            <w:tcW w:w="952" w:type="dxa"/>
          </w:tcPr>
          <w:p w:rsidR="00F86274" w:rsidRPr="005A0671" w:rsidRDefault="00F86274" w:rsidP="00B82022">
            <w:pPr>
              <w:spacing w:after="0"/>
              <w:ind w:right="-1"/>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№п/п</w:t>
            </w:r>
          </w:p>
        </w:tc>
        <w:tc>
          <w:tcPr>
            <w:tcW w:w="3758" w:type="dxa"/>
          </w:tcPr>
          <w:p w:rsidR="00F86274" w:rsidRPr="005A0671" w:rsidRDefault="00F86274" w:rsidP="00B82022">
            <w:pPr>
              <w:spacing w:after="0"/>
              <w:ind w:right="-1"/>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Перечень работ и профессий</w:t>
            </w:r>
          </w:p>
        </w:tc>
        <w:tc>
          <w:tcPr>
            <w:tcW w:w="2346" w:type="dxa"/>
          </w:tcPr>
          <w:p w:rsidR="00F86274" w:rsidRPr="005A0671" w:rsidRDefault="00F86274" w:rsidP="00B82022">
            <w:pPr>
              <w:spacing w:after="0"/>
              <w:ind w:right="-1"/>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Норма выдачи</w:t>
            </w:r>
          </w:p>
        </w:tc>
        <w:tc>
          <w:tcPr>
            <w:tcW w:w="2373" w:type="dxa"/>
          </w:tcPr>
          <w:p w:rsidR="00F86274" w:rsidRPr="005A0671" w:rsidRDefault="00F86274" w:rsidP="00B82022">
            <w:pPr>
              <w:spacing w:after="0"/>
              <w:ind w:right="-1"/>
              <w:jc w:val="center"/>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Количество работников</w:t>
            </w:r>
          </w:p>
        </w:tc>
      </w:tr>
      <w:tr w:rsidR="00F86274" w:rsidRPr="005A0671" w:rsidTr="00B82022">
        <w:tc>
          <w:tcPr>
            <w:tcW w:w="952" w:type="dxa"/>
          </w:tcPr>
          <w:p w:rsidR="00F86274" w:rsidRPr="005A0671" w:rsidRDefault="00F86274" w:rsidP="004E13DE">
            <w:pPr>
              <w:widowControl w:val="0"/>
              <w:numPr>
                <w:ilvl w:val="0"/>
                <w:numId w:val="40"/>
              </w:numPr>
              <w:autoSpaceDE w:val="0"/>
              <w:autoSpaceDN w:val="0"/>
              <w:adjustRightInd w:val="0"/>
              <w:spacing w:after="0" w:line="240" w:lineRule="auto"/>
              <w:ind w:left="0" w:right="-1" w:firstLine="0"/>
              <w:jc w:val="both"/>
              <w:rPr>
                <w:rFonts w:ascii="Times New Roman" w:eastAsia="Times New Roman" w:hAnsi="Times New Roman" w:cs="Times New Roman"/>
                <w:sz w:val="24"/>
                <w:szCs w:val="24"/>
                <w:lang w:eastAsia="ru-RU"/>
              </w:rPr>
            </w:pPr>
          </w:p>
        </w:tc>
        <w:tc>
          <w:tcPr>
            <w:tcW w:w="3758" w:type="dxa"/>
          </w:tcPr>
          <w:p w:rsidR="00F86274" w:rsidRPr="005A0671" w:rsidRDefault="00F86274" w:rsidP="00B82022">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2346" w:type="dxa"/>
          </w:tcPr>
          <w:p w:rsidR="00F86274" w:rsidRPr="005A0671" w:rsidRDefault="00F86274" w:rsidP="00B82022">
            <w:pPr>
              <w:spacing w:after="0"/>
              <w:ind w:right="-1"/>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400 гр. в месяц</w:t>
            </w:r>
          </w:p>
        </w:tc>
        <w:tc>
          <w:tcPr>
            <w:tcW w:w="2373" w:type="dxa"/>
          </w:tcPr>
          <w:p w:rsidR="00F86274" w:rsidRPr="005A0671" w:rsidRDefault="00F86274" w:rsidP="00B82022">
            <w:pPr>
              <w:spacing w:after="0"/>
              <w:ind w:right="-1"/>
              <w:jc w:val="center"/>
              <w:rPr>
                <w:rFonts w:ascii="Times New Roman" w:eastAsia="Times New Roman" w:hAnsi="Times New Roman" w:cs="Times New Roman"/>
                <w:color w:val="FF0000"/>
                <w:sz w:val="24"/>
                <w:szCs w:val="24"/>
                <w:lang w:eastAsia="ru-RU"/>
              </w:rPr>
            </w:pPr>
            <w:r w:rsidRPr="005A0671">
              <w:rPr>
                <w:rFonts w:ascii="Times New Roman" w:eastAsia="Times New Roman" w:hAnsi="Times New Roman" w:cs="Times New Roman"/>
                <w:sz w:val="24"/>
                <w:szCs w:val="24"/>
                <w:lang w:eastAsia="ru-RU"/>
              </w:rPr>
              <w:t>2</w:t>
            </w:r>
          </w:p>
        </w:tc>
      </w:tr>
      <w:tr w:rsidR="00F86274" w:rsidRPr="005A0671" w:rsidTr="00B82022">
        <w:tc>
          <w:tcPr>
            <w:tcW w:w="952" w:type="dxa"/>
          </w:tcPr>
          <w:p w:rsidR="00F86274" w:rsidRPr="005A0671" w:rsidRDefault="00F86274" w:rsidP="004E13DE">
            <w:pPr>
              <w:widowControl w:val="0"/>
              <w:numPr>
                <w:ilvl w:val="0"/>
                <w:numId w:val="40"/>
              </w:numPr>
              <w:autoSpaceDE w:val="0"/>
              <w:autoSpaceDN w:val="0"/>
              <w:adjustRightInd w:val="0"/>
              <w:spacing w:after="0" w:line="240" w:lineRule="auto"/>
              <w:ind w:left="0" w:right="-1" w:firstLine="0"/>
              <w:jc w:val="both"/>
              <w:rPr>
                <w:rFonts w:ascii="Times New Roman" w:eastAsia="Times New Roman" w:hAnsi="Times New Roman" w:cs="Times New Roman"/>
                <w:sz w:val="24"/>
                <w:szCs w:val="24"/>
                <w:lang w:eastAsia="ru-RU"/>
              </w:rPr>
            </w:pPr>
          </w:p>
        </w:tc>
        <w:tc>
          <w:tcPr>
            <w:tcW w:w="3758" w:type="dxa"/>
          </w:tcPr>
          <w:p w:rsidR="00F86274" w:rsidRPr="005A0671" w:rsidRDefault="00F86274" w:rsidP="00B82022">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Подсобный рабочий</w:t>
            </w:r>
          </w:p>
        </w:tc>
        <w:tc>
          <w:tcPr>
            <w:tcW w:w="2346" w:type="dxa"/>
          </w:tcPr>
          <w:p w:rsidR="00F86274" w:rsidRPr="005A0671" w:rsidRDefault="00F86274" w:rsidP="00B82022">
            <w:pPr>
              <w:spacing w:after="0"/>
              <w:ind w:right="-1"/>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400 гр. в месяц</w:t>
            </w:r>
          </w:p>
        </w:tc>
        <w:tc>
          <w:tcPr>
            <w:tcW w:w="2373" w:type="dxa"/>
          </w:tcPr>
          <w:p w:rsidR="00F86274" w:rsidRPr="005A0671" w:rsidRDefault="00F86274" w:rsidP="00B82022">
            <w:pPr>
              <w:spacing w:after="0"/>
              <w:ind w:right="-1"/>
              <w:jc w:val="center"/>
              <w:rPr>
                <w:rFonts w:ascii="Times New Roman" w:eastAsia="Times New Roman" w:hAnsi="Times New Roman" w:cs="Times New Roman"/>
                <w:color w:val="FF0000"/>
                <w:sz w:val="24"/>
                <w:szCs w:val="24"/>
                <w:lang w:eastAsia="ru-RU"/>
              </w:rPr>
            </w:pPr>
            <w:r w:rsidRPr="005A0671">
              <w:rPr>
                <w:rFonts w:ascii="Times New Roman" w:eastAsia="Times New Roman" w:hAnsi="Times New Roman" w:cs="Times New Roman"/>
                <w:sz w:val="24"/>
                <w:szCs w:val="24"/>
                <w:lang w:eastAsia="ru-RU"/>
              </w:rPr>
              <w:t>2</w:t>
            </w:r>
          </w:p>
        </w:tc>
      </w:tr>
    </w:tbl>
    <w:p w:rsidR="00F86274" w:rsidRPr="005A0671" w:rsidRDefault="00F86274" w:rsidP="00F86274">
      <w:pPr>
        <w:spacing w:after="0"/>
        <w:ind w:right="-1" w:firstLine="709"/>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ab/>
      </w:r>
      <w:r w:rsidRPr="005A0671">
        <w:rPr>
          <w:rFonts w:ascii="Times New Roman" w:eastAsia="Times New Roman" w:hAnsi="Times New Roman" w:cs="Times New Roman"/>
          <w:b/>
          <w:sz w:val="24"/>
          <w:szCs w:val="24"/>
          <w:lang w:eastAsia="ru-RU"/>
        </w:rPr>
        <w:tab/>
      </w:r>
      <w:r w:rsidRPr="005A0671">
        <w:rPr>
          <w:rFonts w:ascii="Times New Roman" w:eastAsia="Times New Roman" w:hAnsi="Times New Roman" w:cs="Times New Roman"/>
          <w:b/>
          <w:sz w:val="24"/>
          <w:szCs w:val="24"/>
          <w:lang w:eastAsia="ru-RU"/>
        </w:rPr>
        <w:tab/>
      </w:r>
      <w:r w:rsidRPr="005A0671">
        <w:rPr>
          <w:rFonts w:ascii="Times New Roman" w:eastAsia="Times New Roman" w:hAnsi="Times New Roman" w:cs="Times New Roman"/>
          <w:b/>
          <w:sz w:val="24"/>
          <w:szCs w:val="24"/>
          <w:lang w:eastAsia="ru-RU"/>
        </w:rPr>
        <w:tab/>
      </w:r>
    </w:p>
    <w:p w:rsidR="00F86274" w:rsidRPr="005A0671" w:rsidRDefault="00F86274" w:rsidP="00F86274">
      <w:pPr>
        <w:spacing w:after="0"/>
        <w:ind w:right="-1" w:firstLine="709"/>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i/>
          <w:sz w:val="24"/>
          <w:szCs w:val="24"/>
          <w:lang w:eastAsia="ru-RU"/>
        </w:rPr>
        <w:t xml:space="preserve">Примечание: В соответствии с инструкцией Минздрава СССР от 31.12.1966 г. при умывальниках должны быть воздушный осушитель рук или полотенце. Мыло не выдаётся, если в организации оборудовано и действует установка с горячей и холодной водой, снабженные мылом. </w:t>
      </w:r>
    </w:p>
    <w:p w:rsidR="00F86274" w:rsidRPr="005A0671" w:rsidRDefault="00F86274" w:rsidP="00F86274">
      <w:pPr>
        <w:spacing w:after="0"/>
        <w:ind w:right="-1" w:firstLine="709"/>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i/>
          <w:sz w:val="24"/>
          <w:szCs w:val="24"/>
          <w:lang w:eastAsia="ru-RU"/>
        </w:rPr>
        <w:t>На стирку спецодежды выдается 400 гр мыла (или другие моющие средства) в месяц каждому работку.</w:t>
      </w:r>
    </w:p>
    <w:p w:rsidR="00F86274" w:rsidRPr="005A0671" w:rsidRDefault="00F86274" w:rsidP="00F86274">
      <w:pPr>
        <w:spacing w:after="0"/>
        <w:ind w:right="-1" w:firstLine="709"/>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i/>
          <w:sz w:val="24"/>
          <w:szCs w:val="24"/>
          <w:lang w:eastAsia="ru-RU"/>
        </w:rPr>
        <w:t>При наличии оборудованной санитарной комнаты мыло и полотенце выдается в данное помещение и меняется по мере их использования.</w:t>
      </w:r>
    </w:p>
    <w:p w:rsidR="00F86274" w:rsidRPr="005A0671" w:rsidRDefault="00F86274" w:rsidP="00F86274">
      <w:pPr>
        <w:spacing w:after="0"/>
        <w:ind w:right="-1" w:firstLine="709"/>
        <w:rPr>
          <w:rFonts w:ascii="Times New Roman" w:eastAsia="Times New Roman" w:hAnsi="Times New Roman" w:cs="Times New Roman"/>
          <w:i/>
          <w:sz w:val="24"/>
          <w:szCs w:val="24"/>
          <w:lang w:eastAsia="ru-RU"/>
        </w:rPr>
      </w:pPr>
    </w:p>
    <w:p w:rsidR="00F86274" w:rsidRPr="005A0671" w:rsidRDefault="00F86274" w:rsidP="00F86274">
      <w:pPr>
        <w:spacing w:after="0"/>
        <w:ind w:right="-1" w:firstLine="709"/>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sz w:val="24"/>
          <w:szCs w:val="24"/>
          <w:lang w:eastAsia="ru-RU"/>
        </w:rPr>
        <w:t>Основание: Приложение постановлением Министерства труда и социального развития РФ от 04.06 2003 г. № 45</w:t>
      </w:r>
    </w:p>
    <w:p w:rsidR="00F86274" w:rsidRPr="005A0671" w:rsidRDefault="00F86274" w:rsidP="00F86274">
      <w:pPr>
        <w:shd w:val="clear" w:color="auto" w:fill="FFFFFF"/>
        <w:spacing w:after="0" w:line="240" w:lineRule="auto"/>
        <w:rPr>
          <w:rFonts w:ascii="Times New Roman" w:eastAsia="Times New Roman" w:hAnsi="Times New Roman" w:cs="Times New Roman"/>
          <w:b/>
          <w:bCs/>
          <w:color w:val="525252"/>
          <w:spacing w:val="-2"/>
          <w:sz w:val="24"/>
          <w:szCs w:val="24"/>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4"/>
          <w:szCs w:val="24"/>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4"/>
          <w:szCs w:val="24"/>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4"/>
          <w:szCs w:val="24"/>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5A0671" w:rsidRDefault="005A0671"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5A0671" w:rsidRDefault="005A0671"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5A0671" w:rsidRPr="005A0671" w:rsidRDefault="005A0671"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A24EB3" w:rsidRPr="005A0671" w:rsidRDefault="00A24EB3"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p>
    <w:p w:rsidR="0021403B" w:rsidRPr="00F64799" w:rsidRDefault="0021403B" w:rsidP="0021403B">
      <w:pPr>
        <w:shd w:val="clear" w:color="auto" w:fill="FFFFFF"/>
        <w:tabs>
          <w:tab w:val="left" w:pos="-142"/>
          <w:tab w:val="left" w:pos="1109"/>
        </w:tabs>
        <w:ind w:right="-1"/>
        <w:jc w:val="right"/>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Приложение №7</w:t>
      </w:r>
    </w:p>
    <w:p w:rsidR="0021403B" w:rsidRPr="00F64799" w:rsidRDefault="0021403B" w:rsidP="0021403B">
      <w:pPr>
        <w:spacing w:after="0"/>
        <w:ind w:right="-1" w:firstLine="709"/>
        <w:jc w:val="center"/>
        <w:rPr>
          <w:rFonts w:ascii="Times New Roman" w:eastAsia="Calibri" w:hAnsi="Times New Roman" w:cs="Times New Roman"/>
          <w:b/>
          <w:sz w:val="28"/>
          <w:szCs w:val="28"/>
        </w:rPr>
      </w:pPr>
    </w:p>
    <w:tbl>
      <w:tblPr>
        <w:tblW w:w="0" w:type="auto"/>
        <w:tblLook w:val="04A0"/>
      </w:tblPr>
      <w:tblGrid>
        <w:gridCol w:w="4714"/>
        <w:gridCol w:w="4715"/>
      </w:tblGrid>
      <w:tr w:rsidR="0021403B" w:rsidRPr="00F64799" w:rsidTr="00BB1A54">
        <w:tc>
          <w:tcPr>
            <w:tcW w:w="4785" w:type="dxa"/>
          </w:tcPr>
          <w:p w:rsidR="0021403B" w:rsidRPr="00F64799" w:rsidRDefault="0021403B" w:rsidP="00BB1A54">
            <w:pPr>
              <w:tabs>
                <w:tab w:val="num" w:pos="240"/>
              </w:tabs>
              <w:spacing w:after="0"/>
              <w:ind w:right="-1"/>
              <w:jc w:val="center"/>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«СОГЛАСОВАНО»</w:t>
            </w:r>
          </w:p>
        </w:tc>
        <w:tc>
          <w:tcPr>
            <w:tcW w:w="4786" w:type="dxa"/>
          </w:tcPr>
          <w:p w:rsidR="0021403B" w:rsidRPr="00F64799" w:rsidRDefault="0021403B" w:rsidP="00BB1A54">
            <w:pPr>
              <w:tabs>
                <w:tab w:val="num" w:pos="240"/>
              </w:tabs>
              <w:spacing w:after="0"/>
              <w:ind w:right="-1"/>
              <w:jc w:val="center"/>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«УТВЕРЖДЕНО»</w:t>
            </w:r>
          </w:p>
        </w:tc>
      </w:tr>
      <w:tr w:rsidR="0021403B" w:rsidRPr="00F64799" w:rsidTr="00BB1A54">
        <w:tc>
          <w:tcPr>
            <w:tcW w:w="4785"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 xml:space="preserve">Председатель профсоюзного </w:t>
            </w:r>
          </w:p>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комитета ОУ</w:t>
            </w:r>
          </w:p>
        </w:tc>
        <w:tc>
          <w:tcPr>
            <w:tcW w:w="4786"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Руководитель ОУ</w:t>
            </w:r>
          </w:p>
        </w:tc>
      </w:tr>
      <w:tr w:rsidR="0021403B" w:rsidRPr="00F64799" w:rsidTr="00BB1A54">
        <w:tc>
          <w:tcPr>
            <w:tcW w:w="4785"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 Ф.И.О.</w:t>
            </w:r>
          </w:p>
        </w:tc>
        <w:tc>
          <w:tcPr>
            <w:tcW w:w="4786"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_________________ Ф.И.О.</w:t>
            </w:r>
          </w:p>
        </w:tc>
      </w:tr>
      <w:tr w:rsidR="0021403B" w:rsidRPr="00F64799" w:rsidTr="00BB1A54">
        <w:tc>
          <w:tcPr>
            <w:tcW w:w="4785"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c>
          <w:tcPr>
            <w:tcW w:w="4786" w:type="dxa"/>
          </w:tcPr>
          <w:p w:rsidR="0021403B" w:rsidRPr="00F64799" w:rsidRDefault="0021403B"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r>
    </w:tbl>
    <w:p w:rsidR="0021403B" w:rsidRPr="00F64799" w:rsidRDefault="0021403B" w:rsidP="0021403B">
      <w:pPr>
        <w:spacing w:after="0"/>
        <w:ind w:right="-1" w:firstLine="709"/>
        <w:jc w:val="center"/>
        <w:rPr>
          <w:rFonts w:ascii="Times New Roman" w:eastAsia="Calibri" w:hAnsi="Times New Roman" w:cs="Times New Roman"/>
          <w:b/>
          <w:sz w:val="28"/>
          <w:szCs w:val="28"/>
        </w:rPr>
      </w:pPr>
    </w:p>
    <w:p w:rsidR="0021403B" w:rsidRPr="00F64799" w:rsidRDefault="0021403B" w:rsidP="0021403B">
      <w:pPr>
        <w:spacing w:after="0"/>
        <w:ind w:right="-1"/>
        <w:jc w:val="center"/>
        <w:rPr>
          <w:rFonts w:ascii="Times New Roman" w:eastAsia="Calibri" w:hAnsi="Times New Roman" w:cs="Times New Roman"/>
          <w:b/>
          <w:sz w:val="28"/>
          <w:szCs w:val="28"/>
        </w:rPr>
      </w:pPr>
      <w:r w:rsidRPr="00F64799">
        <w:rPr>
          <w:rFonts w:ascii="Times New Roman" w:eastAsia="Calibri" w:hAnsi="Times New Roman" w:cs="Times New Roman"/>
          <w:b/>
          <w:sz w:val="28"/>
          <w:szCs w:val="28"/>
        </w:rPr>
        <w:t>Перечень</w:t>
      </w:r>
    </w:p>
    <w:p w:rsidR="0021403B" w:rsidRPr="005A0671" w:rsidRDefault="0021403B" w:rsidP="0021403B">
      <w:pPr>
        <w:spacing w:after="0"/>
        <w:ind w:right="-1"/>
        <w:jc w:val="center"/>
        <w:rPr>
          <w:rFonts w:ascii="Times New Roman" w:eastAsia="Calibri" w:hAnsi="Times New Roman" w:cs="Times New Roman"/>
          <w:b/>
          <w:color w:val="000000"/>
          <w:sz w:val="24"/>
          <w:szCs w:val="24"/>
        </w:rPr>
      </w:pPr>
      <w:r w:rsidRPr="005A0671">
        <w:rPr>
          <w:rFonts w:ascii="Times New Roman" w:eastAsia="Calibri" w:hAnsi="Times New Roman" w:cs="Times New Roman"/>
          <w:b/>
          <w:sz w:val="24"/>
          <w:szCs w:val="24"/>
        </w:rPr>
        <w:t>профессий (должностей) учреждения образования, которым могут устанавливаться доплаты за совмещение профессий (должностей), расширение зон обслуживания или увеличения объема выполняемых работ; доплаты за выполнение наряду с основной работой обязанностей временно отсутствующих работников связи с их болезнью, доплата за временную вакансию</w:t>
      </w:r>
      <w:r w:rsidRPr="005A0671">
        <w:rPr>
          <w:rFonts w:ascii="Times New Roman" w:eastAsia="Calibri" w:hAnsi="Times New Roman" w:cs="Times New Roman"/>
          <w:b/>
          <w:color w:val="000000"/>
          <w:sz w:val="24"/>
          <w:szCs w:val="24"/>
        </w:rPr>
        <w:t xml:space="preserve"> </w:t>
      </w:r>
    </w:p>
    <w:p w:rsidR="0021403B" w:rsidRPr="005A0671" w:rsidRDefault="0021403B" w:rsidP="0021403B">
      <w:pPr>
        <w:spacing w:after="0"/>
        <w:ind w:right="-1" w:firstLine="709"/>
        <w:jc w:val="center"/>
        <w:rPr>
          <w:rFonts w:ascii="Times New Roman" w:eastAsia="Calibri" w:hAnsi="Times New Roman" w:cs="Times New Roman"/>
          <w:b/>
          <w:color w:val="000000"/>
          <w:sz w:val="24"/>
          <w:szCs w:val="24"/>
        </w:rPr>
      </w:pPr>
    </w:p>
    <w:p w:rsidR="0021403B" w:rsidRPr="005A0671" w:rsidRDefault="0021403B" w:rsidP="0021403B">
      <w:pPr>
        <w:shd w:val="clear" w:color="auto" w:fill="FFFFFF"/>
        <w:tabs>
          <w:tab w:val="left" w:pos="720"/>
          <w:tab w:val="left" w:pos="900"/>
        </w:tabs>
        <w:spacing w:after="0"/>
        <w:ind w:right="-1" w:firstLine="709"/>
        <w:rPr>
          <w:rFonts w:ascii="Times New Roman" w:eastAsia="Times New Roman" w:hAnsi="Times New Roman" w:cs="Times New Roman"/>
          <w:sz w:val="24"/>
          <w:szCs w:val="24"/>
          <w:lang w:eastAsia="ru-RU"/>
        </w:rPr>
      </w:pPr>
      <w:r w:rsidRPr="005A0671">
        <w:rPr>
          <w:rFonts w:ascii="Times New Roman" w:eastAsia="Times New Roman" w:hAnsi="Times New Roman" w:cs="Times New Roman"/>
          <w:iCs/>
          <w:color w:val="000000"/>
          <w:spacing w:val="-1"/>
          <w:sz w:val="24"/>
          <w:szCs w:val="24"/>
          <w:lang w:eastAsia="ru-RU"/>
        </w:rPr>
        <w:t>1. При совмещении профессий (должностей)</w:t>
      </w:r>
    </w:p>
    <w:p w:rsidR="0021403B" w:rsidRPr="005A0671" w:rsidRDefault="0021403B" w:rsidP="0021403B">
      <w:pPr>
        <w:shd w:val="clear" w:color="auto" w:fill="FFFFFF"/>
        <w:tabs>
          <w:tab w:val="left" w:pos="720"/>
          <w:tab w:val="left" w:pos="900"/>
        </w:tabs>
        <w:spacing w:after="0"/>
        <w:ind w:right="-1" w:firstLine="709"/>
        <w:rPr>
          <w:rFonts w:ascii="Times New Roman" w:eastAsia="Times New Roman" w:hAnsi="Times New Roman" w:cs="Times New Roman"/>
          <w:sz w:val="24"/>
          <w:szCs w:val="24"/>
          <w:lang w:eastAsia="ru-RU"/>
        </w:rPr>
      </w:pPr>
    </w:p>
    <w:tbl>
      <w:tblPr>
        <w:tblW w:w="9648" w:type="dxa"/>
        <w:tblInd w:w="40" w:type="dxa"/>
        <w:tblLayout w:type="fixed"/>
        <w:tblCellMar>
          <w:left w:w="40" w:type="dxa"/>
          <w:right w:w="40" w:type="dxa"/>
        </w:tblCellMar>
        <w:tblLook w:val="0000"/>
      </w:tblPr>
      <w:tblGrid>
        <w:gridCol w:w="4819"/>
        <w:gridCol w:w="10"/>
        <w:gridCol w:w="4810"/>
        <w:gridCol w:w="9"/>
      </w:tblGrid>
      <w:tr w:rsidR="0021403B" w:rsidRPr="005A0671" w:rsidTr="00BB1A54">
        <w:trPr>
          <w:gridAfter w:val="1"/>
          <w:wAfter w:w="9" w:type="dxa"/>
          <w:trHeight w:hRule="exact" w:val="662"/>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jc w:val="center"/>
              <w:rPr>
                <w:rFonts w:ascii="Times New Roman" w:eastAsia="Times New Roman" w:hAnsi="Times New Roman" w:cs="Times New Roman"/>
                <w:b/>
                <w:iCs/>
                <w:sz w:val="24"/>
                <w:szCs w:val="24"/>
                <w:lang w:eastAsia="ru-RU"/>
              </w:rPr>
            </w:pPr>
            <w:r w:rsidRPr="005A0671">
              <w:rPr>
                <w:rFonts w:ascii="Times New Roman" w:eastAsia="Times New Roman" w:hAnsi="Times New Roman" w:cs="Times New Roman"/>
                <w:b/>
                <w:i/>
                <w:iCs/>
                <w:sz w:val="24"/>
                <w:szCs w:val="24"/>
                <w:lang w:eastAsia="ru-RU"/>
              </w:rPr>
              <w:t>Основная профессия (должность)</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jc w:val="center"/>
              <w:rPr>
                <w:rFonts w:ascii="Times New Roman" w:eastAsia="Times New Roman" w:hAnsi="Times New Roman" w:cs="Times New Roman"/>
                <w:b/>
                <w:iCs/>
                <w:sz w:val="24"/>
                <w:szCs w:val="24"/>
                <w:lang w:eastAsia="ru-RU"/>
              </w:rPr>
            </w:pPr>
            <w:r w:rsidRPr="005A0671">
              <w:rPr>
                <w:rFonts w:ascii="Times New Roman" w:eastAsia="Times New Roman" w:hAnsi="Times New Roman" w:cs="Times New Roman"/>
                <w:b/>
                <w:i/>
                <w:iCs/>
                <w:sz w:val="24"/>
                <w:szCs w:val="24"/>
                <w:lang w:eastAsia="ru-RU"/>
              </w:rPr>
              <w:t>Совмещаемая профессия (должность)</w:t>
            </w:r>
          </w:p>
        </w:tc>
      </w:tr>
      <w:tr w:rsidR="0021403B" w:rsidRPr="005A0671" w:rsidTr="00BB1A54">
        <w:trPr>
          <w:gridAfter w:val="1"/>
          <w:wAfter w:w="9" w:type="dxa"/>
          <w:trHeight w:val="170"/>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Заместитель директора по АХЧ</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Секретарь-машинистка, рабочие всех профессий</w:t>
            </w:r>
          </w:p>
        </w:tc>
      </w:tr>
      <w:tr w:rsidR="0021403B" w:rsidRPr="005A0671" w:rsidTr="00BB1A54">
        <w:trPr>
          <w:gridAfter w:val="1"/>
          <w:wAfter w:w="9" w:type="dxa"/>
          <w:trHeight w:val="170"/>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Заведующий библиотекой</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Библиотекарь, лаборант, секретарь-машинистка, воспитатель</w:t>
            </w:r>
          </w:p>
        </w:tc>
      </w:tr>
      <w:tr w:rsidR="0021403B" w:rsidRPr="005A0671" w:rsidTr="00BB1A54">
        <w:trPr>
          <w:gridAfter w:val="1"/>
          <w:wAfter w:w="9" w:type="dxa"/>
          <w:trHeight w:val="170"/>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Лаборант</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Рабочие всех профессий, библиотекарь, секретарь-машинистка</w:t>
            </w:r>
          </w:p>
        </w:tc>
      </w:tr>
      <w:tr w:rsidR="0021403B" w:rsidRPr="005A0671" w:rsidTr="00BB1A54">
        <w:trPr>
          <w:gridAfter w:val="1"/>
          <w:wAfter w:w="9" w:type="dxa"/>
          <w:trHeight w:val="170"/>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Педагог-психолог</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Воспитатель, библиотекарь, секретарь- машинистка, лаборант</w:t>
            </w:r>
          </w:p>
        </w:tc>
      </w:tr>
      <w:tr w:rsidR="0021403B" w:rsidRPr="005A0671" w:rsidTr="00BB1A54">
        <w:trPr>
          <w:trHeight w:val="170"/>
        </w:trPr>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Рабочие всех профессий</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По всем рабочим профессиям с другими наименованиями</w:t>
            </w:r>
          </w:p>
        </w:tc>
      </w:tr>
      <w:tr w:rsidR="0021403B" w:rsidRPr="005A0671" w:rsidTr="00BB1A54">
        <w:trPr>
          <w:trHeight w:val="170"/>
        </w:trPr>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Секретарь</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Лаборант</w:t>
            </w:r>
          </w:p>
        </w:tc>
      </w:tr>
      <w:tr w:rsidR="0021403B" w:rsidRPr="005A0671" w:rsidTr="00BB1A54">
        <w:trPr>
          <w:trHeight w:val="170"/>
        </w:trPr>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Педагог-организатор</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Воспитатель, библиотекарь, секретарь-машинистка, лаборант</w:t>
            </w:r>
          </w:p>
        </w:tc>
      </w:tr>
      <w:tr w:rsidR="0021403B" w:rsidRPr="005A0671" w:rsidTr="00BB1A54">
        <w:trPr>
          <w:trHeight w:val="170"/>
        </w:trPr>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Учитель (всех предметов и специальностей)</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Лаборант, библиотекарь, секретарь-машинистка, педагог-организатор</w:t>
            </w:r>
          </w:p>
        </w:tc>
      </w:tr>
      <w:tr w:rsidR="0021403B" w:rsidRPr="005A0671" w:rsidTr="00BB1A54">
        <w:trPr>
          <w:trHeight w:val="170"/>
        </w:trPr>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Шеф-повар</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iCs/>
                <w:sz w:val="24"/>
                <w:szCs w:val="24"/>
                <w:lang w:eastAsia="ru-RU"/>
              </w:rPr>
            </w:pPr>
            <w:r w:rsidRPr="005A0671">
              <w:rPr>
                <w:rFonts w:ascii="Times New Roman" w:eastAsia="Times New Roman" w:hAnsi="Times New Roman" w:cs="Times New Roman"/>
                <w:i/>
                <w:iCs/>
                <w:sz w:val="24"/>
                <w:szCs w:val="24"/>
                <w:lang w:eastAsia="ru-RU"/>
              </w:rPr>
              <w:t>Повар, рабочие всех профессий, подсобный рабочий</w:t>
            </w:r>
          </w:p>
        </w:tc>
      </w:tr>
    </w:tbl>
    <w:p w:rsidR="0021403B" w:rsidRPr="005A0671" w:rsidRDefault="0021403B" w:rsidP="0021403B">
      <w:pPr>
        <w:shd w:val="clear" w:color="auto" w:fill="FFFFFF"/>
        <w:tabs>
          <w:tab w:val="left" w:pos="720"/>
          <w:tab w:val="left" w:pos="900"/>
        </w:tabs>
        <w:spacing w:after="0"/>
        <w:ind w:right="-1" w:firstLine="709"/>
        <w:rPr>
          <w:rFonts w:ascii="Times New Roman" w:eastAsia="Times New Roman" w:hAnsi="Times New Roman" w:cs="Times New Roman"/>
          <w:iCs/>
          <w:color w:val="000000"/>
          <w:spacing w:val="-1"/>
          <w:sz w:val="24"/>
          <w:szCs w:val="24"/>
          <w:lang w:eastAsia="ru-RU"/>
        </w:rPr>
      </w:pPr>
    </w:p>
    <w:p w:rsidR="0021403B" w:rsidRPr="005A0671" w:rsidRDefault="0021403B" w:rsidP="0021403B">
      <w:pPr>
        <w:shd w:val="clear" w:color="auto" w:fill="FFFFFF"/>
        <w:tabs>
          <w:tab w:val="left" w:pos="720"/>
          <w:tab w:val="left" w:pos="900"/>
          <w:tab w:val="left" w:pos="1080"/>
          <w:tab w:val="left" w:pos="1478"/>
        </w:tabs>
        <w:spacing w:after="0"/>
        <w:ind w:right="-1" w:firstLine="709"/>
        <w:rPr>
          <w:rFonts w:ascii="Times New Roman" w:eastAsia="Times New Roman" w:hAnsi="Times New Roman" w:cs="Times New Roman"/>
          <w:b/>
          <w:sz w:val="24"/>
          <w:szCs w:val="24"/>
          <w:lang w:eastAsia="ru-RU"/>
        </w:rPr>
      </w:pPr>
      <w:r w:rsidRPr="005A0671">
        <w:rPr>
          <w:rFonts w:ascii="Times New Roman" w:eastAsia="Times New Roman" w:hAnsi="Times New Roman" w:cs="Times New Roman"/>
          <w:b/>
          <w:color w:val="000000"/>
          <w:spacing w:val="-14"/>
          <w:sz w:val="24"/>
          <w:szCs w:val="24"/>
          <w:lang w:eastAsia="ru-RU"/>
        </w:rPr>
        <w:t xml:space="preserve">Основание: ст. 151 ТК РФ </w:t>
      </w:r>
    </w:p>
    <w:p w:rsidR="0021403B" w:rsidRPr="005A0671" w:rsidRDefault="0021403B" w:rsidP="0021403B">
      <w:pPr>
        <w:shd w:val="clear" w:color="auto" w:fill="FFFFFF"/>
        <w:tabs>
          <w:tab w:val="left" w:pos="1109"/>
        </w:tabs>
        <w:ind w:right="-1" w:firstLine="709"/>
        <w:jc w:val="right"/>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spacing w:val="2"/>
          <w:sz w:val="24"/>
          <w:szCs w:val="24"/>
          <w:lang w:eastAsia="ru-RU"/>
        </w:rPr>
        <w:br w:type="page"/>
      </w:r>
      <w:r w:rsidRPr="005A0671">
        <w:rPr>
          <w:sz w:val="24"/>
          <w:szCs w:val="24"/>
        </w:rPr>
        <w:t xml:space="preserve"> </w:t>
      </w:r>
      <w:r w:rsidRPr="005A0671">
        <w:rPr>
          <w:rFonts w:ascii="Times New Roman" w:eastAsia="Times New Roman" w:hAnsi="Times New Roman" w:cs="Times New Roman"/>
          <w:i/>
          <w:sz w:val="24"/>
          <w:szCs w:val="24"/>
          <w:lang w:eastAsia="ru-RU"/>
        </w:rPr>
        <w:t>Приложение № 8</w:t>
      </w:r>
    </w:p>
    <w:p w:rsidR="0021403B" w:rsidRPr="005A0671" w:rsidRDefault="0021403B" w:rsidP="0021403B">
      <w:pPr>
        <w:spacing w:after="0"/>
        <w:ind w:right="-1" w:firstLine="709"/>
        <w:jc w:val="right"/>
        <w:rPr>
          <w:rFonts w:ascii="Times New Roman" w:eastAsia="Times New Roman" w:hAnsi="Times New Roman" w:cs="Times New Roman"/>
          <w:sz w:val="24"/>
          <w:szCs w:val="24"/>
          <w:lang w:eastAsia="ru-RU"/>
        </w:rPr>
      </w:pPr>
    </w:p>
    <w:tbl>
      <w:tblPr>
        <w:tblW w:w="0" w:type="auto"/>
        <w:tblLook w:val="04A0"/>
      </w:tblPr>
      <w:tblGrid>
        <w:gridCol w:w="4714"/>
        <w:gridCol w:w="4715"/>
      </w:tblGrid>
      <w:tr w:rsidR="0021403B" w:rsidRPr="005A0671" w:rsidTr="00BB1A54">
        <w:tc>
          <w:tcPr>
            <w:tcW w:w="4785" w:type="dxa"/>
          </w:tcPr>
          <w:p w:rsidR="0021403B" w:rsidRPr="005A0671" w:rsidRDefault="0021403B" w:rsidP="00BB1A54">
            <w:pPr>
              <w:tabs>
                <w:tab w:val="num" w:pos="240"/>
              </w:tabs>
              <w:spacing w:after="0"/>
              <w:ind w:right="-1"/>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«СОГЛАСОВАНО»</w:t>
            </w:r>
          </w:p>
        </w:tc>
        <w:tc>
          <w:tcPr>
            <w:tcW w:w="4786" w:type="dxa"/>
          </w:tcPr>
          <w:p w:rsidR="0021403B" w:rsidRPr="005A0671" w:rsidRDefault="0021403B" w:rsidP="00BB1A54">
            <w:pPr>
              <w:tabs>
                <w:tab w:val="num" w:pos="240"/>
              </w:tabs>
              <w:spacing w:after="0"/>
              <w:ind w:right="-1"/>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bCs/>
                <w:sz w:val="24"/>
                <w:szCs w:val="24"/>
                <w:lang w:eastAsia="ru-RU"/>
              </w:rPr>
              <w:t>«УТВЕРЖДЕНО»</w:t>
            </w:r>
          </w:p>
        </w:tc>
      </w:tr>
      <w:tr w:rsidR="0021403B" w:rsidRPr="005A0671" w:rsidTr="00BB1A54">
        <w:tc>
          <w:tcPr>
            <w:tcW w:w="4785"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Председатель профсоюзного </w:t>
            </w:r>
          </w:p>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комитета ОУ</w:t>
            </w:r>
          </w:p>
        </w:tc>
        <w:tc>
          <w:tcPr>
            <w:tcW w:w="4786"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Руководитель ОУ</w:t>
            </w:r>
          </w:p>
        </w:tc>
      </w:tr>
      <w:tr w:rsidR="0021403B" w:rsidRPr="005A0671" w:rsidTr="00BB1A54">
        <w:tc>
          <w:tcPr>
            <w:tcW w:w="4785"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________________ Ф.И.О.</w:t>
            </w:r>
          </w:p>
        </w:tc>
        <w:tc>
          <w:tcPr>
            <w:tcW w:w="4786"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_________________ Ф.И.О.</w:t>
            </w:r>
          </w:p>
        </w:tc>
      </w:tr>
      <w:tr w:rsidR="0021403B" w:rsidRPr="005A0671" w:rsidTr="00BB1A54">
        <w:tc>
          <w:tcPr>
            <w:tcW w:w="4785"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«____»___________20_____г.</w:t>
            </w:r>
          </w:p>
        </w:tc>
        <w:tc>
          <w:tcPr>
            <w:tcW w:w="4786" w:type="dxa"/>
          </w:tcPr>
          <w:p w:rsidR="0021403B" w:rsidRPr="005A0671" w:rsidRDefault="0021403B" w:rsidP="00BB1A54">
            <w:pPr>
              <w:tabs>
                <w:tab w:val="num" w:pos="240"/>
              </w:tabs>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«____»___________20_____г.</w:t>
            </w:r>
          </w:p>
        </w:tc>
      </w:tr>
    </w:tbl>
    <w:p w:rsidR="0021403B" w:rsidRPr="005A0671" w:rsidRDefault="0021403B" w:rsidP="0021403B">
      <w:pPr>
        <w:spacing w:after="0"/>
        <w:ind w:right="-1" w:firstLine="709"/>
        <w:rPr>
          <w:rFonts w:ascii="Times New Roman" w:eastAsia="Times New Roman" w:hAnsi="Times New Roman" w:cs="Times New Roman"/>
          <w:sz w:val="24"/>
          <w:szCs w:val="24"/>
          <w:lang w:eastAsia="ru-RU"/>
        </w:rPr>
      </w:pPr>
    </w:p>
    <w:p w:rsidR="0021403B" w:rsidRPr="005A0671" w:rsidRDefault="0021403B" w:rsidP="0021403B">
      <w:pPr>
        <w:shd w:val="clear" w:color="auto" w:fill="FFFFFF"/>
        <w:spacing w:after="0"/>
        <w:ind w:right="-1"/>
        <w:jc w:val="center"/>
        <w:rPr>
          <w:rFonts w:ascii="Times New Roman" w:eastAsia="Times New Roman" w:hAnsi="Times New Roman" w:cs="Times New Roman"/>
          <w:b/>
          <w:bCs/>
          <w:spacing w:val="-3"/>
          <w:sz w:val="24"/>
          <w:szCs w:val="24"/>
          <w:lang w:eastAsia="ru-RU"/>
        </w:rPr>
      </w:pPr>
      <w:r w:rsidRPr="005A0671">
        <w:rPr>
          <w:rFonts w:ascii="Times New Roman" w:eastAsia="Times New Roman" w:hAnsi="Times New Roman" w:cs="Times New Roman"/>
          <w:b/>
          <w:bCs/>
          <w:spacing w:val="-3"/>
          <w:sz w:val="24"/>
          <w:szCs w:val="24"/>
          <w:lang w:eastAsia="ru-RU"/>
        </w:rPr>
        <w:t xml:space="preserve">Перечень </w:t>
      </w:r>
    </w:p>
    <w:p w:rsidR="0021403B" w:rsidRPr="005A0671" w:rsidRDefault="0021403B" w:rsidP="0021403B">
      <w:pPr>
        <w:shd w:val="clear" w:color="auto" w:fill="FFFFFF"/>
        <w:spacing w:after="0"/>
        <w:ind w:right="-1"/>
        <w:jc w:val="center"/>
        <w:rPr>
          <w:rFonts w:ascii="Times New Roman" w:eastAsia="Times New Roman" w:hAnsi="Times New Roman" w:cs="Times New Roman"/>
          <w:sz w:val="24"/>
          <w:szCs w:val="24"/>
          <w:lang w:eastAsia="ru-RU"/>
        </w:rPr>
      </w:pPr>
      <w:r w:rsidRPr="005A0671">
        <w:rPr>
          <w:rFonts w:ascii="Times New Roman" w:eastAsia="Times New Roman" w:hAnsi="Times New Roman" w:cs="Times New Roman"/>
          <w:b/>
          <w:bCs/>
          <w:spacing w:val="-3"/>
          <w:sz w:val="24"/>
          <w:szCs w:val="24"/>
          <w:lang w:eastAsia="ru-RU"/>
        </w:rPr>
        <w:t xml:space="preserve">должностей с ненормированным рабочим днем, работа в которых </w:t>
      </w:r>
      <w:r w:rsidRPr="005A0671">
        <w:rPr>
          <w:rFonts w:ascii="Times New Roman" w:eastAsia="Times New Roman" w:hAnsi="Times New Roman" w:cs="Times New Roman"/>
          <w:b/>
          <w:bCs/>
          <w:sz w:val="24"/>
          <w:szCs w:val="24"/>
          <w:lang w:eastAsia="ru-RU"/>
        </w:rPr>
        <w:t>дает право на ежегодный дополнительный оплачиваемый отпуск</w:t>
      </w:r>
    </w:p>
    <w:p w:rsidR="0021403B" w:rsidRPr="005A0671" w:rsidRDefault="0021403B" w:rsidP="0021403B">
      <w:pPr>
        <w:shd w:val="clear" w:color="auto" w:fill="FFFFFF"/>
        <w:spacing w:after="0"/>
        <w:ind w:right="-1" w:firstLine="709"/>
        <w:jc w:val="center"/>
        <w:rPr>
          <w:rFonts w:ascii="Times New Roman" w:eastAsia="Times New Roman" w:hAnsi="Times New Roman" w:cs="Times New Roman"/>
          <w:sz w:val="24"/>
          <w:szCs w:val="24"/>
          <w:lang w:eastAsia="ru-RU"/>
        </w:rPr>
      </w:pPr>
    </w:p>
    <w:tbl>
      <w:tblPr>
        <w:tblW w:w="9264" w:type="dxa"/>
        <w:tblInd w:w="40" w:type="dxa"/>
        <w:tblLayout w:type="fixed"/>
        <w:tblCellMar>
          <w:left w:w="40" w:type="dxa"/>
          <w:right w:w="40" w:type="dxa"/>
        </w:tblCellMar>
        <w:tblLook w:val="0000"/>
      </w:tblPr>
      <w:tblGrid>
        <w:gridCol w:w="4646"/>
        <w:gridCol w:w="4618"/>
      </w:tblGrid>
      <w:tr w:rsidR="0021403B" w:rsidRPr="005A0671" w:rsidTr="00BB1A54">
        <w:trPr>
          <w:trHeight w:hRule="exact" w:val="499"/>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 xml:space="preserve">Руководители ОУ, заместители </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r w:rsidR="0021403B" w:rsidRPr="005A0671" w:rsidTr="00BB1A54">
        <w:trPr>
          <w:trHeight w:hRule="exact" w:val="490"/>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pacing w:val="-3"/>
                <w:sz w:val="24"/>
                <w:szCs w:val="24"/>
                <w:lang w:eastAsia="ru-RU"/>
              </w:rPr>
              <w:t>Заведующий столовой</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r w:rsidR="0021403B" w:rsidRPr="005A0671" w:rsidTr="00BB1A54">
        <w:trPr>
          <w:trHeight w:hRule="exact" w:val="518"/>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pacing w:val="-2"/>
                <w:sz w:val="24"/>
                <w:szCs w:val="24"/>
                <w:lang w:eastAsia="ru-RU"/>
              </w:rPr>
              <w:t>Заместитель директора по АХЧ</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r w:rsidR="0021403B" w:rsidRPr="005A0671" w:rsidTr="00BB1A54">
        <w:trPr>
          <w:trHeight w:hRule="exact" w:val="518"/>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pacing w:val="-1"/>
                <w:sz w:val="24"/>
                <w:szCs w:val="24"/>
                <w:lang w:eastAsia="ru-RU"/>
              </w:rPr>
            </w:pPr>
            <w:r w:rsidRPr="005A0671">
              <w:rPr>
                <w:rFonts w:ascii="Times New Roman" w:eastAsia="Times New Roman" w:hAnsi="Times New Roman" w:cs="Times New Roman"/>
                <w:spacing w:val="-1"/>
                <w:sz w:val="24"/>
                <w:szCs w:val="24"/>
                <w:lang w:eastAsia="ru-RU"/>
              </w:rPr>
              <w:t xml:space="preserve">Секретарь-машинистка </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r w:rsidR="0021403B" w:rsidRPr="005A0671" w:rsidTr="00BB1A54">
        <w:trPr>
          <w:trHeight w:hRule="exact" w:val="518"/>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pacing w:val="-1"/>
                <w:sz w:val="24"/>
                <w:szCs w:val="24"/>
                <w:lang w:eastAsia="ru-RU"/>
              </w:rPr>
            </w:pPr>
            <w:r w:rsidRPr="005A0671">
              <w:rPr>
                <w:rFonts w:ascii="Times New Roman" w:eastAsia="Times New Roman" w:hAnsi="Times New Roman" w:cs="Times New Roman"/>
                <w:spacing w:val="-1"/>
                <w:sz w:val="24"/>
                <w:szCs w:val="24"/>
                <w:lang w:eastAsia="ru-RU"/>
              </w:rPr>
              <w:t>Шеф-повара</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r w:rsidR="0021403B" w:rsidRPr="005A0671" w:rsidTr="00BB1A54">
        <w:trPr>
          <w:trHeight w:hRule="exact" w:val="518"/>
        </w:trPr>
        <w:tc>
          <w:tcPr>
            <w:tcW w:w="4646"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hd w:val="clear" w:color="auto" w:fill="FFFFFF"/>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pacing w:val="-3"/>
                <w:sz w:val="24"/>
                <w:szCs w:val="24"/>
                <w:lang w:eastAsia="ru-RU"/>
              </w:rPr>
              <w:t>Заведующей библиотекой, библиотекарь</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21403B" w:rsidRPr="005A0671" w:rsidRDefault="0021403B" w:rsidP="00BB1A54">
            <w:pPr>
              <w:spacing w:after="0"/>
              <w:ind w:right="-1"/>
              <w:rPr>
                <w:rFonts w:ascii="Times New Roman" w:eastAsia="Times New Roman" w:hAnsi="Times New Roman" w:cs="Times New Roman"/>
                <w:sz w:val="24"/>
                <w:szCs w:val="24"/>
                <w:lang w:eastAsia="ru-RU"/>
              </w:rPr>
            </w:pPr>
            <w:r w:rsidRPr="005A0671">
              <w:rPr>
                <w:rFonts w:ascii="Times New Roman" w:eastAsia="Times New Roman" w:hAnsi="Times New Roman" w:cs="Times New Roman"/>
                <w:sz w:val="24"/>
                <w:szCs w:val="24"/>
                <w:lang w:eastAsia="ru-RU"/>
              </w:rPr>
              <w:t>от 3-х до 10 календарных дней</w:t>
            </w:r>
          </w:p>
        </w:tc>
      </w:tr>
    </w:tbl>
    <w:p w:rsidR="0021403B" w:rsidRPr="005A0671" w:rsidRDefault="0021403B" w:rsidP="0021403B">
      <w:pPr>
        <w:shd w:val="clear" w:color="auto" w:fill="FFFFFF"/>
        <w:spacing w:after="0"/>
        <w:ind w:right="-1" w:firstLine="709"/>
        <w:rPr>
          <w:rFonts w:ascii="Times New Roman" w:eastAsia="Times New Roman" w:hAnsi="Times New Roman" w:cs="Times New Roman"/>
          <w:b/>
          <w:bCs/>
          <w:i/>
          <w:sz w:val="24"/>
          <w:szCs w:val="24"/>
          <w:lang w:eastAsia="ru-RU"/>
        </w:rPr>
      </w:pPr>
    </w:p>
    <w:p w:rsidR="0021403B" w:rsidRPr="005A0671" w:rsidRDefault="0021403B" w:rsidP="0021403B">
      <w:pPr>
        <w:shd w:val="clear" w:color="auto" w:fill="FFFFFF"/>
        <w:spacing w:after="0"/>
        <w:ind w:right="-1" w:firstLine="709"/>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bCs/>
          <w:i/>
          <w:sz w:val="24"/>
          <w:szCs w:val="24"/>
          <w:lang w:eastAsia="ru-RU"/>
        </w:rPr>
        <w:t>Примечание:</w:t>
      </w:r>
      <w:r w:rsidRPr="005A0671">
        <w:rPr>
          <w:rFonts w:ascii="Times New Roman" w:eastAsia="Times New Roman" w:hAnsi="Times New Roman" w:cs="Times New Roman"/>
          <w:b/>
          <w:bCs/>
          <w:i/>
          <w:sz w:val="24"/>
          <w:szCs w:val="24"/>
          <w:lang w:eastAsia="ru-RU"/>
        </w:rPr>
        <w:t xml:space="preserve"> </w:t>
      </w:r>
      <w:r w:rsidRPr="005A0671">
        <w:rPr>
          <w:rFonts w:ascii="Times New Roman" w:eastAsia="Times New Roman" w:hAnsi="Times New Roman" w:cs="Times New Roman"/>
          <w:bCs/>
          <w:i/>
          <w:sz w:val="24"/>
          <w:szCs w:val="24"/>
          <w:lang w:eastAsia="ru-RU"/>
        </w:rPr>
        <w:t>Целесообразность предоставления дополнительного отпуска и его продолжительность в отношении каждого работника, занимающего должность с ненормированным рабочим днем, определяется руководителем учреждения по согласованию с выборным профсоюзным органом. Р</w:t>
      </w:r>
      <w:r w:rsidRPr="005A0671">
        <w:rPr>
          <w:rFonts w:ascii="Times New Roman" w:eastAsia="Times New Roman" w:hAnsi="Times New Roman" w:cs="Times New Roman"/>
          <w:i/>
          <w:sz w:val="24"/>
          <w:szCs w:val="24"/>
          <w:lang w:eastAsia="ru-RU"/>
        </w:rPr>
        <w:t>аботодатель ведет учет времени работников для предоставления ежегодного дополнительного оплачиваемого отпуска с ненормированным рабочим днем в специальном журнале.</w:t>
      </w:r>
    </w:p>
    <w:p w:rsidR="0021403B" w:rsidRPr="005A0671" w:rsidRDefault="0021403B" w:rsidP="0021403B">
      <w:pPr>
        <w:shd w:val="clear" w:color="auto" w:fill="FFFFFF"/>
        <w:spacing w:after="0"/>
        <w:ind w:right="-1" w:firstLine="709"/>
        <w:rPr>
          <w:rFonts w:ascii="Times New Roman" w:eastAsia="Times New Roman" w:hAnsi="Times New Roman" w:cs="Times New Roman"/>
          <w:i/>
          <w:sz w:val="24"/>
          <w:szCs w:val="24"/>
          <w:lang w:eastAsia="ru-RU"/>
        </w:rPr>
      </w:pPr>
      <w:r w:rsidRPr="005A0671">
        <w:rPr>
          <w:rFonts w:ascii="Times New Roman" w:eastAsia="Times New Roman" w:hAnsi="Times New Roman" w:cs="Times New Roman"/>
          <w:i/>
          <w:spacing w:val="-1"/>
          <w:sz w:val="24"/>
          <w:szCs w:val="24"/>
          <w:lang w:eastAsia="ru-RU"/>
        </w:rPr>
        <w:t xml:space="preserve">Дополнительный отпуск присоединяется, как правило, к очередному отпуску с учетом режима работы </w:t>
      </w:r>
      <w:r w:rsidRPr="005A0671">
        <w:rPr>
          <w:rFonts w:ascii="Times New Roman" w:eastAsia="Times New Roman" w:hAnsi="Times New Roman" w:cs="Times New Roman"/>
          <w:i/>
          <w:spacing w:val="-2"/>
          <w:sz w:val="24"/>
          <w:szCs w:val="24"/>
          <w:lang w:eastAsia="ru-RU"/>
        </w:rPr>
        <w:t>учреждения.</w:t>
      </w:r>
    </w:p>
    <w:p w:rsidR="0021403B" w:rsidRPr="005A0671" w:rsidRDefault="0021403B" w:rsidP="0021403B">
      <w:pPr>
        <w:shd w:val="clear" w:color="auto" w:fill="FFFFFF"/>
        <w:spacing w:after="0"/>
        <w:ind w:right="-1" w:firstLine="709"/>
        <w:rPr>
          <w:rFonts w:ascii="Times New Roman" w:eastAsia="Times New Roman" w:hAnsi="Times New Roman" w:cs="Times New Roman"/>
          <w:spacing w:val="-20"/>
          <w:sz w:val="24"/>
          <w:szCs w:val="24"/>
          <w:lang w:eastAsia="ru-RU"/>
        </w:rPr>
      </w:pPr>
    </w:p>
    <w:p w:rsidR="0021403B" w:rsidRPr="005A0671" w:rsidRDefault="0021403B" w:rsidP="0021403B">
      <w:pPr>
        <w:shd w:val="clear" w:color="auto" w:fill="FFFFFF"/>
        <w:spacing w:after="0"/>
        <w:ind w:right="-1" w:firstLine="709"/>
        <w:rPr>
          <w:rFonts w:ascii="Times New Roman" w:eastAsia="Times New Roman" w:hAnsi="Times New Roman" w:cs="Times New Roman"/>
          <w:b/>
          <w:spacing w:val="-20"/>
          <w:sz w:val="24"/>
          <w:szCs w:val="24"/>
          <w:lang w:eastAsia="ru-RU"/>
        </w:rPr>
      </w:pPr>
      <w:r w:rsidRPr="005A0671">
        <w:rPr>
          <w:rFonts w:ascii="Times New Roman" w:eastAsia="Times New Roman" w:hAnsi="Times New Roman" w:cs="Times New Roman"/>
          <w:b/>
          <w:spacing w:val="-20"/>
          <w:sz w:val="24"/>
          <w:szCs w:val="24"/>
          <w:lang w:eastAsia="ru-RU"/>
        </w:rPr>
        <w:t xml:space="preserve">Основание: ст .119 ТК РФ </w:t>
      </w:r>
    </w:p>
    <w:p w:rsidR="009E74B8" w:rsidRPr="005A0671" w:rsidRDefault="009E74B8">
      <w:pPr>
        <w:rPr>
          <w:sz w:val="24"/>
          <w:szCs w:val="24"/>
        </w:rPr>
      </w:pPr>
    </w:p>
    <w:p w:rsidR="00A24EB3" w:rsidRPr="005A0671" w:rsidRDefault="00A24EB3">
      <w:pPr>
        <w:rPr>
          <w:sz w:val="24"/>
          <w:szCs w:val="24"/>
        </w:rPr>
      </w:pPr>
    </w:p>
    <w:p w:rsidR="00A24EB3" w:rsidRPr="005A0671" w:rsidRDefault="00A24EB3">
      <w:pPr>
        <w:rPr>
          <w:sz w:val="24"/>
          <w:szCs w:val="24"/>
        </w:rPr>
      </w:pPr>
    </w:p>
    <w:p w:rsidR="00A24EB3" w:rsidRPr="005A0671" w:rsidRDefault="00A24EB3">
      <w:pPr>
        <w:rPr>
          <w:sz w:val="24"/>
          <w:szCs w:val="24"/>
        </w:rPr>
      </w:pPr>
    </w:p>
    <w:p w:rsidR="00A24EB3" w:rsidRPr="005A0671" w:rsidRDefault="00A24EB3"/>
    <w:p w:rsidR="005A0671" w:rsidRDefault="005A0671" w:rsidP="00A24EB3">
      <w:pPr>
        <w:shd w:val="clear" w:color="auto" w:fill="FFFFFF"/>
        <w:tabs>
          <w:tab w:val="left" w:pos="1109"/>
        </w:tabs>
        <w:ind w:right="-1" w:firstLine="709"/>
        <w:jc w:val="right"/>
        <w:rPr>
          <w:rFonts w:ascii="Times New Roman" w:eastAsia="Times New Roman" w:hAnsi="Times New Roman" w:cs="Times New Roman"/>
          <w:i/>
          <w:sz w:val="28"/>
          <w:szCs w:val="28"/>
          <w:lang w:eastAsia="ru-RU"/>
        </w:rPr>
      </w:pPr>
    </w:p>
    <w:p w:rsidR="005A0671" w:rsidRDefault="005A0671" w:rsidP="00A24EB3">
      <w:pPr>
        <w:shd w:val="clear" w:color="auto" w:fill="FFFFFF"/>
        <w:tabs>
          <w:tab w:val="left" w:pos="1109"/>
        </w:tabs>
        <w:ind w:right="-1" w:firstLine="709"/>
        <w:jc w:val="right"/>
        <w:rPr>
          <w:rFonts w:ascii="Times New Roman" w:eastAsia="Times New Roman" w:hAnsi="Times New Roman" w:cs="Times New Roman"/>
          <w:i/>
          <w:sz w:val="28"/>
          <w:szCs w:val="28"/>
          <w:lang w:eastAsia="ru-RU"/>
        </w:rPr>
      </w:pPr>
    </w:p>
    <w:p w:rsidR="00A24EB3" w:rsidRPr="005A0671" w:rsidRDefault="00A24EB3" w:rsidP="00A24EB3">
      <w:pPr>
        <w:shd w:val="clear" w:color="auto" w:fill="FFFFFF"/>
        <w:tabs>
          <w:tab w:val="left" w:pos="1109"/>
        </w:tabs>
        <w:ind w:right="-1" w:firstLine="709"/>
        <w:jc w:val="right"/>
        <w:rPr>
          <w:rFonts w:ascii="Times New Roman" w:eastAsia="Times New Roman" w:hAnsi="Times New Roman" w:cs="Times New Roman"/>
          <w:i/>
          <w:sz w:val="28"/>
          <w:szCs w:val="28"/>
          <w:lang w:eastAsia="ru-RU"/>
        </w:rPr>
      </w:pPr>
      <w:r w:rsidRPr="00F64799">
        <w:rPr>
          <w:rFonts w:ascii="Times New Roman" w:eastAsia="Times New Roman" w:hAnsi="Times New Roman" w:cs="Times New Roman"/>
          <w:i/>
          <w:sz w:val="28"/>
          <w:szCs w:val="28"/>
          <w:lang w:eastAsia="ru-RU"/>
        </w:rPr>
        <w:t xml:space="preserve">Приложение № </w:t>
      </w:r>
      <w:r w:rsidRPr="005A0671">
        <w:rPr>
          <w:rFonts w:ascii="Times New Roman" w:eastAsia="Times New Roman" w:hAnsi="Times New Roman" w:cs="Times New Roman"/>
          <w:i/>
          <w:sz w:val="28"/>
          <w:szCs w:val="28"/>
          <w:lang w:eastAsia="ru-RU"/>
        </w:rPr>
        <w:t>9</w:t>
      </w:r>
    </w:p>
    <w:p w:rsidR="00A24EB3" w:rsidRPr="00F64799" w:rsidRDefault="00A24EB3" w:rsidP="00A24EB3">
      <w:pPr>
        <w:spacing w:after="0"/>
        <w:ind w:right="-1" w:firstLine="709"/>
        <w:jc w:val="right"/>
        <w:rPr>
          <w:rFonts w:ascii="Times New Roman" w:eastAsia="Times New Roman" w:hAnsi="Times New Roman" w:cs="Times New Roman"/>
          <w:sz w:val="28"/>
          <w:szCs w:val="28"/>
          <w:lang w:eastAsia="ru-RU"/>
        </w:rPr>
      </w:pPr>
    </w:p>
    <w:tbl>
      <w:tblPr>
        <w:tblW w:w="0" w:type="auto"/>
        <w:tblLook w:val="04A0"/>
      </w:tblPr>
      <w:tblGrid>
        <w:gridCol w:w="4714"/>
        <w:gridCol w:w="4715"/>
      </w:tblGrid>
      <w:tr w:rsidR="00A24EB3" w:rsidRPr="00F64799" w:rsidTr="00BB1A54">
        <w:tc>
          <w:tcPr>
            <w:tcW w:w="4785" w:type="dxa"/>
          </w:tcPr>
          <w:p w:rsidR="00A24EB3" w:rsidRPr="00F64799" w:rsidRDefault="00A24EB3" w:rsidP="00BB1A54">
            <w:pPr>
              <w:tabs>
                <w:tab w:val="num" w:pos="240"/>
              </w:tabs>
              <w:spacing w:after="0"/>
              <w:ind w:right="-1"/>
              <w:jc w:val="center"/>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«СОГЛАСОВАНО»</w:t>
            </w:r>
          </w:p>
        </w:tc>
        <w:tc>
          <w:tcPr>
            <w:tcW w:w="4786" w:type="dxa"/>
          </w:tcPr>
          <w:p w:rsidR="00A24EB3" w:rsidRPr="00F64799" w:rsidRDefault="00A24EB3" w:rsidP="00BB1A54">
            <w:pPr>
              <w:tabs>
                <w:tab w:val="num" w:pos="240"/>
              </w:tabs>
              <w:spacing w:after="0"/>
              <w:ind w:right="-1"/>
              <w:jc w:val="center"/>
              <w:rPr>
                <w:rFonts w:ascii="Times New Roman" w:eastAsia="Times New Roman" w:hAnsi="Times New Roman" w:cs="Times New Roman"/>
                <w:sz w:val="24"/>
                <w:szCs w:val="28"/>
                <w:lang w:eastAsia="ru-RU"/>
              </w:rPr>
            </w:pPr>
            <w:r w:rsidRPr="00F64799">
              <w:rPr>
                <w:rFonts w:ascii="Times New Roman" w:eastAsia="Times New Roman" w:hAnsi="Times New Roman" w:cs="Times New Roman"/>
                <w:bCs/>
                <w:sz w:val="24"/>
                <w:szCs w:val="28"/>
                <w:lang w:eastAsia="ru-RU"/>
              </w:rPr>
              <w:t>«УТВЕРЖДЕНО»</w:t>
            </w:r>
          </w:p>
        </w:tc>
      </w:tr>
      <w:tr w:rsidR="00A24EB3" w:rsidRPr="00F64799" w:rsidTr="00BB1A54">
        <w:tc>
          <w:tcPr>
            <w:tcW w:w="4785"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 xml:space="preserve">Председатель профсоюзного </w:t>
            </w:r>
          </w:p>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комитета ОУ</w:t>
            </w:r>
          </w:p>
        </w:tc>
        <w:tc>
          <w:tcPr>
            <w:tcW w:w="4786"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Руководитель ОУ</w:t>
            </w:r>
          </w:p>
        </w:tc>
      </w:tr>
      <w:tr w:rsidR="00A24EB3" w:rsidRPr="00F64799" w:rsidTr="00BB1A54">
        <w:tc>
          <w:tcPr>
            <w:tcW w:w="4785"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 Ф.И.О.</w:t>
            </w:r>
          </w:p>
        </w:tc>
        <w:tc>
          <w:tcPr>
            <w:tcW w:w="4786"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_________________ Ф.И.О.</w:t>
            </w:r>
          </w:p>
        </w:tc>
      </w:tr>
      <w:tr w:rsidR="00A24EB3" w:rsidRPr="00F64799" w:rsidTr="00BB1A54">
        <w:tc>
          <w:tcPr>
            <w:tcW w:w="4785"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c>
          <w:tcPr>
            <w:tcW w:w="4786" w:type="dxa"/>
          </w:tcPr>
          <w:p w:rsidR="00A24EB3" w:rsidRPr="00F64799" w:rsidRDefault="00A24EB3" w:rsidP="00BB1A54">
            <w:pPr>
              <w:tabs>
                <w:tab w:val="num" w:pos="240"/>
              </w:tabs>
              <w:spacing w:after="0"/>
              <w:ind w:right="-1"/>
              <w:rPr>
                <w:rFonts w:ascii="Times New Roman" w:eastAsia="Times New Roman" w:hAnsi="Times New Roman" w:cs="Times New Roman"/>
                <w:sz w:val="24"/>
                <w:szCs w:val="28"/>
                <w:lang w:eastAsia="ru-RU"/>
              </w:rPr>
            </w:pPr>
            <w:r w:rsidRPr="00F64799">
              <w:rPr>
                <w:rFonts w:ascii="Times New Roman" w:eastAsia="Times New Roman" w:hAnsi="Times New Roman" w:cs="Times New Roman"/>
                <w:sz w:val="24"/>
                <w:szCs w:val="28"/>
                <w:lang w:eastAsia="ru-RU"/>
              </w:rPr>
              <w:t>«____»___________20_____г.</w:t>
            </w:r>
          </w:p>
        </w:tc>
      </w:tr>
    </w:tbl>
    <w:p w:rsidR="00A24EB3" w:rsidRPr="00F64799" w:rsidRDefault="00A24EB3" w:rsidP="00A24EB3">
      <w:pPr>
        <w:spacing w:after="0"/>
        <w:ind w:right="-1" w:firstLine="709"/>
        <w:rPr>
          <w:rFonts w:ascii="Times New Roman" w:eastAsia="Times New Roman" w:hAnsi="Times New Roman" w:cs="Times New Roman"/>
          <w:sz w:val="28"/>
          <w:szCs w:val="28"/>
          <w:lang w:eastAsia="ru-RU"/>
        </w:rPr>
      </w:pPr>
    </w:p>
    <w:p w:rsidR="00A24EB3" w:rsidRDefault="00A24EB3">
      <w:pPr>
        <w:rPr>
          <w:lang w:val="en-US"/>
        </w:rPr>
      </w:pPr>
    </w:p>
    <w:p w:rsidR="00BB1A54" w:rsidRPr="00BB1A54" w:rsidRDefault="00BB1A54" w:rsidP="00BB1A54">
      <w:pPr>
        <w:spacing w:after="0" w:line="240" w:lineRule="auto"/>
        <w:jc w:val="center"/>
        <w:rPr>
          <w:rFonts w:ascii="Times New Roman" w:eastAsia="Times New Roman" w:hAnsi="Times New Roman" w:cs="Times New Roman"/>
          <w:sz w:val="24"/>
          <w:szCs w:val="24"/>
          <w:lang w:eastAsia="ru-RU"/>
        </w:rPr>
      </w:pPr>
    </w:p>
    <w:p w:rsidR="00BB1A54" w:rsidRPr="00BB1A54" w:rsidRDefault="00BB1A54" w:rsidP="00BB1A54">
      <w:pPr>
        <w:spacing w:after="0" w:line="240" w:lineRule="auto"/>
        <w:jc w:val="center"/>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ПОЛОЖЕНИЕ</w:t>
      </w:r>
    </w:p>
    <w:p w:rsidR="00BB1A54" w:rsidRPr="00BB1A54" w:rsidRDefault="00BB1A54" w:rsidP="00BB1A54">
      <w:pPr>
        <w:spacing w:after="0" w:line="240" w:lineRule="auto"/>
        <w:jc w:val="center"/>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О МАТЕРИАЛЬНОМ СТИМУЛИРОВАНИИ РАБОТНИКОВ</w:t>
      </w:r>
    </w:p>
    <w:p w:rsidR="00BB1A54" w:rsidRPr="00BB1A54" w:rsidRDefault="005D4A09" w:rsidP="00BB1A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B1A54" w:rsidRPr="00BB1A54">
        <w:rPr>
          <w:rFonts w:ascii="Times New Roman" w:eastAsia="Times New Roman" w:hAnsi="Times New Roman" w:cs="Times New Roman"/>
          <w:sz w:val="24"/>
          <w:szCs w:val="24"/>
          <w:lang w:eastAsia="ru-RU"/>
        </w:rPr>
        <w:t>ОУ П</w:t>
      </w:r>
      <w:r>
        <w:rPr>
          <w:rFonts w:ascii="Times New Roman" w:eastAsia="Times New Roman" w:hAnsi="Times New Roman" w:cs="Times New Roman"/>
          <w:sz w:val="24"/>
          <w:szCs w:val="24"/>
          <w:lang w:eastAsia="ru-RU"/>
        </w:rPr>
        <w:t>етряксинская</w:t>
      </w:r>
      <w:r w:rsidR="00BB1A54" w:rsidRPr="00BB1A54">
        <w:rPr>
          <w:rFonts w:ascii="Times New Roman" w:eastAsia="Times New Roman" w:hAnsi="Times New Roman" w:cs="Times New Roman"/>
          <w:sz w:val="24"/>
          <w:szCs w:val="24"/>
          <w:lang w:eastAsia="ru-RU"/>
        </w:rPr>
        <w:t xml:space="preserve"> средняя школа ( в редакции от 01.07.2017 г.)</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p>
    <w:p w:rsidR="00BB1A54" w:rsidRPr="00BB1A54" w:rsidRDefault="00BB1A54" w:rsidP="004E13DE">
      <w:pPr>
        <w:numPr>
          <w:ilvl w:val="0"/>
          <w:numId w:val="50"/>
        </w:numPr>
        <w:spacing w:after="0" w:line="240" w:lineRule="auto"/>
        <w:contextualSpacing/>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Общие положения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1.1.Настоящее Положение разработано в связи с введением эффективного контракта и в целях усиления материальной заинтересованности работников муниципального бюджетного общеобразовательного учреждения Пильнинская средняя школа №2 им. А.С. Пушкина (далее ОУ) и  стимулирования их к повышению качества учебного и воспитательного процессов, развитию творчества и инициативы и на основе:</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Указа президента РФ от 07.05.2012 г. №597 «О мероприятиях по реализации государственной социальной политики»;</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Государственной программы РФ «Развитие образования ан 2013-20120 г.г.», утвержденной распоряжением Правительства РФ от 15.05.2013г,</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Программы поэтапного совершенствования системы оплаты труда в государственных ( муниципальных) учреждениях на 2012-2018 г.г., утверждённой распоряжением Правительства РФ от 26.11.2012 г. №2190-р;</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Приказа Минтруда РФ №167н от 26.04.2013 г. «Об утверждении рекомендацией по  оформлению трудовых отношений с работниками государственного (муниципального) учреждения при введении эффективного контракта;</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Письма Минобрнауки России от 12.09.2013 г. № НТ – 883/17 «О реализации части 11 ст. 108 Федерального закона от 29.12.2012 №273-ФЗ « Об образовании в Российской Федерации»;</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Постановления Правительства РФ «Об утверждении Типового положения об общеобразовательном учреждении»;</w:t>
      </w:r>
    </w:p>
    <w:p w:rsidR="00BB1A54" w:rsidRPr="00BB1A54" w:rsidRDefault="00BB1A54"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Устава школы;</w:t>
      </w:r>
    </w:p>
    <w:p w:rsidR="00BB1A54" w:rsidRPr="00BB1A54" w:rsidRDefault="005D4A09" w:rsidP="004E13DE">
      <w:pPr>
        <w:numPr>
          <w:ilvl w:val="0"/>
          <w:numId w:val="5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Коллективный договор от 26.10.2018</w:t>
      </w:r>
      <w:r w:rsidR="00BB1A54" w:rsidRPr="00BB1A54">
        <w:rPr>
          <w:rFonts w:ascii="Times New Roman" w:eastAsia="Times New Roman" w:hAnsi="Times New Roman" w:cs="Times New Roman"/>
          <w:sz w:val="24"/>
          <w:szCs w:val="24"/>
          <w:lang w:eastAsia="ru-RU"/>
        </w:rPr>
        <w:t xml:space="preserve"> г.</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1.2.Перечень критериев определения качества профессиональной деятельности педагогических работников. При этом учитывается факт, что качеством эффективной профессиональной деятельности является наиболее полная удовлетворенность запросов всех потребителей образовательных услуг, предоставляемых школой.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1.3. Тарифные ставки и оклады работников школы устанавливаются в соответствии с НСОТ с учетом повышений, установленных законодательством РФ.</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1.4.Расходы по оплате труда работников, включая различные меры материального стимулирования, осуществляются за счет общего фонда оплаты труда, в том числе из фонда дополнительного образования и фонда социально-психологической службы, предусмотренной сметой. При этом меры материального стимулирования могут  осуществляться как за счет бюджетных средств, так и из внебюджетных средств.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1.5.Конкретные размеры доплат за работу, не входящую в круг основных обязанностей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педагогов, и надбавок за сложность, напряженность и высокое качество работы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устанавливаются приказом директора школы, издаваемым по представлению экспертно-аналитической группы далее (ЭАГ) по назначению доплат и надбавок.</w:t>
      </w:r>
    </w:p>
    <w:p w:rsidR="00BB1A54" w:rsidRPr="00BB1A54" w:rsidRDefault="00BB1A54" w:rsidP="004E13DE">
      <w:pPr>
        <w:numPr>
          <w:ilvl w:val="1"/>
          <w:numId w:val="50"/>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Распределение стимулирующей части фонда оплаты труда осуществляется 1 раз в год в декабре по итогам календарного года, в соответствии с приказом руководителя ОУ и наличии экономии фонда оплаты труда для установления выплат стимулирующего характера и устанавливается на год.</w:t>
      </w:r>
    </w:p>
    <w:p w:rsidR="00BB1A54" w:rsidRPr="00BB1A54" w:rsidRDefault="00BB1A54" w:rsidP="004E13DE">
      <w:pPr>
        <w:numPr>
          <w:ilvl w:val="1"/>
          <w:numId w:val="50"/>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Стоимость 1 (одного) балла определяется в зависимости от сложившийся экономии фонда оплаты труда.</w:t>
      </w:r>
    </w:p>
    <w:p w:rsidR="00BB1A54" w:rsidRPr="00BB1A54" w:rsidRDefault="00BB1A54" w:rsidP="004E13DE">
      <w:pPr>
        <w:numPr>
          <w:ilvl w:val="1"/>
          <w:numId w:val="50"/>
        </w:numPr>
        <w:tabs>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На стимулирование направляются денежные средства, не более 5% от фонда оплаты труда, конкретный размер их устанавливается приказом руководителя ОУ.</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1.6.ЭАГ по назначению доплат и надбавок состоит из нечетного числа членов с</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обязательным включением в нее представителя профсоюзной организации. Состав ЭАГ утверждается приказом по школе (от 04 октября 2017 г.№ 77/2 о.д.)</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В целях материального стимулирования работников  в школе применяются следующие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виды материального стимулирования: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1.Доплата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2.Надбавки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3.Вознагражденин</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4.Премирование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5.Материальная помощь</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I. Доплаты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Доплаты устанавливаются за дополнительную работу непосредственно не входящую в круг должностных обязанностей  работников.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Доплата может производиться в процентах к должностному окладу или в конкретных суммах.</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Доплата за совмещение профессий (должностей при выполнении временно отсутствующего работника) устанавливается приказом директора школы по вакантной должности.</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Перечень доплат сотрудникам школы: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за классное руководство: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I –4 класс – до15 %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5-11класс – до 20 %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1-4 классов – до 15% за проверку тетрадей.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преподавателям за проверку письменных работ:</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по русскому языку и литературе – до 15%;</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по математике, иностранному языку – до 15%</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химии, физики, биологии, истории, географии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физической культуры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внеклассную работу по физическому воспитанию – до 50%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за заведование учебными кабинетами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за руководство МО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Учителю-логопеду (дефектологу)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напряженность и интенсивность работы (работа по подготовке детей на ПМПК)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Педагогу-психологу  - за  напряженность и интенсивность работы (работа по подготовке детей на ПМПК)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Социальному педагогу - за напряженность и интенсивность работы (работа по подготовке детей на ПМПК)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работу по питанию -  до 20%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Учителям технологии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заведование комбинированными мастерскими –  до 35 %,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заведование кабинетом швейного дела –  до 35 %.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работу с  неблагоприятными условиями труда - до 20 %.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учителю химии- 12 %,  информатики- 20 %.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учебно- методическое руководство  коррекционными классами –  до 15%.</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экспериментальную работу- до  20%.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ответственность по электронному мониторингу и РБД для ЕГЭ – до 30%.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работу с информационной технологии: ведение электронного дневника, программы КМ-школа и обновление сайта – до  3000 руб.</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почетные звания: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Заслуженный учитель РФ – до 10 %.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Почетный работник общего образования – 10 %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обслуживание вычислительной техники, за музыкальное оформление  школьных мероприятий – 2000 руб.</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работу в творческой группе ОУ- до 30%.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работу в подготовке результатов мониторинга в ОУ – до 10%.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Водителям за техническое обслуживание автотранспортных средств – до 50%.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при отсутствии должности механика- до 30%.</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За ненормированный рабочий день – до 10 % от должностного оклада  </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II. Надбавки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Надбавки устанавливаются за высокую результативность работы, высокое качество,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напряженность, интенсивность труда и другие качественные показатели труда конкретного работника. Надбавка  может производиться в процентах к должностному окладу или в конкретных суммах. Персональных надбавок за выполнение работ, не входящих в круг должностных обязанностей и расширение объема работы – от 1000 руб. до 10 000 руб.</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Критериями для установки надбавок педагогам являются: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достижение учащимися высоких показателей в сравнении с предыдущим периодом,</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стабильность    и рост качества обучения в соответствии;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подготовка призеров олимпиад разного уровня;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обобщение и распространение собственного педагогического опыта;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участие педагога в профессиональных конкурсах;</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удовлетворенность образовательными услугами по предмету со стороны субъектов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образовательного процесса</w:t>
      </w:r>
    </w:p>
    <w:p w:rsidR="00503DBB"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w:t>
      </w:r>
      <w:r w:rsidR="00503DBB">
        <w:rPr>
          <w:rFonts w:ascii="Times New Roman" w:eastAsia="Times New Roman" w:hAnsi="Times New Roman" w:cs="Times New Roman"/>
          <w:sz w:val="24"/>
          <w:szCs w:val="24"/>
          <w:lang w:eastAsia="ru-RU"/>
        </w:rPr>
        <w:t>Заместители директора по ВР , УВР, педагоги школы</w:t>
      </w:r>
      <w:r w:rsidR="00EB540D">
        <w:rPr>
          <w:rFonts w:ascii="Times New Roman" w:eastAsia="Times New Roman" w:hAnsi="Times New Roman" w:cs="Times New Roman"/>
          <w:sz w:val="24"/>
          <w:szCs w:val="24"/>
          <w:lang w:eastAsia="ru-RU"/>
        </w:rPr>
        <w:t>,</w:t>
      </w:r>
      <w:r w:rsidR="00503DBB">
        <w:rPr>
          <w:rFonts w:ascii="Times New Roman" w:eastAsia="Times New Roman" w:hAnsi="Times New Roman" w:cs="Times New Roman"/>
          <w:sz w:val="24"/>
          <w:szCs w:val="24"/>
          <w:lang w:eastAsia="ru-RU"/>
        </w:rPr>
        <w:t xml:space="preserve"> педагог-психолог,</w:t>
      </w:r>
      <w:r w:rsidR="00EB540D">
        <w:rPr>
          <w:rFonts w:ascii="Times New Roman" w:eastAsia="Times New Roman" w:hAnsi="Times New Roman" w:cs="Times New Roman"/>
          <w:sz w:val="24"/>
          <w:szCs w:val="24"/>
          <w:lang w:eastAsia="ru-RU"/>
        </w:rPr>
        <w:t xml:space="preserve"> </w:t>
      </w:r>
      <w:r w:rsidR="00503DBB">
        <w:rPr>
          <w:rFonts w:ascii="Times New Roman" w:eastAsia="Times New Roman" w:hAnsi="Times New Roman" w:cs="Times New Roman"/>
          <w:sz w:val="24"/>
          <w:szCs w:val="24"/>
          <w:lang w:eastAsia="ru-RU"/>
        </w:rPr>
        <w:t>педагог-организатор ,воспитатель ГПД, библиотекарь, гл. бухгалтер</w:t>
      </w:r>
      <w:r w:rsidRPr="00BB1A54">
        <w:rPr>
          <w:rFonts w:ascii="Times New Roman" w:eastAsia="Times New Roman" w:hAnsi="Times New Roman" w:cs="Times New Roman"/>
          <w:sz w:val="24"/>
          <w:szCs w:val="24"/>
          <w:lang w:eastAsia="ru-RU"/>
        </w:rPr>
        <w:t>  представ</w:t>
      </w:r>
      <w:r w:rsidR="00503DBB">
        <w:rPr>
          <w:rFonts w:ascii="Times New Roman" w:eastAsia="Times New Roman" w:hAnsi="Times New Roman" w:cs="Times New Roman"/>
          <w:sz w:val="24"/>
          <w:szCs w:val="24"/>
          <w:lang w:eastAsia="ru-RU"/>
        </w:rPr>
        <w:t xml:space="preserve">ляют в комиссию по установлению </w:t>
      </w:r>
      <w:r w:rsidRPr="00BB1A54">
        <w:rPr>
          <w:rFonts w:ascii="Times New Roman" w:eastAsia="Times New Roman" w:hAnsi="Times New Roman" w:cs="Times New Roman"/>
          <w:sz w:val="24"/>
          <w:szCs w:val="24"/>
          <w:lang w:eastAsia="ru-RU"/>
        </w:rPr>
        <w:t>надбавок результаты самооценки своей деятельност</w:t>
      </w:r>
      <w:r w:rsidR="00503DBB">
        <w:rPr>
          <w:rFonts w:ascii="Times New Roman" w:eastAsia="Times New Roman" w:hAnsi="Times New Roman" w:cs="Times New Roman"/>
          <w:sz w:val="24"/>
          <w:szCs w:val="24"/>
          <w:lang w:eastAsia="ru-RU"/>
        </w:rPr>
        <w:t xml:space="preserve">и в соответствии с критериями и </w:t>
      </w:r>
      <w:r w:rsidRPr="00BB1A54">
        <w:rPr>
          <w:rFonts w:ascii="Times New Roman" w:eastAsia="Times New Roman" w:hAnsi="Times New Roman" w:cs="Times New Roman"/>
          <w:sz w:val="24"/>
          <w:szCs w:val="24"/>
          <w:lang w:eastAsia="ru-RU"/>
        </w:rPr>
        <w:t>показателями.</w:t>
      </w:r>
      <w:r w:rsidR="00EB540D">
        <w:rPr>
          <w:rFonts w:ascii="Times New Roman" w:eastAsia="Times New Roman" w:hAnsi="Times New Roman" w:cs="Times New Roman"/>
          <w:sz w:val="24"/>
          <w:szCs w:val="24"/>
          <w:lang w:eastAsia="ru-RU"/>
        </w:rPr>
        <w:t xml:space="preserve"> </w:t>
      </w:r>
      <w:r w:rsidRPr="00BB1A54">
        <w:rPr>
          <w:rFonts w:ascii="Times New Roman" w:eastAsia="Times New Roman" w:hAnsi="Times New Roman" w:cs="Times New Roman"/>
          <w:sz w:val="24"/>
          <w:szCs w:val="24"/>
          <w:lang w:eastAsia="ru-RU"/>
        </w:rPr>
        <w:t>(форма  прилагается )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 Ответственность за достоверность информации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педагогов возлагается на заместителя директора по учебной работе и руководителей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ОУ предметников. Ответственность за достоверность информации классных </w:t>
      </w:r>
      <w:r w:rsidR="00503DBB">
        <w:rPr>
          <w:rFonts w:ascii="Times New Roman" w:eastAsia="Times New Roman" w:hAnsi="Times New Roman" w:cs="Times New Roman"/>
          <w:sz w:val="24"/>
          <w:szCs w:val="24"/>
          <w:lang w:eastAsia="ru-RU"/>
        </w:rPr>
        <w:t>руководителей</w:t>
      </w:r>
      <w:r w:rsidRPr="00BB1A54">
        <w:rPr>
          <w:rFonts w:ascii="Times New Roman" w:eastAsia="Times New Roman" w:hAnsi="Times New Roman" w:cs="Times New Roman"/>
          <w:sz w:val="24"/>
          <w:szCs w:val="24"/>
          <w:lang w:eastAsia="ru-RU"/>
        </w:rPr>
        <w:t xml:space="preserve"> возлагается на заместителя директора по воспи</w:t>
      </w:r>
      <w:r w:rsidR="00503DBB">
        <w:rPr>
          <w:rFonts w:ascii="Times New Roman" w:eastAsia="Times New Roman" w:hAnsi="Times New Roman" w:cs="Times New Roman"/>
          <w:sz w:val="24"/>
          <w:szCs w:val="24"/>
          <w:lang w:eastAsia="ru-RU"/>
        </w:rPr>
        <w:t>тательной работе и руководителя</w:t>
      </w:r>
      <w:r w:rsidRPr="00BB1A54">
        <w:rPr>
          <w:rFonts w:ascii="Times New Roman" w:eastAsia="Times New Roman" w:hAnsi="Times New Roman" w:cs="Times New Roman"/>
          <w:sz w:val="24"/>
          <w:szCs w:val="24"/>
          <w:lang w:eastAsia="ru-RU"/>
        </w:rPr>
        <w:t xml:space="preserve"> ОУ.</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val="en-US" w:eastAsia="ru-RU"/>
        </w:rPr>
        <w:t>III</w:t>
      </w:r>
      <w:r w:rsidRPr="00BB1A54">
        <w:rPr>
          <w:rFonts w:ascii="Times New Roman" w:eastAsia="Times New Roman" w:hAnsi="Times New Roman" w:cs="Times New Roman"/>
          <w:b/>
          <w:sz w:val="24"/>
          <w:szCs w:val="24"/>
          <w:lang w:eastAsia="ru-RU"/>
        </w:rPr>
        <w:t>. Единовременное вознаграждение: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3.1. При наличии экономии фонда заработной платы может выплачиваться единовременное вознаграждение в денежном выражении за успешную реализацию программы развития образования на основании приказа директора школы (максимальными размерами неограниченно):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3.2. По результатам работы школы в течение определенного периода (учебного года,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учебной четверти) осуществляется вознаграждение всех категорий работников школы приказом  директора.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3.3 Вознаграждение выплачивается (максимальными размерами неограниченно):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успешную работу по ведению ФГОС</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разработку и написание Программы развития школы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разработку ООП ООО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организацию и проведение областных  и районных мероприятий на базе ОУ</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высокие результаты в ходе реализации Программы развития образования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 укрепление материально-технической базы школы, участие в ремонте школы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организацию спортивно</w:t>
      </w:r>
      <w:r w:rsidR="00503DBB">
        <w:rPr>
          <w:rFonts w:ascii="Times New Roman" w:eastAsia="Times New Roman" w:hAnsi="Times New Roman" w:cs="Times New Roman"/>
          <w:sz w:val="24"/>
          <w:szCs w:val="24"/>
          <w:lang w:eastAsia="ru-RU"/>
        </w:rPr>
        <w:t>-</w:t>
      </w:r>
      <w:r w:rsidRPr="00BB1A54">
        <w:rPr>
          <w:rFonts w:ascii="Times New Roman" w:eastAsia="Times New Roman" w:hAnsi="Times New Roman" w:cs="Times New Roman"/>
          <w:sz w:val="24"/>
          <w:szCs w:val="24"/>
          <w:lang w:eastAsia="ru-RU"/>
        </w:rPr>
        <w:t xml:space="preserve"> оздоровительной работы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творческую работу в региональной экспериментальной площадке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успешную работу по подготовке и проведению ЕГЭ</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по случаю торжественного события в общественной жизни</w:t>
      </w:r>
      <w:r w:rsidR="00503DBB">
        <w:rPr>
          <w:rFonts w:ascii="Times New Roman" w:eastAsia="Times New Roman" w:hAnsi="Times New Roman" w:cs="Times New Roman"/>
          <w:sz w:val="24"/>
          <w:szCs w:val="24"/>
          <w:lang w:eastAsia="ru-RU"/>
        </w:rPr>
        <w:t xml:space="preserve"> </w:t>
      </w:r>
      <w:r w:rsidRPr="00BB1A54">
        <w:rPr>
          <w:rFonts w:ascii="Times New Roman" w:eastAsia="Times New Roman" w:hAnsi="Times New Roman" w:cs="Times New Roman"/>
          <w:sz w:val="24"/>
          <w:szCs w:val="24"/>
          <w:lang w:eastAsia="ru-RU"/>
        </w:rPr>
        <w:t>(юбилейная дата трудовой деятельности, уход на пенсию, получение награды и т.д.)</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выполнения особо важных срочных работ, обеспечивающих бесперебойное функционирование школы.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выполнение особо важных срочных работ, связанных с развитием школы, его участием в акциях, проектах, смотрах, конкурсах и т.д.</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по результатам внеплановых проверках различных вышестоящих органов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организацию целенаправленной эффективной работы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успешную реализацию проекта;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многолетний безупречны</w:t>
      </w:r>
      <w:r w:rsidR="00503DBB">
        <w:rPr>
          <w:rFonts w:ascii="Times New Roman" w:eastAsia="Times New Roman" w:hAnsi="Times New Roman" w:cs="Times New Roman"/>
          <w:sz w:val="24"/>
          <w:szCs w:val="24"/>
          <w:lang w:eastAsia="ru-RU"/>
        </w:rPr>
        <w:t>й</w:t>
      </w:r>
      <w:r w:rsidRPr="00BB1A54">
        <w:rPr>
          <w:rFonts w:ascii="Times New Roman" w:eastAsia="Times New Roman" w:hAnsi="Times New Roman" w:cs="Times New Roman"/>
          <w:sz w:val="24"/>
          <w:szCs w:val="24"/>
          <w:lang w:eastAsia="ru-RU"/>
        </w:rPr>
        <w:t xml:space="preserve"> труд в связи с юбилеем;</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участие в конкурсах профессионального мастерства;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добросовестное отношение к сохранности   материально- технической базы;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соблюдение санитарно- эпидемиологического режима, техники безопасности, пожарной безопасности, инструкций по охране жизни и здоровья детей;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качественное приготовление пищи;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своевременное обеспечение продуктами питания;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участие в благоустройстве территории ОУ, в косметическом ремонте ОУ;</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участие в открытых занятиях на федеральном, региональном, муниципальном уровнях с целью презентации и обмена педагогического опыта;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участие в разработке базовых локальных и нормативно- правовых актов;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систематическое и качественное участие в детских праздниках, открытых мероприятиях ОУ;</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эффективность организации предметно- развивающий среды в классах, кабинетах специалистов, в актовом и спортивном залах, игротеках.</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IV. Премирование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4.1. Размер премии определяется в индивидуальном порядке и может исчисляться 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процентах от должностного оклада или в абсолютных величинах.</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4.2. Размер премии конкретного работника определяется на основании настоящего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Положения по представлению предложений руководителей структурных подразделений.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4.3. В школе применяется индивидуальное премирование, отмечающее особую роль</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отдельных работников, достигших высоких количественных и качественных результатов за определенный период и выполнение установленных показателей, а так же  и праздничным датам.</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Примечание: Премия не выплачивается работникам, получившим административное</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взыскание.</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V. Материальная помощь</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5.1. Материальная помощь выплачивается работнику  с целью обеспечения социальных</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гарантий, материальная помощь выплачивается  по личному заявлению сотрудника,  по приказу директора школы.</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5.2 Материальная помощь выплачивается работникам, в связи с уходом в очередной отпуск проработавшим полный календарный год, максимальными размерами не ограничивается.</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5.3 Работникам может быть оказана материальная помощь по следующим основаниям:</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рождение ребёнка – до 3000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погребение близких родственников (родители, дети, брат, сестра) – до 10 000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в случае смерти  Работника в период действия настоящего трудового договора его семье выплачивается единовременное пособие в размере до 10000 руб.</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при несчастных случаях (авария, травма и др.), в случаях пожара, гибели имущества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и т.д.- 20000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в связи с трудным материальным положением семьи – до 10 000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юбилейные даты (мужчинам 50, 60-летие, женщинам – 50, 55 летие) – до 5000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xml:space="preserve">-  свадьбы (сотрудника, дочери, сына) – до 10 000 рублей </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приобретение дорогостоящих медикаментов и в других исключительных случаях-20000 рублей.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в связи с уходом на пенсию – до трех должностных окладов.</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в связи санаторно- курортным лечением – до 10 000 рублей.</w:t>
      </w: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p>
    <w:p w:rsidR="00BB1A54" w:rsidRPr="00BB1A54" w:rsidRDefault="00BB1A54" w:rsidP="00BB1A54">
      <w:pPr>
        <w:spacing w:after="0" w:line="240" w:lineRule="auto"/>
        <w:rPr>
          <w:rFonts w:ascii="Times New Roman" w:eastAsia="Times New Roman" w:hAnsi="Times New Roman" w:cs="Times New Roman"/>
          <w:b/>
          <w:sz w:val="24"/>
          <w:szCs w:val="24"/>
          <w:lang w:eastAsia="ru-RU"/>
        </w:rPr>
      </w:pPr>
      <w:r w:rsidRPr="00BB1A54">
        <w:rPr>
          <w:rFonts w:ascii="Times New Roman" w:eastAsia="Times New Roman" w:hAnsi="Times New Roman" w:cs="Times New Roman"/>
          <w:b/>
          <w:sz w:val="24"/>
          <w:szCs w:val="24"/>
          <w:lang w:eastAsia="ru-RU"/>
        </w:rPr>
        <w:t>VI. Лишение, снижение доплат и надбавок</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Надбавки или доплаты могут быть отменены и изменены в размерах  приказом директора за несвоевременное и некачественное выполнение обязанностей, заданий, нарушение Устава школы и Правил внутреннего распорядка до истечения срока действия приказа об их установлении на основании докладной записки должностного лица по подчиненности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работника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6.1  Решение о снижении или лишении доплат и надбавок принимается директором ОУ на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основании письменного аргументированного материала, докладной записки должностного</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лица по подчиненности или предоставленного комиссией по установлению надбавок и доплат.</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6.2  Основанием для полного лишения или частичного снятия доплат могут быть следующие случаи: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невыполнение должностных обязанностей;</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нарушение правил внутреннего распорядка;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нарушение Устава;</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         за несвоевременное и некачественное выполнение возложенных обязанностей и</w:t>
      </w:r>
    </w:p>
    <w:p w:rsidR="00BB1A54" w:rsidRPr="00BB1A54" w:rsidRDefault="00BB1A54" w:rsidP="00BB1A54">
      <w:pPr>
        <w:spacing w:after="0" w:line="240" w:lineRule="auto"/>
        <w:rPr>
          <w:rFonts w:ascii="Times New Roman" w:eastAsia="Times New Roman" w:hAnsi="Times New Roman" w:cs="Times New Roman"/>
          <w:sz w:val="24"/>
          <w:szCs w:val="24"/>
          <w:lang w:eastAsia="ru-RU"/>
        </w:rPr>
      </w:pPr>
      <w:r w:rsidRPr="00BB1A54">
        <w:rPr>
          <w:rFonts w:ascii="Times New Roman" w:eastAsia="Times New Roman" w:hAnsi="Times New Roman" w:cs="Times New Roman"/>
          <w:sz w:val="24"/>
          <w:szCs w:val="24"/>
          <w:lang w:eastAsia="ru-RU"/>
        </w:rPr>
        <w:t>заданий.</w:t>
      </w:r>
    </w:p>
    <w:p w:rsidR="00A24EB3" w:rsidRDefault="00A24EB3"/>
    <w:p w:rsidR="00874089" w:rsidRDefault="00874089"/>
    <w:p w:rsidR="007213E1" w:rsidRDefault="007213E1"/>
    <w:p w:rsidR="007213E1" w:rsidRDefault="007213E1"/>
    <w:p w:rsidR="007213E1" w:rsidRDefault="007213E1"/>
    <w:p w:rsidR="007213E1" w:rsidRDefault="007213E1"/>
    <w:p w:rsidR="007213E1" w:rsidRDefault="007213E1"/>
    <w:p w:rsidR="007213E1" w:rsidRDefault="007213E1"/>
    <w:p w:rsidR="007213E1" w:rsidRDefault="007213E1"/>
    <w:p w:rsidR="007213E1" w:rsidRDefault="007213E1"/>
    <w:p w:rsidR="00747E17" w:rsidRPr="00747E17" w:rsidRDefault="00747E17" w:rsidP="00747E17">
      <w:pPr>
        <w:shd w:val="clear" w:color="auto" w:fill="FFFFFF"/>
        <w:tabs>
          <w:tab w:val="left" w:pos="1109"/>
        </w:tabs>
        <w:spacing w:after="0"/>
        <w:ind w:right="-1" w:firstLine="709"/>
        <w:jc w:val="right"/>
        <w:rPr>
          <w:rFonts w:ascii="Times New Roman" w:eastAsia="Times New Roman" w:hAnsi="Times New Roman" w:cs="Times New Roman"/>
          <w:i/>
          <w:spacing w:val="2"/>
          <w:sz w:val="28"/>
          <w:szCs w:val="28"/>
          <w:lang w:eastAsia="ru-RU"/>
        </w:rPr>
      </w:pPr>
      <w:r w:rsidRPr="00747E17">
        <w:rPr>
          <w:rFonts w:ascii="Times New Roman" w:eastAsia="Times New Roman" w:hAnsi="Times New Roman" w:cs="Times New Roman"/>
          <w:i/>
          <w:spacing w:val="2"/>
          <w:sz w:val="28"/>
          <w:szCs w:val="28"/>
          <w:lang w:eastAsia="ru-RU"/>
        </w:rPr>
        <w:t>Приложение №</w:t>
      </w:r>
      <w:r>
        <w:rPr>
          <w:rFonts w:ascii="Times New Roman" w:eastAsia="Times New Roman" w:hAnsi="Times New Roman" w:cs="Times New Roman"/>
          <w:i/>
          <w:spacing w:val="2"/>
          <w:sz w:val="28"/>
          <w:szCs w:val="28"/>
          <w:lang w:eastAsia="ru-RU"/>
        </w:rPr>
        <w:t>10</w:t>
      </w:r>
    </w:p>
    <w:p w:rsidR="00747E17" w:rsidRPr="00747E17" w:rsidRDefault="00747E17" w:rsidP="00747E17">
      <w:pPr>
        <w:keepNext/>
        <w:keepLines/>
        <w:tabs>
          <w:tab w:val="left" w:pos="10490"/>
        </w:tabs>
        <w:spacing w:after="0"/>
        <w:ind w:right="-1" w:firstLine="709"/>
        <w:jc w:val="center"/>
        <w:outlineLvl w:val="3"/>
        <w:rPr>
          <w:rFonts w:ascii="Cambria" w:eastAsia="Times New Roman" w:hAnsi="Cambria" w:cs="Times New Roman"/>
          <w:b/>
          <w:bCs/>
          <w:i/>
          <w:iCs/>
          <w:color w:val="4F81BD"/>
          <w:sz w:val="20"/>
          <w:szCs w:val="24"/>
          <w:lang w:eastAsia="ru-RU"/>
        </w:rPr>
      </w:pPr>
    </w:p>
    <w:tbl>
      <w:tblPr>
        <w:tblW w:w="0" w:type="auto"/>
        <w:tblLook w:val="04A0"/>
      </w:tblPr>
      <w:tblGrid>
        <w:gridCol w:w="5391"/>
        <w:gridCol w:w="4038"/>
      </w:tblGrid>
      <w:tr w:rsidR="00747E17" w:rsidRPr="00747E17" w:rsidTr="008E069B">
        <w:tc>
          <w:tcPr>
            <w:tcW w:w="5495"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bCs/>
                <w:sz w:val="24"/>
                <w:szCs w:val="28"/>
                <w:lang w:eastAsia="ru-RU"/>
              </w:rPr>
              <w:t>«СОГЛАСОВАНО»</w:t>
            </w:r>
          </w:p>
        </w:tc>
        <w:tc>
          <w:tcPr>
            <w:tcW w:w="4076"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bCs/>
                <w:sz w:val="24"/>
                <w:szCs w:val="28"/>
                <w:lang w:eastAsia="ru-RU"/>
              </w:rPr>
              <w:t>«УТВЕРЖДЕНО»</w:t>
            </w:r>
          </w:p>
        </w:tc>
      </w:tr>
      <w:tr w:rsidR="00747E17" w:rsidRPr="00747E17" w:rsidTr="008E069B">
        <w:tc>
          <w:tcPr>
            <w:tcW w:w="5495"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 xml:space="preserve">Председатель профсоюзного </w:t>
            </w:r>
          </w:p>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комитета ОУ</w:t>
            </w:r>
          </w:p>
        </w:tc>
        <w:tc>
          <w:tcPr>
            <w:tcW w:w="4076"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Руководитель ОУ</w:t>
            </w:r>
          </w:p>
        </w:tc>
      </w:tr>
      <w:tr w:rsidR="00747E17" w:rsidRPr="00747E17" w:rsidTr="008E069B">
        <w:tc>
          <w:tcPr>
            <w:tcW w:w="5495"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________________ Ф.И.О.</w:t>
            </w:r>
          </w:p>
        </w:tc>
        <w:tc>
          <w:tcPr>
            <w:tcW w:w="4076"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_________________ Ф.И.О.</w:t>
            </w:r>
          </w:p>
        </w:tc>
      </w:tr>
      <w:tr w:rsidR="00747E17" w:rsidRPr="00747E17" w:rsidTr="008E069B">
        <w:tc>
          <w:tcPr>
            <w:tcW w:w="5495"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«____»___________20_____г.</w:t>
            </w:r>
          </w:p>
        </w:tc>
        <w:tc>
          <w:tcPr>
            <w:tcW w:w="4076" w:type="dxa"/>
          </w:tcPr>
          <w:p w:rsidR="00747E17" w:rsidRPr="00747E17" w:rsidRDefault="00747E17" w:rsidP="00747E17">
            <w:pPr>
              <w:tabs>
                <w:tab w:val="num" w:pos="240"/>
              </w:tabs>
              <w:spacing w:after="0"/>
              <w:ind w:right="-1"/>
              <w:rPr>
                <w:rFonts w:ascii="Times New Roman" w:eastAsia="Times New Roman" w:hAnsi="Times New Roman" w:cs="Times New Roman"/>
                <w:sz w:val="24"/>
                <w:szCs w:val="28"/>
                <w:lang w:eastAsia="ru-RU"/>
              </w:rPr>
            </w:pPr>
            <w:r w:rsidRPr="00747E17">
              <w:rPr>
                <w:rFonts w:ascii="Times New Roman" w:eastAsia="Times New Roman" w:hAnsi="Times New Roman" w:cs="Times New Roman"/>
                <w:sz w:val="24"/>
                <w:szCs w:val="28"/>
                <w:lang w:eastAsia="ru-RU"/>
              </w:rPr>
              <w:t>«____»___________20_____г.</w:t>
            </w:r>
          </w:p>
        </w:tc>
      </w:tr>
    </w:tbl>
    <w:p w:rsidR="00747E17" w:rsidRPr="00747E17" w:rsidRDefault="00747E17" w:rsidP="00747E17">
      <w:pPr>
        <w:keepNext/>
        <w:keepLines/>
        <w:tabs>
          <w:tab w:val="left" w:pos="10490"/>
        </w:tabs>
        <w:spacing w:after="0"/>
        <w:ind w:right="-1"/>
        <w:jc w:val="center"/>
        <w:outlineLvl w:val="3"/>
        <w:rPr>
          <w:rFonts w:ascii="Cambria" w:eastAsia="Times New Roman" w:hAnsi="Cambria" w:cs="Times New Roman"/>
          <w:b/>
          <w:bCs/>
          <w:i/>
          <w:iCs/>
          <w:color w:val="4F81BD"/>
          <w:sz w:val="20"/>
          <w:szCs w:val="24"/>
          <w:lang w:eastAsia="ru-RU"/>
        </w:rPr>
      </w:pPr>
    </w:p>
    <w:p w:rsidR="00747E17" w:rsidRPr="00747E17" w:rsidRDefault="00747E17" w:rsidP="00747E17">
      <w:pPr>
        <w:spacing w:after="0" w:line="240" w:lineRule="auto"/>
        <w:jc w:val="center"/>
        <w:rPr>
          <w:rFonts w:ascii="Times New Roman" w:eastAsia="Times New Roman" w:hAnsi="Times New Roman" w:cs="Times New Roman"/>
          <w:b/>
          <w:bCs/>
          <w:color w:val="000000"/>
          <w:sz w:val="24"/>
          <w:szCs w:val="24"/>
          <w:lang w:eastAsia="ru-RU"/>
        </w:rPr>
      </w:pPr>
    </w:p>
    <w:p w:rsidR="00747E17" w:rsidRPr="00747E17" w:rsidRDefault="00747E17" w:rsidP="00747E17">
      <w:pPr>
        <w:spacing w:after="0" w:line="240" w:lineRule="auto"/>
        <w:jc w:val="center"/>
        <w:rPr>
          <w:rFonts w:ascii="Times New Roman" w:eastAsia="Times New Roman" w:hAnsi="Times New Roman" w:cs="Times New Roman"/>
          <w:b/>
          <w:bCs/>
          <w:color w:val="000000"/>
          <w:sz w:val="24"/>
          <w:szCs w:val="24"/>
          <w:lang w:eastAsia="ru-RU"/>
        </w:rPr>
      </w:pP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Положение о порядке и условиях предоставления педагогическим работникам</w:t>
      </w:r>
    </w:p>
    <w:p w:rsidR="00747E17" w:rsidRPr="00747E17" w:rsidRDefault="005D4A09" w:rsidP="00747E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Муниципального  </w:t>
      </w:r>
      <w:r w:rsidR="00747E17" w:rsidRPr="00747E17">
        <w:rPr>
          <w:rFonts w:ascii="Times New Roman" w:eastAsia="Times New Roman" w:hAnsi="Times New Roman" w:cs="Times New Roman"/>
          <w:b/>
          <w:bCs/>
          <w:color w:val="000000"/>
          <w:sz w:val="24"/>
          <w:szCs w:val="24"/>
          <w:lang w:eastAsia="ru-RU"/>
        </w:rPr>
        <w:t>общеобразовательного учреждения</w:t>
      </w:r>
    </w:p>
    <w:p w:rsidR="00747E17" w:rsidRPr="00747E17" w:rsidRDefault="005D4A09" w:rsidP="00747E1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Петряксинской</w:t>
      </w:r>
      <w:r w:rsidR="00747E17" w:rsidRPr="00747E17">
        <w:rPr>
          <w:rFonts w:ascii="Times New Roman" w:eastAsia="Times New Roman" w:hAnsi="Times New Roman" w:cs="Times New Roman"/>
          <w:b/>
          <w:color w:val="000000"/>
          <w:sz w:val="24"/>
          <w:szCs w:val="24"/>
          <w:lang w:eastAsia="ru-RU"/>
        </w:rPr>
        <w:t xml:space="preserve"> средней школы </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длительного отпуска сроком до одного года</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after="0" w:line="240" w:lineRule="auto"/>
        <w:ind w:left="1080" w:hanging="720"/>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I.</w:t>
      </w:r>
      <w:r w:rsidRPr="00747E17">
        <w:rPr>
          <w:rFonts w:ascii="Times New Roman" w:eastAsia="Times New Roman" w:hAnsi="Times New Roman" w:cs="Times New Roman"/>
          <w:color w:val="000000"/>
          <w:sz w:val="24"/>
          <w:szCs w:val="24"/>
          <w:lang w:eastAsia="ru-RU"/>
        </w:rPr>
        <w:t>                   </w:t>
      </w:r>
      <w:r w:rsidRPr="00747E17">
        <w:rPr>
          <w:rFonts w:ascii="Times New Roman" w:eastAsia="Times New Roman" w:hAnsi="Times New Roman" w:cs="Times New Roman"/>
          <w:b/>
          <w:bCs/>
          <w:color w:val="000000"/>
          <w:sz w:val="24"/>
          <w:szCs w:val="24"/>
          <w:lang w:eastAsia="ru-RU"/>
        </w:rPr>
        <w:t>Общие положения</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xml:space="preserve">         Положение о длительном отпуске устанавливает порядок   предоставления педагогическим работникам муниципального общеобразова</w:t>
      </w:r>
      <w:r w:rsidR="00806B01">
        <w:rPr>
          <w:rFonts w:ascii="Times New Roman" w:eastAsia="Times New Roman" w:hAnsi="Times New Roman" w:cs="Times New Roman"/>
          <w:color w:val="000000"/>
          <w:sz w:val="24"/>
          <w:szCs w:val="24"/>
          <w:lang w:eastAsia="ru-RU"/>
        </w:rPr>
        <w:t>тельного учреждения  (далее – МОУ Петряксинская</w:t>
      </w:r>
      <w:r w:rsidRPr="00747E17">
        <w:rPr>
          <w:rFonts w:ascii="Times New Roman" w:eastAsia="Times New Roman" w:hAnsi="Times New Roman" w:cs="Times New Roman"/>
          <w:color w:val="000000"/>
          <w:sz w:val="24"/>
          <w:szCs w:val="24"/>
          <w:lang w:eastAsia="ru-RU"/>
        </w:rPr>
        <w:t xml:space="preserve"> средняя школа) длительного отпуска сроком до одного года  (далее - длительный отпуск).</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1.1.Настоящее Положение разработано в соответствии с требованиями статьи 335 Трудового кодекса РФ, пункта 4  части 5 статьи 47  и  статьи 55 Федерального Закона «Об образовании», Приказа Минобразования  и науки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в Минюсте РФ 15 июня 2016 г., регистрационныйN 42532).</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1.2. Педагогические работники, замещающие должности, поименованные в разделе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N 678  (далее - педагогические работники), имеют право на длительный отпуск не  реже чем  через  каждые  десять  лет   непрерывной педагогической работы. Перечень должностей педагогических работни</w:t>
      </w:r>
      <w:r w:rsidR="00806B01">
        <w:rPr>
          <w:rFonts w:ascii="Times New Roman" w:eastAsia="Times New Roman" w:hAnsi="Times New Roman" w:cs="Times New Roman"/>
          <w:color w:val="000000"/>
          <w:sz w:val="24"/>
          <w:szCs w:val="24"/>
          <w:lang w:eastAsia="ru-RU"/>
        </w:rPr>
        <w:t>ков, должностей руководителей М</w:t>
      </w:r>
      <w:r w:rsidRPr="00747E17">
        <w:rPr>
          <w:rFonts w:ascii="Times New Roman" w:eastAsia="Times New Roman" w:hAnsi="Times New Roman" w:cs="Times New Roman"/>
          <w:color w:val="000000"/>
          <w:sz w:val="24"/>
          <w:szCs w:val="24"/>
          <w:lang w:eastAsia="ru-RU"/>
        </w:rPr>
        <w:t>ОУ</w:t>
      </w:r>
      <w:r w:rsidRPr="00747E17">
        <w:rPr>
          <w:rFonts w:ascii="Calibri" w:eastAsia="Times New Roman" w:hAnsi="Calibri" w:cs="Times New Roman"/>
          <w:lang w:eastAsia="ru-RU"/>
        </w:rPr>
        <w:t xml:space="preserve"> </w:t>
      </w:r>
      <w:r w:rsidR="00806B01">
        <w:rPr>
          <w:rFonts w:ascii="Times New Roman" w:eastAsia="Times New Roman" w:hAnsi="Times New Roman" w:cs="Times New Roman"/>
          <w:color w:val="000000"/>
          <w:sz w:val="24"/>
          <w:szCs w:val="24"/>
          <w:lang w:eastAsia="ru-RU"/>
        </w:rPr>
        <w:t>Петряксинская</w:t>
      </w:r>
      <w:r w:rsidRPr="00747E17">
        <w:rPr>
          <w:rFonts w:ascii="Times New Roman" w:eastAsia="Times New Roman" w:hAnsi="Times New Roman" w:cs="Times New Roman"/>
          <w:color w:val="000000"/>
          <w:sz w:val="24"/>
          <w:szCs w:val="24"/>
          <w:lang w:eastAsia="ru-RU"/>
        </w:rPr>
        <w:t xml:space="preserve"> средняя школа, работа в которых засчитывается  в стаж непрерывной преподавательской работы отражен в приложении №1 к настоящему Положению.</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1.3.Работа в условиях  неполного рабочего дня, неполной рабочей недели  или с  неполной учебной нагрузкой  не является основанием для ограничения в предоставлении работнику длительного отпуска.</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1.4.Положение разработано в целях реализации пр</w:t>
      </w:r>
      <w:r w:rsidR="00806B01">
        <w:rPr>
          <w:rFonts w:ascii="Times New Roman" w:eastAsia="Times New Roman" w:hAnsi="Times New Roman" w:cs="Times New Roman"/>
          <w:color w:val="000000"/>
          <w:sz w:val="24"/>
          <w:szCs w:val="24"/>
          <w:lang w:eastAsia="ru-RU"/>
        </w:rPr>
        <w:t>ава педагогических работников МОУ Петряксинская</w:t>
      </w:r>
      <w:r w:rsidRPr="00747E17">
        <w:rPr>
          <w:rFonts w:ascii="Times New Roman" w:eastAsia="Times New Roman" w:hAnsi="Times New Roman" w:cs="Times New Roman"/>
          <w:color w:val="000000"/>
          <w:sz w:val="24"/>
          <w:szCs w:val="24"/>
          <w:lang w:eastAsia="ru-RU"/>
        </w:rPr>
        <w:t xml:space="preserve"> средняя школа на длительный отпуск сроком до одного года  и устанавливает порядок и условия его предоставления</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1.5.Продолжительность отпуска устанавливается по решению руководителя и первичной профсоюзной организации.</w:t>
      </w:r>
    </w:p>
    <w:p w:rsidR="00747E17" w:rsidRPr="00747E17" w:rsidRDefault="00806B01" w:rsidP="00747E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Педагогические работники МОУ Петряксинская</w:t>
      </w:r>
      <w:r w:rsidR="00747E17" w:rsidRPr="00747E17">
        <w:rPr>
          <w:rFonts w:ascii="Times New Roman" w:eastAsia="Times New Roman" w:hAnsi="Times New Roman" w:cs="Times New Roman"/>
          <w:color w:val="000000"/>
          <w:sz w:val="24"/>
          <w:szCs w:val="24"/>
          <w:lang w:eastAsia="ru-RU"/>
        </w:rPr>
        <w:t xml:space="preserve"> средняя школа </w:t>
      </w:r>
      <w:r w:rsidR="00747E17" w:rsidRPr="00747E17">
        <w:rPr>
          <w:rFonts w:ascii="Times New Roman" w:eastAsia="Times New Roman" w:hAnsi="Times New Roman" w:cs="Times New Roman"/>
          <w:b/>
          <w:bCs/>
          <w:color w:val="6781B8"/>
          <w:sz w:val="24"/>
          <w:szCs w:val="24"/>
          <w:lang w:eastAsia="ru-RU"/>
        </w:rPr>
        <w:t> </w:t>
      </w:r>
      <w:r w:rsidR="00747E17" w:rsidRPr="00747E17">
        <w:rPr>
          <w:rFonts w:ascii="Times New Roman" w:eastAsia="Times New Roman" w:hAnsi="Times New Roman" w:cs="Times New Roman"/>
          <w:color w:val="000000"/>
          <w:sz w:val="24"/>
          <w:szCs w:val="24"/>
          <w:lang w:eastAsia="ru-RU"/>
        </w:rPr>
        <w:t>помимо основного удлинённого оплачиваемого отпуска, имеют 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функцию по выработке государственной политики и нормативно- правовому регулированию в сфере образования.</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1.7. Продолжительность непрерывной педагоги</w:t>
      </w:r>
      <w:r w:rsidR="00806B01">
        <w:rPr>
          <w:rFonts w:ascii="Times New Roman" w:eastAsia="Times New Roman" w:hAnsi="Times New Roman" w:cs="Times New Roman"/>
          <w:color w:val="000000"/>
          <w:sz w:val="24"/>
          <w:szCs w:val="24"/>
          <w:lang w:eastAsia="ru-RU"/>
        </w:rPr>
        <w:t>ческой работы устанавливается МОУ Петряксинская</w:t>
      </w:r>
      <w:r w:rsidRPr="00747E17">
        <w:rPr>
          <w:rFonts w:ascii="Times New Roman" w:eastAsia="Times New Roman" w:hAnsi="Times New Roman" w:cs="Times New Roman"/>
          <w:color w:val="000000"/>
          <w:sz w:val="24"/>
          <w:szCs w:val="24"/>
          <w:lang w:eastAsia="ru-RU"/>
        </w:rPr>
        <w:t xml:space="preserve"> средняя школа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                                                                                                                                1. 8. При предоставлении длительного отпуска сроком до одного года учитывается:                      1.8.1.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                                                                                            1.8.2.Время,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                        1.8.3.Время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                                                                                                                                                    2.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3. Длительный отпуск предоставляется педагогическому работнику по его заявлению и оформляется приказом руководителя образовательного Учреждения. Запись о предоставлении работнику длительного отпуска не вносится в трудовую  книжку работника.</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II. Порядок предоставления длительного отпуска</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2.1. Работник, пожелавший использовать длительный отпуск, не позднее чем за две недели  до начала учебного года  пода</w:t>
      </w:r>
      <w:r w:rsidR="00806B01">
        <w:rPr>
          <w:rFonts w:ascii="Times New Roman" w:eastAsia="Times New Roman" w:hAnsi="Times New Roman" w:cs="Times New Roman"/>
          <w:color w:val="000000"/>
          <w:sz w:val="24"/>
          <w:szCs w:val="24"/>
          <w:lang w:eastAsia="ru-RU"/>
        </w:rPr>
        <w:t>ет заявление на имя директора МОУ Петряксинская</w:t>
      </w:r>
      <w:r w:rsidRPr="00747E17">
        <w:rPr>
          <w:rFonts w:ascii="Times New Roman" w:eastAsia="Times New Roman" w:hAnsi="Times New Roman" w:cs="Times New Roman"/>
          <w:color w:val="000000"/>
          <w:sz w:val="24"/>
          <w:szCs w:val="24"/>
          <w:lang w:eastAsia="ru-RU"/>
        </w:rPr>
        <w:t xml:space="preserve"> средняя школа. Заявление должно быть зарегистрировано в соответствии с правилами делопроизводства и рассмотрено не позднее двух дней с момента поступления в школу.  В заявлении указывается время предоставления, продолжительность отпуска и его частей (если это отвечает интересам работника), причина.</w:t>
      </w:r>
    </w:p>
    <w:p w:rsidR="00747E17" w:rsidRPr="00747E17" w:rsidRDefault="00806B01" w:rsidP="00747E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Директор МОУ Петряксинская</w:t>
      </w:r>
      <w:r w:rsidR="00747E17" w:rsidRPr="00747E17">
        <w:rPr>
          <w:rFonts w:ascii="Times New Roman" w:eastAsia="Times New Roman" w:hAnsi="Times New Roman" w:cs="Times New Roman"/>
          <w:color w:val="000000"/>
          <w:sz w:val="24"/>
          <w:szCs w:val="24"/>
          <w:lang w:eastAsia="ru-RU"/>
        </w:rPr>
        <w:t xml:space="preserve"> средняя школа издает приказ о предоставлении длительного отпуска. В нем в обязательном порядке указываются продолжительность отпуска, сроки и порядок предоставления отпуска по частям (последнее администрация согласует с работником). В случае споров по этим вопросам работник вправе обжаловать решение администрации в установленном законом порядке.</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2.3. Работник вправе отказаться от использования отпуска, отозвав заявление в любое время до момента наступления отпуска.</w:t>
      </w:r>
    </w:p>
    <w:p w:rsidR="00747E17" w:rsidRPr="00747E17" w:rsidRDefault="00806B01" w:rsidP="00747E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2.4. Директор М</w:t>
      </w:r>
      <w:r w:rsidR="00747E17" w:rsidRPr="00747E17">
        <w:rPr>
          <w:rFonts w:ascii="Times New Roman" w:eastAsia="Times New Roman" w:hAnsi="Times New Roman" w:cs="Times New Roman"/>
          <w:color w:val="000000"/>
          <w:sz w:val="24"/>
          <w:szCs w:val="24"/>
          <w:lang w:eastAsia="ru-RU"/>
        </w:rPr>
        <w:t>ОУ может отказать в предоставлении длительного отпуска в следующих случаях:</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 непрерывный педагогический стаж работника в должностях, указанных в пункте 1.2 настоящего Положения, составил менее 10 лет;</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 педагогический работник был предупрежден в установленном законом порядке о расторжении трудового договора по инициативе администрации в связи с ликвидацией, реорганизацией, сокращением численности или штата работников;</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2.5. Длительный отпуск предоставляется в календарных днях.       Праздничные дни, а также периоды временной нетрудоспособности, приходящиеся на период длительного отпуска, не продлевают этот отпуск.</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2.6. Длительный отпуск сроком до одного года предоставляетс</w:t>
      </w:r>
      <w:r w:rsidR="00806B01">
        <w:rPr>
          <w:rFonts w:ascii="Times New Roman" w:eastAsia="Times New Roman" w:hAnsi="Times New Roman" w:cs="Times New Roman"/>
          <w:color w:val="000000"/>
          <w:sz w:val="24"/>
          <w:szCs w:val="24"/>
          <w:lang w:eastAsia="ru-RU"/>
        </w:rPr>
        <w:t>я педагогическим работникам М</w:t>
      </w:r>
      <w:r w:rsidRPr="00747E17">
        <w:rPr>
          <w:rFonts w:ascii="Times New Roman" w:eastAsia="Times New Roman" w:hAnsi="Times New Roman" w:cs="Times New Roman"/>
          <w:color w:val="000000"/>
          <w:sz w:val="24"/>
          <w:szCs w:val="24"/>
          <w:lang w:eastAsia="ru-RU"/>
        </w:rPr>
        <w:t>ОУ без сохранения заработной платы.</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2.7.Если осуществить замену или распределить нагрузку педагогического работника, претендующего на   длительный отпуск, на весь заявленный период не предоставляется возможным, то руководитель образовательного учреждения совместно с профсоюзным комитетом предлагает заявителю:</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сократить заявленный срок длительного отпуска до продолжительности, в течение которой нагрузку заявителя возможно распределить между другими педагогическими работниками;</w:t>
      </w:r>
    </w:p>
    <w:p w:rsidR="00747E17" w:rsidRPr="00747E17" w:rsidRDefault="00747E17" w:rsidP="00747E17">
      <w:pPr>
        <w:spacing w:after="0" w:line="240" w:lineRule="auto"/>
        <w:ind w:left="-142" w:firstLine="142"/>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-перенести срок длительного отпуска на следующий учебный год после заявленного.                                                                                                                                                   2.8. При отказе работника от предложений, приведенных в п.2.7.,  руководитель по согласованию с профсоюзным комитетом учреждения вправе отказать педагогическому работнику в предоставлении длительного отпуска, так как это может отрицательно отразиться на деятельности Учреждения. В таком случае длительный отпуск может быть перенесён в связи с производственной необходимостью, но не более, чем на год после заявленного срока.                                                                                                                                       2.9. Работникам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                                                                                                       2.10. Основанием предоставления длительного отпуска является личное заявление работника, поданное руководителю образовательного учреждения с указанием конкретной продолжительности отпуска и даты его начала. В заявлении  должно быть указано, что работник ознакомлен с настоящим Положением.  Образец заявления представлен в Приложении № 2.</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2.11.Заявления педагогических работников о предоставлении  длительного отпуска рассматриваются администрацией Учреждения  совместно с профсоюзным комитетом.  </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2.12. Работник вправе уйти в длительный отпуск только после издания соответствующего приказа руководителя образовательного Учреждения. Приказ доводится до сведения работника под роспись. Образец приказа представлен в Приложении №3.                                            2.13.В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                                                                                                                                      2.14. Время нахождения в длительном отпуске не засчитывается в стаж работы, дающий право на очередной отпуск за рабочий год,  и не засчитывается в стаж работы, дающий право на досрочное  назначение пенсии по старости  в связи с педагогической деятельностью.                                                                                                                                                  2.15. Время нахождения в длительном отпуске не засчитывается в стаж педагогической работы, учитываемой при  аттестации педагогического работника и при назначении стимулирующих выплат.</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2.16. Педагогическому работнику, заболевшему в период пребывания в длительном отпуске, по заявлению работника и по соглашению сторон  длительный отпуск может быть  продлен, если это отрицательно не скажется на деятельности Учреждения.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2.17. Споры, возникающие при реализации права работников на длительный отпуск, разрешаются в комиссиях по трудовым спорам или в судебном порядке.</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III.</w:t>
      </w:r>
      <w:r w:rsidRPr="00747E17">
        <w:rPr>
          <w:rFonts w:ascii="Times New Roman" w:eastAsia="Times New Roman" w:hAnsi="Times New Roman" w:cs="Times New Roman"/>
          <w:color w:val="000000"/>
          <w:sz w:val="24"/>
          <w:szCs w:val="24"/>
          <w:lang w:eastAsia="ru-RU"/>
        </w:rPr>
        <w:t>   </w:t>
      </w:r>
      <w:r w:rsidRPr="00747E17">
        <w:rPr>
          <w:rFonts w:ascii="Times New Roman" w:eastAsia="Times New Roman" w:hAnsi="Times New Roman" w:cs="Times New Roman"/>
          <w:b/>
          <w:bCs/>
          <w:color w:val="000000"/>
          <w:sz w:val="24"/>
          <w:szCs w:val="24"/>
          <w:lang w:eastAsia="ru-RU"/>
        </w:rPr>
        <w:t>Сроки предоставления длительных отпусков</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3.1. Длительный дополнительный отпуск может быть предоставлен сроком от трех месяцев до одного  года.</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При желании работника и с согласия администрации и профсоюзного комитета срок отпуска может быть изменен в пределах максимального времени.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3.2. Длительный дополнительный отпуск может быть предоставлен в следующих случаях:</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по болезни;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для ухода за больными членами семьи;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для творческой работы по специальности;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для научной работы;</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по другим уважительным причинам.</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3.3. Срок предоставления длительного дополнительного отпуска зависит от причины его предоставления и ре</w:t>
      </w:r>
      <w:r w:rsidR="00806B01">
        <w:rPr>
          <w:rFonts w:ascii="Times New Roman" w:eastAsia="Times New Roman" w:hAnsi="Times New Roman" w:cs="Times New Roman"/>
          <w:color w:val="000000"/>
          <w:sz w:val="24"/>
          <w:szCs w:val="24"/>
          <w:lang w:eastAsia="ru-RU"/>
        </w:rPr>
        <w:t>гулируется приказом директора М</w:t>
      </w:r>
      <w:r w:rsidRPr="00747E17">
        <w:rPr>
          <w:rFonts w:ascii="Times New Roman" w:eastAsia="Times New Roman" w:hAnsi="Times New Roman" w:cs="Times New Roman"/>
          <w:color w:val="000000"/>
          <w:sz w:val="24"/>
          <w:szCs w:val="24"/>
          <w:lang w:eastAsia="ru-RU"/>
        </w:rPr>
        <w:t>ОУ по согласованию с профсоюзным комитетом в соответствии Порядком предоставления длительного отпуска, изложенным в пункте 2 настоящего Положения.</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IV. Права и льготы работников, находящихся в длительном отпуске</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4.1. За находящимся в длительном отпуске работником сохраняются место работы и должность, квалификационная категория (если срок категории не истекает в соответствии с нормативными правовыми актами). Кроме того, за ним остаются льготы, предусмотренные индивидуальными и коллективными трудовыми договорами, установленные федеральным и региональным законодательством.</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4.2. 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4.3.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4.4. В длительном отпуске работник может заниматься научно-исследовательской работой, защищать диссертацию, состоять в трудовых правоотношениях с другими работодателями, вести индивидуальную педагогическую или предпринимательскую деятельность в порядке, определенном законодательством.</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4.5. Работник имеет право прервать длительный отпуск. Заявление о прекращении отпуска подается не позднее трех рабочих дней до выхода на работу. Оставшаяся часть отпуска должна предоставляться работнику по его заявлению в другое время.</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4.6. Ежегодные основной и дополнительный отпуска могут присоединяться к длительному отпуску при условии, что сначала предоставляется основной и дополнительный, а затем длительный отпуск.</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4.7. Следующий длительный отпуск предоставляется работнику только по истечении 10 лет дальнейшей непрерывной преподавательской деятельности.</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4.8. Неиспользованный длительный отпуск не может быть присоединен к очередному аналогичному отпуску.</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4.9. Период длительного отпуска сроком до одного года, предоставляемый педагогическим работникам, не включается в стаж, дающий право на льготную пенсию по выслуге лет.  </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V.</w:t>
      </w:r>
      <w:r w:rsidRPr="00747E17">
        <w:rPr>
          <w:rFonts w:ascii="Times New Roman" w:eastAsia="Times New Roman" w:hAnsi="Times New Roman" w:cs="Times New Roman"/>
          <w:color w:val="000000"/>
          <w:sz w:val="24"/>
          <w:szCs w:val="24"/>
          <w:lang w:eastAsia="ru-RU"/>
        </w:rPr>
        <w:t>    </w:t>
      </w:r>
      <w:r w:rsidRPr="00747E17">
        <w:rPr>
          <w:rFonts w:ascii="Times New Roman" w:eastAsia="Times New Roman" w:hAnsi="Times New Roman" w:cs="Times New Roman"/>
          <w:b/>
          <w:bCs/>
          <w:color w:val="000000"/>
          <w:sz w:val="24"/>
          <w:szCs w:val="24"/>
          <w:lang w:eastAsia="ru-RU"/>
        </w:rPr>
        <w:t>Порядок финансирования длительного отпуска</w:t>
      </w:r>
    </w:p>
    <w:p w:rsidR="00747E17" w:rsidRPr="00747E17" w:rsidRDefault="00747E17" w:rsidP="00747E17">
      <w:pPr>
        <w:spacing w:after="0" w:line="313" w:lineRule="atLeast"/>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5</w:t>
      </w:r>
      <w:r w:rsidR="00806B01">
        <w:rPr>
          <w:rFonts w:ascii="Times New Roman" w:eastAsia="Times New Roman" w:hAnsi="Times New Roman" w:cs="Times New Roman"/>
          <w:color w:val="000000"/>
          <w:sz w:val="24"/>
          <w:szCs w:val="24"/>
          <w:lang w:eastAsia="ru-RU"/>
        </w:rPr>
        <w:t>.1 Педагогическим работникам  М</w:t>
      </w:r>
      <w:r w:rsidRPr="00747E17">
        <w:rPr>
          <w:rFonts w:ascii="Times New Roman" w:eastAsia="Times New Roman" w:hAnsi="Times New Roman" w:cs="Times New Roman"/>
          <w:color w:val="000000"/>
          <w:sz w:val="24"/>
          <w:szCs w:val="24"/>
          <w:lang w:eastAsia="ru-RU"/>
        </w:rPr>
        <w:t>ОУ длительный отпуск предоставляется без сохранения заработной платы и не оплачивается.</w:t>
      </w:r>
    </w:p>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r w:rsidRPr="00747E17">
        <w:rPr>
          <w:rFonts w:ascii="Times New Roman" w:eastAsia="Times New Roman" w:hAnsi="Times New Roman" w:cs="Times New Roman"/>
          <w:b/>
          <w:bCs/>
          <w:sz w:val="24"/>
          <w:szCs w:val="24"/>
          <w:lang w:eastAsia="ru-RU"/>
        </w:rPr>
        <w:t>VI. Заключительные положения</w:t>
      </w:r>
    </w:p>
    <w:p w:rsidR="00747E17" w:rsidRPr="00747E17" w:rsidRDefault="00806B01" w:rsidP="00747E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Директор МОУ Петряксинская</w:t>
      </w:r>
      <w:r w:rsidR="00747E17" w:rsidRPr="00747E17">
        <w:rPr>
          <w:rFonts w:ascii="Times New Roman" w:eastAsia="Times New Roman" w:hAnsi="Times New Roman" w:cs="Times New Roman"/>
          <w:color w:val="000000"/>
          <w:sz w:val="24"/>
          <w:szCs w:val="24"/>
          <w:lang w:eastAsia="ru-RU"/>
        </w:rPr>
        <w:t xml:space="preserve"> средняя школа в месячный срок должен принять меры для временного замещения основного работника, подавшего заявление на длительный отпуск. Учебную нагрузку распределяют между работниками данного учреждения либо заключают срочный трудовой договор (контракт) с другим работником в порядке, установленном законодательством.</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6.2. Длительный отпуск нескольким членам педагогического коллектива, обратившимся к администрации одновременно, предоставляется по графику. Его составляют директор школы, педагогический совет, согласовывается с профсоюзом. При этом должны соблюдаться права работников на длительный отпуск и качественная организация образовательного процесса</w:t>
      </w: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Default="00747E17" w:rsidP="00591EB0">
      <w:pPr>
        <w:spacing w:after="0" w:line="240" w:lineRule="auto"/>
        <w:rPr>
          <w:rFonts w:ascii="Times New Roman" w:eastAsia="Times New Roman" w:hAnsi="Times New Roman" w:cs="Times New Roman"/>
          <w:b/>
          <w:bCs/>
          <w:color w:val="6781B8"/>
          <w:sz w:val="24"/>
          <w:szCs w:val="24"/>
          <w:lang w:eastAsia="ru-RU"/>
        </w:rPr>
      </w:pPr>
    </w:p>
    <w:p w:rsidR="00591EB0" w:rsidRPr="00747E17" w:rsidRDefault="00591EB0" w:rsidP="00591EB0">
      <w:pPr>
        <w:spacing w:after="0" w:line="240" w:lineRule="auto"/>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806B01" w:rsidRDefault="00806B01"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Приложение  № 1</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xml:space="preserve">         К Положению о порядке и условиях предоставления педагогическим работникам Муниципального</w:t>
      </w:r>
      <w:r w:rsidR="00591EB0">
        <w:rPr>
          <w:rFonts w:ascii="Times New Roman" w:eastAsia="Times New Roman" w:hAnsi="Times New Roman" w:cs="Times New Roman"/>
          <w:color w:val="000000"/>
          <w:sz w:val="24"/>
          <w:szCs w:val="24"/>
          <w:lang w:eastAsia="ru-RU"/>
        </w:rPr>
        <w:t xml:space="preserve"> </w:t>
      </w:r>
      <w:r w:rsidRPr="00747E17">
        <w:rPr>
          <w:rFonts w:ascii="Times New Roman" w:eastAsia="Times New Roman" w:hAnsi="Times New Roman" w:cs="Times New Roman"/>
          <w:color w:val="000000"/>
          <w:sz w:val="24"/>
          <w:szCs w:val="24"/>
          <w:lang w:eastAsia="ru-RU"/>
        </w:rPr>
        <w:t>общеобразовательн</w:t>
      </w:r>
      <w:r w:rsidR="00806B01">
        <w:rPr>
          <w:rFonts w:ascii="Times New Roman" w:eastAsia="Times New Roman" w:hAnsi="Times New Roman" w:cs="Times New Roman"/>
          <w:color w:val="000000"/>
          <w:sz w:val="24"/>
          <w:szCs w:val="24"/>
          <w:lang w:eastAsia="ru-RU"/>
        </w:rPr>
        <w:t xml:space="preserve">ого учреждения Петряксинская </w:t>
      </w:r>
      <w:r w:rsidR="00591EB0">
        <w:rPr>
          <w:rFonts w:ascii="Times New Roman" w:eastAsia="Times New Roman" w:hAnsi="Times New Roman" w:cs="Times New Roman"/>
          <w:color w:val="000000"/>
          <w:sz w:val="24"/>
          <w:szCs w:val="24"/>
          <w:lang w:eastAsia="ru-RU"/>
        </w:rPr>
        <w:t xml:space="preserve">средняя </w:t>
      </w:r>
      <w:r w:rsidRPr="00747E17">
        <w:rPr>
          <w:rFonts w:ascii="Times New Roman" w:eastAsia="Times New Roman" w:hAnsi="Times New Roman" w:cs="Times New Roman"/>
          <w:color w:val="000000"/>
          <w:sz w:val="24"/>
          <w:szCs w:val="24"/>
          <w:lang w:eastAsia="ru-RU"/>
        </w:rPr>
        <w:t xml:space="preserve"> школа длительного отпуска сроком до одного года</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 xml:space="preserve">        ПЕРЕЧЕНЬ ДОЛЖНОСТЕЙ ПЕДАГОГИЧЕСКИХ СОТРУДНИКОВ</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000000"/>
          <w:sz w:val="24"/>
          <w:szCs w:val="24"/>
          <w:lang w:eastAsia="ru-RU"/>
        </w:rPr>
        <w:t>М</w:t>
      </w:r>
      <w:r w:rsidR="00591EB0">
        <w:rPr>
          <w:rFonts w:ascii="Times New Roman" w:eastAsia="Times New Roman" w:hAnsi="Times New Roman" w:cs="Times New Roman"/>
          <w:b/>
          <w:bCs/>
          <w:color w:val="000000"/>
          <w:sz w:val="24"/>
          <w:szCs w:val="24"/>
          <w:lang w:eastAsia="ru-RU"/>
        </w:rPr>
        <w:t>ОУ</w:t>
      </w:r>
      <w:r w:rsidRPr="00747E17">
        <w:rPr>
          <w:rFonts w:ascii="Times New Roman" w:eastAsia="Times New Roman" w:hAnsi="Times New Roman" w:cs="Times New Roman"/>
          <w:b/>
          <w:bCs/>
          <w:color w:val="000000"/>
          <w:sz w:val="24"/>
          <w:szCs w:val="24"/>
          <w:lang w:eastAsia="ru-RU"/>
        </w:rPr>
        <w:t>, РАБОТА НА КОТОРЫХ  ЗАСЧИТЫВАЕТСЯ В СТАЖ НЕПРЕРЫВНОЙ ПРЕПОДАВАТЕЛЬСКОЙ РАБОТЫ</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pacing w:val="-4"/>
          <w:sz w:val="24"/>
          <w:szCs w:val="24"/>
          <w:lang w:eastAsia="ru-RU"/>
        </w:rPr>
        <w:t>учитель;</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pacing w:val="-4"/>
          <w:sz w:val="24"/>
          <w:szCs w:val="24"/>
          <w:lang w:eastAsia="ru-RU"/>
        </w:rPr>
        <w:t>преподаватель;</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учитель – логопед;</w:t>
      </w:r>
      <w:r w:rsidRPr="00747E17">
        <w:rPr>
          <w:rFonts w:ascii="Times New Roman" w:eastAsia="Times New Roman" w:hAnsi="Times New Roman" w:cs="Times New Roman"/>
          <w:color w:val="000000"/>
          <w:sz w:val="24"/>
          <w:szCs w:val="24"/>
          <w:lang w:eastAsia="ru-RU"/>
        </w:rPr>
        <w:br/>
        <w:t>преподаватель–организатор  основ безопасности жизнедеятельности;</w:t>
      </w:r>
      <w:r w:rsidRPr="00747E17">
        <w:rPr>
          <w:rFonts w:ascii="Times New Roman" w:eastAsia="Times New Roman" w:hAnsi="Times New Roman" w:cs="Times New Roman"/>
          <w:color w:val="000000"/>
          <w:sz w:val="24"/>
          <w:szCs w:val="24"/>
          <w:lang w:eastAsia="ru-RU"/>
        </w:rPr>
        <w:br/>
        <w:t>педагог дополнительного образования;</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воспитатель.</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pacing w:val="-2"/>
          <w:sz w:val="24"/>
          <w:szCs w:val="24"/>
          <w:lang w:eastAsia="ru-RU"/>
        </w:rPr>
        <w:t>2. Перечень должностей, работа в которых засчитывается в стаж </w:t>
      </w:r>
      <w:r w:rsidRPr="00747E17">
        <w:rPr>
          <w:rFonts w:ascii="Times New Roman" w:eastAsia="Times New Roman" w:hAnsi="Times New Roman" w:cs="Times New Roman"/>
          <w:color w:val="000000"/>
          <w:spacing w:val="-3"/>
          <w:sz w:val="24"/>
          <w:szCs w:val="24"/>
          <w:lang w:eastAsia="ru-RU"/>
        </w:rPr>
        <w:t>непрерывной преподавательской работы при определенных условиях:</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pacing w:val="-3"/>
          <w:sz w:val="24"/>
          <w:szCs w:val="24"/>
          <w:lang w:eastAsia="ru-RU"/>
        </w:rPr>
        <w:t>директор</w:t>
      </w:r>
      <w:r w:rsidRPr="00747E17">
        <w:rPr>
          <w:rFonts w:ascii="Times New Roman" w:eastAsia="Times New Roman" w:hAnsi="Times New Roman" w:cs="Times New Roman"/>
          <w:color w:val="000000"/>
          <w:sz w:val="24"/>
          <w:szCs w:val="24"/>
          <w:lang w:eastAsia="ru-RU"/>
        </w:rPr>
        <w:t> М</w:t>
      </w:r>
      <w:r w:rsidR="00591EB0">
        <w:rPr>
          <w:rFonts w:ascii="Times New Roman" w:eastAsia="Times New Roman" w:hAnsi="Times New Roman" w:cs="Times New Roman"/>
          <w:color w:val="000000"/>
          <w:sz w:val="24"/>
          <w:szCs w:val="24"/>
          <w:lang w:eastAsia="ru-RU"/>
        </w:rPr>
        <w:t>ОУ</w:t>
      </w:r>
      <w:r w:rsidRPr="00747E17">
        <w:rPr>
          <w:rFonts w:ascii="Times New Roman" w:eastAsia="Times New Roman" w:hAnsi="Times New Roman" w:cs="Times New Roman"/>
          <w:color w:val="000000"/>
          <w:spacing w:val="-3"/>
          <w:sz w:val="24"/>
          <w:szCs w:val="24"/>
          <w:lang w:eastAsia="ru-RU"/>
        </w:rPr>
        <w:t>;</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заместитель директора М</w:t>
      </w:r>
      <w:r w:rsidR="00591EB0">
        <w:rPr>
          <w:rFonts w:ascii="Times New Roman" w:eastAsia="Times New Roman" w:hAnsi="Times New Roman" w:cs="Times New Roman"/>
          <w:color w:val="000000"/>
          <w:sz w:val="24"/>
          <w:szCs w:val="24"/>
          <w:lang w:eastAsia="ru-RU"/>
        </w:rPr>
        <w:t>ОУ</w:t>
      </w:r>
      <w:r w:rsidRPr="00747E17">
        <w:rPr>
          <w:rFonts w:ascii="Times New Roman" w:eastAsia="Times New Roman" w:hAnsi="Times New Roman" w:cs="Times New Roman"/>
          <w:color w:val="000000"/>
          <w:spacing w:val="-3"/>
          <w:sz w:val="24"/>
          <w:szCs w:val="24"/>
          <w:lang w:eastAsia="ru-RU"/>
        </w:rPr>
        <w:t>;</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Время работы на должностях, указанных в </w:t>
      </w:r>
      <w:r w:rsidRPr="00747E17">
        <w:rPr>
          <w:rFonts w:ascii="Times New Roman" w:eastAsia="Times New Roman" w:hAnsi="Times New Roman" w:cs="Times New Roman"/>
          <w:color w:val="000000"/>
          <w:sz w:val="24"/>
          <w:szCs w:val="24"/>
          <w:u w:val="single"/>
          <w:lang w:eastAsia="ru-RU"/>
        </w:rPr>
        <w:t>пункте 2</w:t>
      </w:r>
      <w:r w:rsidRPr="00747E17">
        <w:rPr>
          <w:rFonts w:ascii="Times New Roman" w:eastAsia="Times New Roman" w:hAnsi="Times New Roman" w:cs="Times New Roman"/>
          <w:color w:val="000000"/>
          <w:sz w:val="24"/>
          <w:szCs w:val="24"/>
          <w:lang w:eastAsia="ru-RU"/>
        </w:rPr>
        <w:t> настоящего </w:t>
      </w:r>
      <w:r w:rsidRPr="00747E17">
        <w:rPr>
          <w:rFonts w:ascii="Times New Roman" w:eastAsia="Times New Roman" w:hAnsi="Times New Roman" w:cs="Times New Roman"/>
          <w:color w:val="000000"/>
          <w:spacing w:val="-5"/>
          <w:sz w:val="24"/>
          <w:szCs w:val="24"/>
          <w:lang w:eastAsia="ru-RU"/>
        </w:rPr>
        <w:t>перечня, засчитывается в стаж непрерывной преподавательской работы при </w:t>
      </w:r>
      <w:r w:rsidRPr="00747E17">
        <w:rPr>
          <w:rFonts w:ascii="Times New Roman" w:eastAsia="Times New Roman" w:hAnsi="Times New Roman" w:cs="Times New Roman"/>
          <w:color w:val="000000"/>
          <w:spacing w:val="-4"/>
          <w:sz w:val="24"/>
          <w:szCs w:val="24"/>
          <w:lang w:eastAsia="ru-RU"/>
        </w:rPr>
        <w:t>условии выполнения педагогическим работником в каждом учебном году на </w:t>
      </w:r>
      <w:r w:rsidRPr="00747E17">
        <w:rPr>
          <w:rFonts w:ascii="Times New Roman" w:eastAsia="Times New Roman" w:hAnsi="Times New Roman" w:cs="Times New Roman"/>
          <w:color w:val="000000"/>
          <w:sz w:val="24"/>
          <w:szCs w:val="24"/>
          <w:lang w:eastAsia="ru-RU"/>
        </w:rPr>
        <w:t>должностях, перечисленных в </w:t>
      </w:r>
      <w:r w:rsidRPr="00747E17">
        <w:rPr>
          <w:rFonts w:ascii="Times New Roman" w:eastAsia="Times New Roman" w:hAnsi="Times New Roman" w:cs="Times New Roman"/>
          <w:color w:val="000000"/>
          <w:sz w:val="24"/>
          <w:szCs w:val="24"/>
          <w:u w:val="single"/>
          <w:lang w:eastAsia="ru-RU"/>
        </w:rPr>
        <w:t>пункте 1</w:t>
      </w:r>
      <w:r w:rsidRPr="00747E17">
        <w:rPr>
          <w:rFonts w:ascii="Times New Roman" w:eastAsia="Times New Roman" w:hAnsi="Times New Roman" w:cs="Times New Roman"/>
          <w:color w:val="000000"/>
          <w:sz w:val="24"/>
          <w:szCs w:val="24"/>
          <w:lang w:eastAsia="ru-RU"/>
        </w:rPr>
        <w:t> настоящего перечня, преподавательской работы (как с занятием, так и без занятия штатной должности) в следующем объеме:</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pacing w:val="-3"/>
          <w:sz w:val="24"/>
          <w:szCs w:val="24"/>
          <w:lang w:eastAsia="ru-RU"/>
        </w:rPr>
        <w:t>не менее 240 часов в году в учреждениях начального и среднего профессионального образования и соответствующего дополнительного </w:t>
      </w:r>
      <w:r w:rsidRPr="00747E17">
        <w:rPr>
          <w:rFonts w:ascii="Times New Roman" w:eastAsia="Times New Roman" w:hAnsi="Times New Roman" w:cs="Times New Roman"/>
          <w:color w:val="000000"/>
          <w:sz w:val="24"/>
          <w:szCs w:val="24"/>
          <w:lang w:eastAsia="ru-RU"/>
        </w:rPr>
        <w:t>образования;                                                         не менее 6 часов в неделю в общеобразовательных и других образовательных учреждениях.</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591EB0" w:rsidRDefault="00591EB0" w:rsidP="00747E17">
      <w:pPr>
        <w:spacing w:after="0" w:line="240" w:lineRule="auto"/>
        <w:jc w:val="right"/>
        <w:rPr>
          <w:rFonts w:ascii="Times New Roman" w:eastAsia="Times New Roman" w:hAnsi="Times New Roman" w:cs="Times New Roman"/>
          <w:b/>
          <w:bCs/>
          <w:color w:val="6781B8"/>
          <w:sz w:val="24"/>
          <w:szCs w:val="24"/>
          <w:lang w:eastAsia="ru-RU"/>
        </w:rPr>
      </w:pPr>
    </w:p>
    <w:p w:rsidR="00591EB0" w:rsidRDefault="00591EB0" w:rsidP="00747E17">
      <w:pPr>
        <w:spacing w:after="0" w:line="240" w:lineRule="auto"/>
        <w:jc w:val="right"/>
        <w:rPr>
          <w:rFonts w:ascii="Times New Roman" w:eastAsia="Times New Roman" w:hAnsi="Times New Roman" w:cs="Times New Roman"/>
          <w:b/>
          <w:bCs/>
          <w:color w:val="6781B8"/>
          <w:sz w:val="24"/>
          <w:szCs w:val="24"/>
          <w:lang w:eastAsia="ru-RU"/>
        </w:rPr>
      </w:pPr>
    </w:p>
    <w:p w:rsidR="00591EB0" w:rsidRDefault="00591EB0" w:rsidP="00747E17">
      <w:pPr>
        <w:spacing w:after="0" w:line="240" w:lineRule="auto"/>
        <w:jc w:val="right"/>
        <w:rPr>
          <w:rFonts w:ascii="Times New Roman" w:eastAsia="Times New Roman" w:hAnsi="Times New Roman" w:cs="Times New Roman"/>
          <w:b/>
          <w:bCs/>
          <w:color w:val="6781B8"/>
          <w:sz w:val="24"/>
          <w:szCs w:val="24"/>
          <w:lang w:eastAsia="ru-RU"/>
        </w:rPr>
      </w:pP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p w:rsidR="00747E17" w:rsidRPr="00747E17" w:rsidRDefault="00747E17" w:rsidP="00747E17">
      <w:pPr>
        <w:spacing w:after="0" w:line="240" w:lineRule="auto"/>
        <w:jc w:val="right"/>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Приложение № 2</w:t>
      </w:r>
    </w:p>
    <w:tbl>
      <w:tblPr>
        <w:tblW w:w="0" w:type="auto"/>
        <w:tblInd w:w="4928" w:type="dxa"/>
        <w:tblCellMar>
          <w:left w:w="0" w:type="dxa"/>
          <w:right w:w="0" w:type="dxa"/>
        </w:tblCellMar>
        <w:tblLook w:val="04A0"/>
      </w:tblPr>
      <w:tblGrid>
        <w:gridCol w:w="4501"/>
      </w:tblGrid>
      <w:tr w:rsidR="00747E17" w:rsidRPr="00747E17" w:rsidTr="008E069B">
        <w:tc>
          <w:tcPr>
            <w:tcW w:w="4643" w:type="dxa"/>
            <w:tcMar>
              <w:top w:w="0" w:type="dxa"/>
              <w:left w:w="108" w:type="dxa"/>
              <w:bottom w:w="0" w:type="dxa"/>
              <w:right w:w="108" w:type="dxa"/>
            </w:tcMar>
            <w:hideMark/>
          </w:tcPr>
          <w:p w:rsidR="00747E17" w:rsidRPr="00747E17" w:rsidRDefault="00747E17" w:rsidP="00591EB0">
            <w:pPr>
              <w:spacing w:before="389" w:after="0" w:line="467" w:lineRule="atLeast"/>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Директору М</w:t>
            </w:r>
            <w:r w:rsidR="00591EB0">
              <w:rPr>
                <w:rFonts w:ascii="Times New Roman" w:eastAsia="Times New Roman" w:hAnsi="Times New Roman" w:cs="Times New Roman"/>
                <w:sz w:val="24"/>
                <w:szCs w:val="24"/>
                <w:lang w:eastAsia="ru-RU"/>
              </w:rPr>
              <w:t xml:space="preserve">ОУ </w:t>
            </w:r>
            <w:r w:rsidR="00806B01">
              <w:rPr>
                <w:rFonts w:ascii="Times New Roman" w:eastAsia="Times New Roman" w:hAnsi="Times New Roman" w:cs="Times New Roman"/>
                <w:sz w:val="24"/>
                <w:szCs w:val="24"/>
                <w:lang w:eastAsia="ru-RU"/>
              </w:rPr>
              <w:t xml:space="preserve">Петряксинской СШ </w:t>
            </w:r>
            <w:r w:rsidRPr="00747E17">
              <w:rPr>
                <w:rFonts w:ascii="Times New Roman" w:eastAsia="Times New Roman" w:hAnsi="Times New Roman" w:cs="Times New Roman"/>
                <w:sz w:val="24"/>
                <w:szCs w:val="24"/>
                <w:lang w:eastAsia="ru-RU"/>
              </w:rPr>
              <w:t xml:space="preserve">     </w:t>
            </w:r>
            <w:r w:rsidR="00806B01">
              <w:rPr>
                <w:rFonts w:ascii="Times New Roman" w:eastAsia="Times New Roman" w:hAnsi="Times New Roman" w:cs="Times New Roman"/>
                <w:sz w:val="24"/>
                <w:szCs w:val="24"/>
                <w:lang w:eastAsia="ru-RU"/>
              </w:rPr>
              <w:t>Севбяновой С.Ф</w:t>
            </w:r>
            <w:r w:rsidRPr="00747E17">
              <w:rPr>
                <w:rFonts w:ascii="Times New Roman" w:eastAsia="Times New Roman" w:hAnsi="Times New Roman" w:cs="Times New Roman"/>
                <w:sz w:val="24"/>
                <w:szCs w:val="24"/>
                <w:lang w:eastAsia="ru-RU"/>
              </w:rPr>
              <w:t xml:space="preserve">.                                              </w:t>
            </w:r>
            <w:r w:rsidR="00591EB0">
              <w:rPr>
                <w:rFonts w:ascii="Times New Roman" w:eastAsia="Times New Roman" w:hAnsi="Times New Roman" w:cs="Times New Roman"/>
                <w:sz w:val="24"/>
                <w:szCs w:val="24"/>
                <w:lang w:eastAsia="ru-RU"/>
              </w:rPr>
              <w:t>от________________________</w:t>
            </w:r>
          </w:p>
        </w:tc>
      </w:tr>
    </w:tbl>
    <w:p w:rsidR="00747E17" w:rsidRPr="00747E17" w:rsidRDefault="00747E17" w:rsidP="00747E17">
      <w:pPr>
        <w:spacing w:before="389"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заявление.</w:t>
      </w:r>
    </w:p>
    <w:p w:rsidR="00747E17" w:rsidRPr="00747E17" w:rsidRDefault="00747E17" w:rsidP="00747E17">
      <w:pPr>
        <w:spacing w:before="389" w:after="0" w:line="409" w:lineRule="atLeast"/>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Прошу Вас  предоставить мне длительный отпуск  сроком  на один год  с - ---------20  г. по -        20__ г.  за 10 лет  непрерывной педагогической работы (по причине).</w:t>
      </w:r>
    </w:p>
    <w:p w:rsidR="00747E17" w:rsidRPr="00747E17" w:rsidRDefault="00747E17" w:rsidP="00747E17">
      <w:pPr>
        <w:spacing w:before="389" w:after="0" w:line="409" w:lineRule="atLeast"/>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С Положением о порядке и условиях предоставления педагогическим работникам М</w:t>
      </w:r>
      <w:r w:rsidR="00591EB0">
        <w:rPr>
          <w:rFonts w:ascii="Times New Roman" w:eastAsia="Times New Roman" w:hAnsi="Times New Roman" w:cs="Times New Roman"/>
          <w:color w:val="000000"/>
          <w:sz w:val="24"/>
          <w:szCs w:val="24"/>
          <w:lang w:eastAsia="ru-RU"/>
        </w:rPr>
        <w:t xml:space="preserve">ОУ </w:t>
      </w:r>
      <w:r w:rsidR="00806B01">
        <w:rPr>
          <w:rFonts w:ascii="Times New Roman" w:eastAsia="Times New Roman" w:hAnsi="Times New Roman" w:cs="Times New Roman"/>
          <w:color w:val="000000"/>
          <w:sz w:val="24"/>
          <w:szCs w:val="24"/>
          <w:lang w:eastAsia="ru-RU"/>
        </w:rPr>
        <w:t xml:space="preserve">Петряксинской СШ </w:t>
      </w:r>
      <w:r w:rsidRPr="00747E17">
        <w:rPr>
          <w:rFonts w:ascii="Times New Roman" w:eastAsia="Times New Roman" w:hAnsi="Times New Roman" w:cs="Times New Roman"/>
          <w:color w:val="000000"/>
          <w:sz w:val="24"/>
          <w:szCs w:val="24"/>
          <w:lang w:eastAsia="ru-RU"/>
        </w:rPr>
        <w:t xml:space="preserve"> длительного отпуска сроком до одного года ознакомлена.</w:t>
      </w:r>
    </w:p>
    <w:p w:rsidR="00747E17" w:rsidRPr="00747E17" w:rsidRDefault="00747E17" w:rsidP="00747E17">
      <w:pPr>
        <w:spacing w:before="389" w:after="0" w:line="409" w:lineRule="atLeast"/>
        <w:jc w:val="both"/>
        <w:rPr>
          <w:rFonts w:ascii="Times New Roman" w:eastAsia="Times New Roman" w:hAnsi="Times New Roman" w:cs="Times New Roman"/>
          <w:color w:val="000000"/>
          <w:sz w:val="24"/>
          <w:szCs w:val="24"/>
          <w:lang w:eastAsia="ru-RU"/>
        </w:rPr>
      </w:pP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i/>
          <w:iCs/>
          <w:color w:val="000000"/>
          <w:sz w:val="24"/>
          <w:szCs w:val="24"/>
          <w:lang w:eastAsia="ru-RU"/>
        </w:rPr>
        <w:t>            Дата.                             Подпись</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i/>
          <w:iCs/>
          <w:color w:val="000000"/>
          <w:sz w:val="24"/>
          <w:szCs w:val="24"/>
          <w:lang w:eastAsia="ru-RU"/>
        </w:rPr>
        <w:t> </w:t>
      </w:r>
    </w:p>
    <w:p w:rsidR="00747E17" w:rsidRPr="00806B01" w:rsidRDefault="00747E17" w:rsidP="00806B01">
      <w:pPr>
        <w:rPr>
          <w:rFonts w:ascii="Times New Roman" w:hAnsi="Times New Roman" w:cs="Times New Roman"/>
        </w:rPr>
      </w:pPr>
      <w:r w:rsidRPr="00806B01">
        <w:rPr>
          <w:rFonts w:ascii="Times New Roman" w:hAnsi="Times New Roman" w:cs="Times New Roman"/>
        </w:rPr>
        <w:t>Непрерывный стаж педагогической работы составляет  ----------</w:t>
      </w:r>
    </w:p>
    <w:p w:rsidR="00747E17" w:rsidRPr="00747E17" w:rsidRDefault="00747E17" w:rsidP="00747E17">
      <w:pPr>
        <w:spacing w:after="0" w:line="240" w:lineRule="auto"/>
        <w:jc w:val="both"/>
        <w:rPr>
          <w:rFonts w:ascii="Times New Roman" w:eastAsia="Times New Roman" w:hAnsi="Times New Roman" w:cs="Times New Roman"/>
          <w:i/>
          <w:iCs/>
          <w:color w:val="000000"/>
          <w:sz w:val="24"/>
          <w:szCs w:val="24"/>
          <w:lang w:eastAsia="ru-RU"/>
        </w:rPr>
      </w:pPr>
      <w:r w:rsidRPr="00747E17">
        <w:rPr>
          <w:rFonts w:ascii="Times New Roman" w:eastAsia="Times New Roman" w:hAnsi="Times New Roman" w:cs="Times New Roman"/>
          <w:i/>
          <w:iCs/>
          <w:color w:val="000000"/>
          <w:sz w:val="24"/>
          <w:szCs w:val="24"/>
          <w:lang w:eastAsia="ru-RU"/>
        </w:rPr>
        <w:t>       </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i/>
          <w:iCs/>
          <w:color w:val="000000"/>
          <w:sz w:val="24"/>
          <w:szCs w:val="24"/>
          <w:lang w:eastAsia="ru-RU"/>
        </w:rPr>
        <w:t xml:space="preserve">  Директор </w:t>
      </w:r>
      <w:r w:rsidR="00591EB0">
        <w:rPr>
          <w:rFonts w:ascii="Times New Roman" w:eastAsia="Times New Roman" w:hAnsi="Times New Roman" w:cs="Times New Roman"/>
          <w:i/>
          <w:iCs/>
          <w:color w:val="000000"/>
          <w:sz w:val="24"/>
          <w:szCs w:val="24"/>
          <w:lang w:eastAsia="ru-RU"/>
        </w:rPr>
        <w:t>шк</w:t>
      </w:r>
      <w:r w:rsidR="00806B01">
        <w:rPr>
          <w:rFonts w:ascii="Times New Roman" w:eastAsia="Times New Roman" w:hAnsi="Times New Roman" w:cs="Times New Roman"/>
          <w:i/>
          <w:iCs/>
          <w:color w:val="000000"/>
          <w:sz w:val="24"/>
          <w:szCs w:val="24"/>
          <w:lang w:eastAsia="ru-RU"/>
        </w:rPr>
        <w:t>олы ____________ /С.Ф.Севбянова</w:t>
      </w:r>
      <w:r w:rsidRPr="00747E17">
        <w:rPr>
          <w:rFonts w:ascii="Times New Roman" w:eastAsia="Times New Roman" w:hAnsi="Times New Roman" w:cs="Times New Roman"/>
          <w:i/>
          <w:iCs/>
          <w:color w:val="000000"/>
          <w:sz w:val="24"/>
          <w:szCs w:val="24"/>
          <w:lang w:eastAsia="ru-RU"/>
        </w:rPr>
        <w:t>/</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xml:space="preserve">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xml:space="preserve">                                                                                                           </w:t>
      </w:r>
      <w:r w:rsidRPr="00747E17">
        <w:rPr>
          <w:rFonts w:ascii="Times New Roman" w:eastAsia="Times New Roman" w:hAnsi="Times New Roman" w:cs="Times New Roman"/>
          <w:b/>
          <w:bCs/>
          <w:color w:val="6781B8"/>
          <w:sz w:val="24"/>
          <w:szCs w:val="24"/>
          <w:lang w:eastAsia="ru-RU"/>
        </w:rPr>
        <w:t>ПРИЛОЖЕНИЕ № 3</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Унифицированная форма № Т-6</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Утверждена Постановлением Госкомстата России</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от 05.01.2004 №1</w:t>
      </w:r>
    </w:p>
    <w:tbl>
      <w:tblPr>
        <w:tblW w:w="0" w:type="auto"/>
        <w:tblInd w:w="-72" w:type="dxa"/>
        <w:tblCellMar>
          <w:left w:w="0" w:type="dxa"/>
          <w:right w:w="0" w:type="dxa"/>
        </w:tblCellMar>
        <w:tblLook w:val="04A0"/>
      </w:tblPr>
      <w:tblGrid>
        <w:gridCol w:w="6280"/>
        <w:gridCol w:w="2157"/>
        <w:gridCol w:w="1064"/>
      </w:tblGrid>
      <w:tr w:rsidR="00513443" w:rsidRPr="00747E17" w:rsidTr="008E069B">
        <w:tc>
          <w:tcPr>
            <w:tcW w:w="6840" w:type="dxa"/>
            <w:tcBorders>
              <w:top w:val="nil"/>
              <w:left w:val="nil"/>
              <w:bottom w:val="nil"/>
              <w:right w:val="nil"/>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c>
          <w:tcPr>
            <w:tcW w:w="2388" w:type="dxa"/>
            <w:tcBorders>
              <w:top w:val="nil"/>
              <w:left w:val="nil"/>
              <w:bottom w:val="nil"/>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Код </w:t>
            </w:r>
          </w:p>
        </w:tc>
      </w:tr>
      <w:tr w:rsidR="00513443" w:rsidRPr="00747E17" w:rsidTr="008E069B">
        <w:tc>
          <w:tcPr>
            <w:tcW w:w="6840" w:type="dxa"/>
            <w:tcBorders>
              <w:top w:val="nil"/>
              <w:left w:val="nil"/>
              <w:bottom w:val="nil"/>
              <w:right w:val="nil"/>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c>
          <w:tcPr>
            <w:tcW w:w="2388" w:type="dxa"/>
            <w:tcBorders>
              <w:top w:val="nil"/>
              <w:left w:val="nil"/>
              <w:bottom w:val="nil"/>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Форма по ОКУД</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r>
      <w:tr w:rsidR="00513443" w:rsidRPr="00747E17" w:rsidTr="008E069B">
        <w:tc>
          <w:tcPr>
            <w:tcW w:w="6840" w:type="dxa"/>
            <w:tcBorders>
              <w:top w:val="nil"/>
              <w:left w:val="nil"/>
              <w:bottom w:val="single" w:sz="8" w:space="0" w:color="auto"/>
              <w:right w:val="nil"/>
            </w:tcBorders>
            <w:tcMar>
              <w:top w:w="0" w:type="dxa"/>
              <w:left w:w="108" w:type="dxa"/>
              <w:bottom w:w="0" w:type="dxa"/>
              <w:right w:w="108" w:type="dxa"/>
            </w:tcMar>
            <w:hideMark/>
          </w:tcPr>
          <w:p w:rsidR="00747E17" w:rsidRPr="00747E17" w:rsidRDefault="00747E17" w:rsidP="00806B01">
            <w:pPr>
              <w:spacing w:after="0" w:line="240" w:lineRule="auto"/>
              <w:outlineLvl w:val="1"/>
              <w:rPr>
                <w:rFonts w:ascii="Times New Roman" w:eastAsia="Times New Roman" w:hAnsi="Times New Roman" w:cs="Times New Roman"/>
                <w:caps/>
                <w:color w:val="2F3032"/>
                <w:sz w:val="24"/>
                <w:szCs w:val="24"/>
                <w:lang w:eastAsia="ru-RU"/>
              </w:rPr>
            </w:pPr>
            <w:r w:rsidRPr="00747E17">
              <w:rPr>
                <w:rFonts w:ascii="Times New Roman" w:eastAsia="Times New Roman" w:hAnsi="Times New Roman" w:cs="Times New Roman"/>
                <w:caps/>
                <w:color w:val="2F3032"/>
                <w:sz w:val="24"/>
                <w:szCs w:val="24"/>
                <w:lang w:eastAsia="ru-RU"/>
              </w:rPr>
              <w:t>МУНИЦИПАЛЬНОЕ</w:t>
            </w:r>
            <w:r w:rsidR="00591EB0">
              <w:rPr>
                <w:rFonts w:ascii="Times New Roman" w:eastAsia="Times New Roman" w:hAnsi="Times New Roman" w:cs="Times New Roman"/>
                <w:caps/>
                <w:color w:val="2F3032"/>
                <w:sz w:val="24"/>
                <w:szCs w:val="24"/>
                <w:lang w:eastAsia="ru-RU"/>
              </w:rPr>
              <w:t xml:space="preserve"> </w:t>
            </w:r>
            <w:r w:rsidRPr="00747E17">
              <w:rPr>
                <w:rFonts w:ascii="Times New Roman" w:eastAsia="Times New Roman" w:hAnsi="Times New Roman" w:cs="Times New Roman"/>
                <w:caps/>
                <w:color w:val="2F3032"/>
                <w:sz w:val="24"/>
                <w:szCs w:val="24"/>
                <w:lang w:eastAsia="ru-RU"/>
              </w:rPr>
              <w:t>ОБЩЕОБРАЗОВАТЕЛЬ</w:t>
            </w:r>
            <w:r w:rsidR="00806B01">
              <w:rPr>
                <w:rFonts w:ascii="Times New Roman" w:eastAsia="Times New Roman" w:hAnsi="Times New Roman" w:cs="Times New Roman"/>
                <w:caps/>
                <w:color w:val="2F3032"/>
                <w:sz w:val="24"/>
                <w:szCs w:val="24"/>
                <w:lang w:eastAsia="ru-RU"/>
              </w:rPr>
              <w:t>НОЕ УЧРЕЖДЕНИЕ ПЕТРЯКСИНСКАЯ</w:t>
            </w:r>
            <w:r w:rsidR="00591EB0">
              <w:rPr>
                <w:rFonts w:ascii="Times New Roman" w:eastAsia="Times New Roman" w:hAnsi="Times New Roman" w:cs="Times New Roman"/>
                <w:caps/>
                <w:color w:val="2F3032"/>
                <w:sz w:val="24"/>
                <w:szCs w:val="24"/>
                <w:lang w:eastAsia="ru-RU"/>
              </w:rPr>
              <w:t xml:space="preserve"> СРЕДНЯЯ </w:t>
            </w:r>
            <w:r w:rsidRPr="00747E17">
              <w:rPr>
                <w:rFonts w:ascii="Times New Roman" w:eastAsia="Times New Roman" w:hAnsi="Times New Roman" w:cs="Times New Roman"/>
                <w:caps/>
                <w:color w:val="2F3032"/>
                <w:sz w:val="24"/>
                <w:szCs w:val="24"/>
                <w:lang w:eastAsia="ru-RU"/>
              </w:rPr>
              <w:t xml:space="preserve"> ШКОЛА </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По  ОКПО</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r>
    </w:tbl>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vertAlign w:val="superscript"/>
          <w:lang w:eastAsia="ru-RU"/>
        </w:rPr>
        <w:t>                                 наименование организации</w:t>
      </w:r>
    </w:p>
    <w:tbl>
      <w:tblPr>
        <w:tblW w:w="0" w:type="auto"/>
        <w:tblInd w:w="2988" w:type="dxa"/>
        <w:tblCellMar>
          <w:left w:w="0" w:type="dxa"/>
          <w:right w:w="0" w:type="dxa"/>
        </w:tblCellMar>
        <w:tblLook w:val="04A0"/>
      </w:tblPr>
      <w:tblGrid>
        <w:gridCol w:w="3552"/>
        <w:gridCol w:w="1378"/>
        <w:gridCol w:w="1511"/>
      </w:tblGrid>
      <w:tr w:rsidR="00747E17" w:rsidRPr="00747E17" w:rsidTr="008E069B">
        <w:tc>
          <w:tcPr>
            <w:tcW w:w="4369" w:type="dxa"/>
            <w:tcBorders>
              <w:top w:val="nil"/>
              <w:left w:val="nil"/>
              <w:bottom w:val="nil"/>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Номер документа</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Дата составления</w:t>
            </w:r>
          </w:p>
        </w:tc>
      </w:tr>
      <w:tr w:rsidR="00747E17" w:rsidRPr="00747E17" w:rsidTr="008E069B">
        <w:trPr>
          <w:trHeight w:val="442"/>
        </w:trPr>
        <w:tc>
          <w:tcPr>
            <w:tcW w:w="4369" w:type="dxa"/>
            <w:tcBorders>
              <w:top w:val="nil"/>
              <w:left w:val="nil"/>
              <w:bottom w:val="nil"/>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r w:rsidRPr="00747E17">
              <w:rPr>
                <w:rFonts w:ascii="Times New Roman" w:eastAsia="Times New Roman" w:hAnsi="Times New Roman" w:cs="Times New Roman"/>
                <w:b/>
                <w:bCs/>
                <w:color w:val="6781B8"/>
                <w:sz w:val="24"/>
                <w:szCs w:val="24"/>
                <w:lang w:eastAsia="ru-RU"/>
              </w:rPr>
              <w:t>ПРИКАЗ</w:t>
            </w:r>
          </w:p>
        </w:tc>
        <w:tc>
          <w:tcPr>
            <w:tcW w:w="1408" w:type="dxa"/>
            <w:tcBorders>
              <w:top w:val="nil"/>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jc w:val="center"/>
              <w:rPr>
                <w:rFonts w:ascii="Times New Roman" w:eastAsia="Times New Roman" w:hAnsi="Times New Roman" w:cs="Times New Roman"/>
                <w:sz w:val="24"/>
                <w:szCs w:val="24"/>
                <w:lang w:eastAsia="ru-RU"/>
              </w:rPr>
            </w:pPr>
          </w:p>
        </w:tc>
      </w:tr>
    </w:tbl>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(распоряжение)</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о предоставлении отпуска работнику</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 </w:t>
      </w:r>
    </w:p>
    <w:tbl>
      <w:tblPr>
        <w:tblW w:w="0" w:type="auto"/>
        <w:tblCellMar>
          <w:left w:w="0" w:type="dxa"/>
          <w:right w:w="0" w:type="dxa"/>
        </w:tblCellMar>
        <w:tblLook w:val="04A0"/>
      </w:tblPr>
      <w:tblGrid>
        <w:gridCol w:w="6552"/>
        <w:gridCol w:w="2877"/>
      </w:tblGrid>
      <w:tr w:rsidR="00747E17" w:rsidRPr="00747E17" w:rsidTr="008E069B">
        <w:tc>
          <w:tcPr>
            <w:tcW w:w="7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before="389"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Предоставить длительный отпуск</w:t>
            </w:r>
          </w:p>
        </w:tc>
        <w:tc>
          <w:tcPr>
            <w:tcW w:w="3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before="389"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Табельный номер</w:t>
            </w:r>
          </w:p>
        </w:tc>
      </w:tr>
      <w:tr w:rsidR="00747E17" w:rsidRPr="00747E17" w:rsidTr="008E069B">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747E17" w:rsidRPr="00747E17" w:rsidRDefault="00747E17" w:rsidP="00747E17">
            <w:pPr>
              <w:spacing w:after="0" w:line="240" w:lineRule="auto"/>
              <w:rPr>
                <w:rFonts w:ascii="Times New Roman" w:eastAsia="Times New Roman" w:hAnsi="Times New Roman" w:cs="Times New Roman"/>
                <w:sz w:val="24"/>
                <w:szCs w:val="24"/>
                <w:lang w:eastAsia="ru-RU"/>
              </w:rPr>
            </w:pPr>
            <w:r w:rsidRPr="00747E17">
              <w:rPr>
                <w:rFonts w:ascii="Times New Roman" w:eastAsia="Times New Roman" w:hAnsi="Times New Roman" w:cs="Times New Roman"/>
                <w:sz w:val="24"/>
                <w:szCs w:val="24"/>
                <w:lang w:eastAsia="ru-RU"/>
              </w:rPr>
              <w:t> </w:t>
            </w:r>
          </w:p>
        </w:tc>
      </w:tr>
    </w:tbl>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            </w:t>
      </w:r>
      <w:r w:rsidRPr="00747E17">
        <w:rPr>
          <w:rFonts w:ascii="Times New Roman" w:eastAsia="Times New Roman" w:hAnsi="Times New Roman" w:cs="Times New Roman"/>
          <w:color w:val="000000"/>
          <w:sz w:val="24"/>
          <w:szCs w:val="24"/>
          <w:vertAlign w:val="superscript"/>
          <w:lang w:eastAsia="ru-RU"/>
        </w:rPr>
        <w:t>(фамилия, имя, отчество)</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b/>
          <w:bCs/>
          <w:color w:val="6781B8"/>
          <w:sz w:val="24"/>
          <w:szCs w:val="24"/>
          <w:lang w:eastAsia="ru-RU"/>
        </w:rPr>
        <w:t>____________________________________________________________________________                       </w:t>
      </w:r>
      <w:r w:rsidRPr="00747E17">
        <w:rPr>
          <w:rFonts w:ascii="Times New Roman" w:eastAsia="Times New Roman" w:hAnsi="Times New Roman" w:cs="Times New Roman"/>
          <w:color w:val="000000"/>
          <w:sz w:val="24"/>
          <w:szCs w:val="24"/>
          <w:vertAlign w:val="superscript"/>
          <w:lang w:eastAsia="ru-RU"/>
        </w:rPr>
        <w:t>(структурное подразделение)</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vertAlign w:val="subscript"/>
          <w:lang w:eastAsia="ru-RU"/>
        </w:rPr>
        <w:t>______________________________________________________________________________________________________________________</w:t>
      </w:r>
      <w:r w:rsidRPr="00747E17">
        <w:rPr>
          <w:rFonts w:ascii="Times New Roman" w:eastAsia="Times New Roman" w:hAnsi="Times New Roman" w:cs="Times New Roman"/>
          <w:color w:val="000000"/>
          <w:sz w:val="24"/>
          <w:szCs w:val="24"/>
          <w:lang w:eastAsia="ru-RU"/>
        </w:rPr>
        <w:t xml:space="preserve">                                                        учитель_______________________________________________________________</w:t>
      </w:r>
    </w:p>
    <w:p w:rsidR="00747E17" w:rsidRPr="00747E17" w:rsidRDefault="00747E17" w:rsidP="00747E17">
      <w:pPr>
        <w:spacing w:after="0" w:line="240" w:lineRule="auto"/>
        <w:jc w:val="center"/>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vertAlign w:val="superscript"/>
          <w:lang w:eastAsia="ru-RU"/>
        </w:rPr>
        <w:t>должность (специальность, профессия)</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за период работы с «  »   _______  ______ г.  по «  »_______   ______ г.</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А. Ежегодный основной оплачиваемый отпуск на  ____   календарных дней         </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с  «   »_________   _______ г.   по «   »  ________   _______ г.</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Б</w:t>
      </w:r>
      <w:r w:rsidRPr="00747E17">
        <w:rPr>
          <w:rFonts w:ascii="Times New Roman" w:eastAsia="Times New Roman" w:hAnsi="Times New Roman" w:cs="Times New Roman"/>
          <w:b/>
          <w:bCs/>
          <w:color w:val="6781B8"/>
          <w:sz w:val="24"/>
          <w:szCs w:val="24"/>
          <w:lang w:eastAsia="ru-RU"/>
        </w:rPr>
        <w:t>. </w:t>
      </w:r>
      <w:r w:rsidRPr="00747E17">
        <w:rPr>
          <w:rFonts w:ascii="Times New Roman" w:eastAsia="Times New Roman" w:hAnsi="Times New Roman" w:cs="Times New Roman"/>
          <w:color w:val="000000"/>
          <w:sz w:val="24"/>
          <w:szCs w:val="24"/>
          <w:u w:val="single"/>
          <w:lang w:eastAsia="ru-RU"/>
        </w:rPr>
        <w:t>Длительный отпуск педагогических работников за 10 лет непрерывной преподавательской___ деятельности________________________________________________________________________</w:t>
      </w:r>
    </w:p>
    <w:p w:rsidR="00747E17" w:rsidRPr="00747E17" w:rsidRDefault="00747E17" w:rsidP="00747E17">
      <w:pPr>
        <w:spacing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vertAlign w:val="superscript"/>
          <w:lang w:eastAsia="ru-RU"/>
        </w:rPr>
        <w:t>ежегодный дополнительный оплачиваемый отпуск,  учебный,  без сохранения заработной платы и другие (указать)</w:t>
      </w:r>
      <w:r w:rsidRPr="00747E17">
        <w:rPr>
          <w:rFonts w:ascii="Times New Roman" w:eastAsia="Times New Roman" w:hAnsi="Times New Roman" w:cs="Times New Roman"/>
          <w:color w:val="000000"/>
          <w:sz w:val="24"/>
          <w:szCs w:val="24"/>
          <w:lang w:eastAsia="ru-RU"/>
        </w:rPr>
        <w:t xml:space="preserve">                                  на  365  календарных дней.</w:t>
      </w:r>
    </w:p>
    <w:p w:rsidR="00747E17" w:rsidRPr="00747E17" w:rsidRDefault="00747E17" w:rsidP="00747E17">
      <w:pPr>
        <w:spacing w:before="389"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с «» ----------   20   г.  по «»             20 г.                                                                                                        В. Всего отпуск на   365  календарных дней.</w:t>
      </w:r>
    </w:p>
    <w:p w:rsidR="00747E17" w:rsidRPr="00747E17" w:rsidRDefault="00747E17" w:rsidP="00747E17">
      <w:pPr>
        <w:spacing w:before="389" w:after="0" w:line="240" w:lineRule="auto"/>
        <w:jc w:val="both"/>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с «   » ----------   20   г.  по «»             20 г.</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lang w:eastAsia="ru-RU"/>
        </w:rPr>
        <w:t>Руководитель организации    </w:t>
      </w:r>
      <w:r w:rsidRPr="00747E17">
        <w:rPr>
          <w:rFonts w:ascii="Times New Roman" w:eastAsia="Times New Roman" w:hAnsi="Times New Roman" w:cs="Times New Roman"/>
          <w:color w:val="000000"/>
          <w:sz w:val="24"/>
          <w:szCs w:val="24"/>
          <w:u w:val="single"/>
          <w:lang w:eastAsia="ru-RU"/>
        </w:rPr>
        <w:t>Директор </w:t>
      </w:r>
      <w:r w:rsidRPr="00747E17">
        <w:rPr>
          <w:rFonts w:ascii="Times New Roman" w:eastAsia="Times New Roman" w:hAnsi="Times New Roman" w:cs="Times New Roman"/>
          <w:i/>
          <w:iCs/>
          <w:color w:val="00B050"/>
          <w:sz w:val="24"/>
          <w:szCs w:val="24"/>
          <w:u w:val="single"/>
          <w:lang w:eastAsia="ru-RU"/>
        </w:rPr>
        <w:t>_________________</w:t>
      </w:r>
      <w:r w:rsidRPr="00747E17">
        <w:rPr>
          <w:rFonts w:ascii="Times New Roman" w:eastAsia="Times New Roman" w:hAnsi="Times New Roman" w:cs="Times New Roman"/>
          <w:i/>
          <w:iCs/>
          <w:color w:val="000000"/>
          <w:sz w:val="24"/>
          <w:szCs w:val="24"/>
          <w:lang w:eastAsia="ru-RU"/>
        </w:rPr>
        <w:t>________________</w:t>
      </w:r>
    </w:p>
    <w:p w:rsidR="00747E17" w:rsidRPr="00747E17" w:rsidRDefault="00747E17" w:rsidP="00747E17">
      <w:pPr>
        <w:spacing w:after="0" w:line="240" w:lineRule="auto"/>
        <w:rPr>
          <w:rFonts w:ascii="Times New Roman" w:eastAsia="Times New Roman" w:hAnsi="Times New Roman" w:cs="Times New Roman"/>
          <w:color w:val="000000"/>
          <w:sz w:val="24"/>
          <w:szCs w:val="24"/>
          <w:lang w:eastAsia="ru-RU"/>
        </w:rPr>
      </w:pPr>
      <w:r w:rsidRPr="00747E17">
        <w:rPr>
          <w:rFonts w:ascii="Times New Roman" w:eastAsia="Times New Roman" w:hAnsi="Times New Roman" w:cs="Times New Roman"/>
          <w:color w:val="000000"/>
          <w:sz w:val="24"/>
          <w:szCs w:val="24"/>
          <w:vertAlign w:val="superscript"/>
          <w:lang w:eastAsia="ru-RU"/>
        </w:rPr>
        <w:t>                                                                        должность                    (личная подпись)                 расшифровка подписи</w:t>
      </w:r>
      <w:r w:rsidRPr="00747E17">
        <w:rPr>
          <w:rFonts w:ascii="Times New Roman" w:eastAsia="Times New Roman" w:hAnsi="Times New Roman" w:cs="Times New Roman"/>
          <w:color w:val="000000"/>
          <w:sz w:val="24"/>
          <w:szCs w:val="24"/>
          <w:lang w:eastAsia="ru-RU"/>
        </w:rPr>
        <w:t xml:space="preserve">                                        С приказом (распоряжением) работник ознакомлен                «»     20 г.</w:t>
      </w:r>
    </w:p>
    <w:p w:rsidR="00CE1752" w:rsidRPr="007213E1" w:rsidRDefault="00747E17" w:rsidP="00513443">
      <w:pPr>
        <w:spacing w:after="0" w:line="240" w:lineRule="auto"/>
        <w:jc w:val="both"/>
        <w:rPr>
          <w:rFonts w:ascii="Times New Roman" w:eastAsia="Times New Roman" w:hAnsi="Times New Roman" w:cs="Times New Roman"/>
          <w:color w:val="000000"/>
          <w:sz w:val="24"/>
          <w:szCs w:val="24"/>
          <w:vertAlign w:val="superscript"/>
          <w:lang w:eastAsia="ru-RU"/>
        </w:rPr>
      </w:pPr>
      <w:r w:rsidRPr="00747E17">
        <w:rPr>
          <w:rFonts w:ascii="Times New Roman" w:eastAsia="Times New Roman" w:hAnsi="Times New Roman" w:cs="Times New Roman"/>
          <w:color w:val="000000"/>
          <w:sz w:val="24"/>
          <w:szCs w:val="24"/>
          <w:vertAlign w:val="superscript"/>
          <w:lang w:eastAsia="ru-RU"/>
        </w:rPr>
        <w:t>(личная подпись)</w:t>
      </w:r>
    </w:p>
    <w:sectPr w:rsidR="00CE1752" w:rsidRPr="007213E1" w:rsidSect="00513443">
      <w:pgSz w:w="11906" w:h="16838"/>
      <w:pgMar w:top="1134" w:right="992"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B3" w:rsidRDefault="00860FB3">
      <w:pPr>
        <w:spacing w:after="0" w:line="240" w:lineRule="auto"/>
      </w:pPr>
      <w:r>
        <w:separator/>
      </w:r>
    </w:p>
  </w:endnote>
  <w:endnote w:type="continuationSeparator" w:id="0">
    <w:p w:rsidR="00860FB3" w:rsidRDefault="0086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B7Ant">
    <w:altName w:val="Symbol"/>
    <w:panose1 w:val="00000000000000000000"/>
    <w:charset w:val="02"/>
    <w:family w:val="auto"/>
    <w:notTrueType/>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45995"/>
      <w:docPartObj>
        <w:docPartGallery w:val="Page Numbers (Bottom of Page)"/>
        <w:docPartUnique/>
      </w:docPartObj>
    </w:sdtPr>
    <w:sdtContent>
      <w:p w:rsidR="005A4BFC" w:rsidRDefault="00184FEF">
        <w:pPr>
          <w:pStyle w:val="a5"/>
          <w:jc w:val="right"/>
        </w:pPr>
        <w:r>
          <w:fldChar w:fldCharType="begin"/>
        </w:r>
        <w:r w:rsidR="005A4BFC">
          <w:instrText>PAGE   \* MERGEFORMAT</w:instrText>
        </w:r>
        <w:r>
          <w:fldChar w:fldCharType="separate"/>
        </w:r>
        <w:r w:rsidR="006F53BB">
          <w:rPr>
            <w:noProof/>
          </w:rPr>
          <w:t>99</w:t>
        </w:r>
        <w:r>
          <w:fldChar w:fldCharType="end"/>
        </w:r>
      </w:p>
    </w:sdtContent>
  </w:sdt>
  <w:p w:rsidR="005A4BFC" w:rsidRDefault="005A4B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306560"/>
      <w:docPartObj>
        <w:docPartGallery w:val="Page Numbers (Bottom of Page)"/>
        <w:docPartUnique/>
      </w:docPartObj>
    </w:sdtPr>
    <w:sdtContent>
      <w:p w:rsidR="005A4BFC" w:rsidRDefault="00184FEF">
        <w:pPr>
          <w:pStyle w:val="a5"/>
          <w:jc w:val="right"/>
        </w:pPr>
        <w:r>
          <w:fldChar w:fldCharType="begin"/>
        </w:r>
        <w:r w:rsidR="005A4BFC">
          <w:instrText>PAGE   \* MERGEFORMAT</w:instrText>
        </w:r>
        <w:r>
          <w:fldChar w:fldCharType="separate"/>
        </w:r>
        <w:r w:rsidR="005A4BFC">
          <w:rPr>
            <w:noProof/>
          </w:rPr>
          <w:t>64</w:t>
        </w:r>
        <w:r>
          <w:fldChar w:fldCharType="end"/>
        </w:r>
      </w:p>
    </w:sdtContent>
  </w:sdt>
  <w:p w:rsidR="005A4BFC" w:rsidRDefault="005A4B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B3" w:rsidRDefault="00860FB3">
      <w:pPr>
        <w:spacing w:after="0" w:line="240" w:lineRule="auto"/>
      </w:pPr>
      <w:r>
        <w:separator/>
      </w:r>
    </w:p>
  </w:footnote>
  <w:footnote w:type="continuationSeparator" w:id="0">
    <w:p w:rsidR="00860FB3" w:rsidRDefault="00860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C9"/>
    <w:multiLevelType w:val="hybridMultilevel"/>
    <w:tmpl w:val="85C0BABC"/>
    <w:lvl w:ilvl="0" w:tplc="1ABCFF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287264D"/>
    <w:multiLevelType w:val="multilevel"/>
    <w:tmpl w:val="E2067D86"/>
    <w:lvl w:ilvl="0">
      <w:start w:val="2"/>
      <w:numFmt w:val="decimal"/>
      <w:lvlText w:val="%1."/>
      <w:lvlJc w:val="left"/>
      <w:pPr>
        <w:ind w:left="360" w:hanging="360"/>
      </w:pPr>
    </w:lvl>
    <w:lvl w:ilvl="1">
      <w:start w:val="1"/>
      <w:numFmt w:val="decimal"/>
      <w:lvlText w:val="%1.%2."/>
      <w:lvlJc w:val="left"/>
      <w:pPr>
        <w:ind w:left="2700" w:hanging="360"/>
      </w:pPr>
      <w:rPr>
        <w:rFonts w:ascii="Times New Roman" w:hAnsi="Times New Roman" w:cs="Times New Roman" w:hint="default"/>
      </w:rPr>
    </w:lvl>
    <w:lvl w:ilvl="2">
      <w:start w:val="1"/>
      <w:numFmt w:val="decimal"/>
      <w:lvlText w:val="%1.%2.%3."/>
      <w:lvlJc w:val="left"/>
      <w:pPr>
        <w:ind w:left="5400" w:hanging="720"/>
      </w:pPr>
    </w:lvl>
    <w:lvl w:ilvl="3">
      <w:start w:val="1"/>
      <w:numFmt w:val="decimal"/>
      <w:lvlText w:val="%1.%2.%3.%4."/>
      <w:lvlJc w:val="left"/>
      <w:pPr>
        <w:ind w:left="7740" w:hanging="720"/>
      </w:pPr>
    </w:lvl>
    <w:lvl w:ilvl="4">
      <w:start w:val="1"/>
      <w:numFmt w:val="decimal"/>
      <w:lvlText w:val="%1.%2.%3.%4.%5."/>
      <w:lvlJc w:val="left"/>
      <w:pPr>
        <w:ind w:left="10440" w:hanging="1080"/>
      </w:pPr>
    </w:lvl>
    <w:lvl w:ilvl="5">
      <w:start w:val="1"/>
      <w:numFmt w:val="decimal"/>
      <w:lvlText w:val="%1.%2.%3.%4.%5.%6."/>
      <w:lvlJc w:val="left"/>
      <w:pPr>
        <w:ind w:left="12780" w:hanging="1080"/>
      </w:pPr>
    </w:lvl>
    <w:lvl w:ilvl="6">
      <w:start w:val="1"/>
      <w:numFmt w:val="decimal"/>
      <w:lvlText w:val="%1.%2.%3.%4.%5.%6.%7."/>
      <w:lvlJc w:val="left"/>
      <w:pPr>
        <w:ind w:left="15120" w:hanging="1080"/>
      </w:pPr>
    </w:lvl>
    <w:lvl w:ilvl="7">
      <w:start w:val="1"/>
      <w:numFmt w:val="decimal"/>
      <w:lvlText w:val="%1.%2.%3.%4.%5.%6.%7.%8."/>
      <w:lvlJc w:val="left"/>
      <w:pPr>
        <w:ind w:left="17820" w:hanging="1440"/>
      </w:pPr>
    </w:lvl>
    <w:lvl w:ilvl="8">
      <w:start w:val="1"/>
      <w:numFmt w:val="decimal"/>
      <w:lvlText w:val="%1.%2.%3.%4.%5.%6.%7.%8.%9."/>
      <w:lvlJc w:val="left"/>
      <w:pPr>
        <w:ind w:left="20160" w:hanging="1440"/>
      </w:pPr>
    </w:lvl>
  </w:abstractNum>
  <w:abstractNum w:abstractNumId="2">
    <w:nsid w:val="05344854"/>
    <w:multiLevelType w:val="hybridMultilevel"/>
    <w:tmpl w:val="191A443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83759"/>
    <w:multiLevelType w:val="multilevel"/>
    <w:tmpl w:val="FEF6B70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9947A0"/>
    <w:multiLevelType w:val="multilevel"/>
    <w:tmpl w:val="1A5A54D2"/>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4C6E41"/>
    <w:multiLevelType w:val="hybridMultilevel"/>
    <w:tmpl w:val="196E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91959"/>
    <w:multiLevelType w:val="hybridMultilevel"/>
    <w:tmpl w:val="670A5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7433C5"/>
    <w:multiLevelType w:val="hybridMultilevel"/>
    <w:tmpl w:val="A9AEE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572CCD"/>
    <w:multiLevelType w:val="multilevel"/>
    <w:tmpl w:val="BB880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1C9761B"/>
    <w:multiLevelType w:val="multilevel"/>
    <w:tmpl w:val="E7903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A35A25"/>
    <w:multiLevelType w:val="hybridMultilevel"/>
    <w:tmpl w:val="2F06512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19950F94"/>
    <w:multiLevelType w:val="multilevel"/>
    <w:tmpl w:val="C0E6E3A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9B44280"/>
    <w:multiLevelType w:val="multilevel"/>
    <w:tmpl w:val="F9C47596"/>
    <w:lvl w:ilvl="0">
      <w:start w:val="1"/>
      <w:numFmt w:val="upperRoman"/>
      <w:lvlText w:val="%1."/>
      <w:lvlJc w:val="left"/>
      <w:pPr>
        <w:ind w:left="1080" w:hanging="720"/>
      </w:pPr>
    </w:lvl>
    <w:lvl w:ilvl="1">
      <w:start w:val="1"/>
      <w:numFmt w:val="bullet"/>
      <w:lvlText w:val=""/>
      <w:lvlJc w:val="left"/>
      <w:pPr>
        <w:ind w:left="502" w:hanging="360"/>
      </w:pPr>
      <w:rPr>
        <w:rFonts w:ascii="Symbol" w:hAnsi="Symbol" w:cs="Symbol" w:hint="default"/>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0757187"/>
    <w:multiLevelType w:val="multilevel"/>
    <w:tmpl w:val="1256E938"/>
    <w:lvl w:ilvl="0">
      <w:start w:val="1"/>
      <w:numFmt w:val="bullet"/>
      <w:lvlText w:val=""/>
      <w:lvlJc w:val="left"/>
      <w:pPr>
        <w:ind w:left="360" w:hanging="360"/>
      </w:pPr>
      <w:rPr>
        <w:rFonts w:ascii="Symbol" w:hAnsi="Symbol" w:cs="Symbol" w:hint="default"/>
      </w:rPr>
    </w:lvl>
    <w:lvl w:ilvl="1">
      <w:start w:val="1"/>
      <w:numFmt w:val="decimal"/>
      <w:lvlText w:val="%1.%2."/>
      <w:lvlJc w:val="left"/>
      <w:pPr>
        <w:ind w:left="360" w:hanging="360"/>
      </w:p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1EA3EAD"/>
    <w:multiLevelType w:val="hybridMultilevel"/>
    <w:tmpl w:val="5DB09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2FD0584"/>
    <w:multiLevelType w:val="hybridMultilevel"/>
    <w:tmpl w:val="30C2C9C6"/>
    <w:lvl w:ilvl="0" w:tplc="5FF6E164">
      <w:start w:val="1"/>
      <w:numFmt w:val="decimal"/>
      <w:lvlText w:val="%1."/>
      <w:lvlJc w:val="left"/>
      <w:pPr>
        <w:tabs>
          <w:tab w:val="num" w:pos="720"/>
        </w:tabs>
        <w:ind w:left="720" w:hanging="360"/>
      </w:pPr>
      <w:rPr>
        <w:rFonts w:hint="default"/>
      </w:rPr>
    </w:lvl>
    <w:lvl w:ilvl="1" w:tplc="7EF4CD1C">
      <w:numFmt w:val="none"/>
      <w:lvlText w:val=""/>
      <w:lvlJc w:val="left"/>
      <w:pPr>
        <w:tabs>
          <w:tab w:val="num" w:pos="360"/>
        </w:tabs>
      </w:pPr>
    </w:lvl>
    <w:lvl w:ilvl="2" w:tplc="43765CDA">
      <w:numFmt w:val="none"/>
      <w:lvlText w:val=""/>
      <w:lvlJc w:val="left"/>
      <w:pPr>
        <w:tabs>
          <w:tab w:val="num" w:pos="360"/>
        </w:tabs>
      </w:pPr>
    </w:lvl>
    <w:lvl w:ilvl="3" w:tplc="82266B86">
      <w:numFmt w:val="none"/>
      <w:lvlText w:val=""/>
      <w:lvlJc w:val="left"/>
      <w:pPr>
        <w:tabs>
          <w:tab w:val="num" w:pos="360"/>
        </w:tabs>
      </w:pPr>
    </w:lvl>
    <w:lvl w:ilvl="4" w:tplc="4E1AAA76">
      <w:numFmt w:val="none"/>
      <w:lvlText w:val=""/>
      <w:lvlJc w:val="left"/>
      <w:pPr>
        <w:tabs>
          <w:tab w:val="num" w:pos="360"/>
        </w:tabs>
      </w:pPr>
    </w:lvl>
    <w:lvl w:ilvl="5" w:tplc="E4BED74C">
      <w:numFmt w:val="none"/>
      <w:lvlText w:val=""/>
      <w:lvlJc w:val="left"/>
      <w:pPr>
        <w:tabs>
          <w:tab w:val="num" w:pos="360"/>
        </w:tabs>
      </w:pPr>
    </w:lvl>
    <w:lvl w:ilvl="6" w:tplc="333E25CA">
      <w:numFmt w:val="none"/>
      <w:lvlText w:val=""/>
      <w:lvlJc w:val="left"/>
      <w:pPr>
        <w:tabs>
          <w:tab w:val="num" w:pos="360"/>
        </w:tabs>
      </w:pPr>
    </w:lvl>
    <w:lvl w:ilvl="7" w:tplc="234A4248">
      <w:numFmt w:val="none"/>
      <w:lvlText w:val=""/>
      <w:lvlJc w:val="left"/>
      <w:pPr>
        <w:tabs>
          <w:tab w:val="num" w:pos="360"/>
        </w:tabs>
      </w:pPr>
    </w:lvl>
    <w:lvl w:ilvl="8" w:tplc="1F06A816">
      <w:numFmt w:val="none"/>
      <w:lvlText w:val=""/>
      <w:lvlJc w:val="left"/>
      <w:pPr>
        <w:tabs>
          <w:tab w:val="num" w:pos="360"/>
        </w:tabs>
      </w:pPr>
    </w:lvl>
  </w:abstractNum>
  <w:abstractNum w:abstractNumId="17">
    <w:nsid w:val="24CE3857"/>
    <w:multiLevelType w:val="multilevel"/>
    <w:tmpl w:val="59F0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0C5D58"/>
    <w:multiLevelType w:val="hybridMultilevel"/>
    <w:tmpl w:val="191A443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2CF20E5C"/>
    <w:multiLevelType w:val="multilevel"/>
    <w:tmpl w:val="1774344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F84637"/>
    <w:multiLevelType w:val="multilevel"/>
    <w:tmpl w:val="9E56C50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AB076E"/>
    <w:multiLevelType w:val="hybridMultilevel"/>
    <w:tmpl w:val="87AC676C"/>
    <w:lvl w:ilvl="0" w:tplc="2D403B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FCB3E73"/>
    <w:multiLevelType w:val="hybridMultilevel"/>
    <w:tmpl w:val="00FE4F82"/>
    <w:lvl w:ilvl="0" w:tplc="4DDA19B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1EC6257"/>
    <w:multiLevelType w:val="hybridMultilevel"/>
    <w:tmpl w:val="F3406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4001DA"/>
    <w:multiLevelType w:val="multilevel"/>
    <w:tmpl w:val="83DE49E0"/>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6575D0B"/>
    <w:multiLevelType w:val="hybridMultilevel"/>
    <w:tmpl w:val="9208C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9594D85"/>
    <w:multiLevelType w:val="hybridMultilevel"/>
    <w:tmpl w:val="4A064F6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6D0992"/>
    <w:multiLevelType w:val="multilevel"/>
    <w:tmpl w:val="99829426"/>
    <w:lvl w:ilvl="0">
      <w:start w:val="1"/>
      <w:numFmt w:val="decimal"/>
      <w:lvlText w:val="%1."/>
      <w:lvlJc w:val="left"/>
      <w:pPr>
        <w:ind w:left="360" w:hanging="360"/>
      </w:pPr>
    </w:lvl>
    <w:lvl w:ilvl="1">
      <w:start w:val="6"/>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nsid w:val="42A209AB"/>
    <w:multiLevelType w:val="hybridMultilevel"/>
    <w:tmpl w:val="160C0DFA"/>
    <w:lvl w:ilvl="0" w:tplc="4DDA19B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52D20AA"/>
    <w:multiLevelType w:val="hybridMultilevel"/>
    <w:tmpl w:val="8F66A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6BB3874"/>
    <w:multiLevelType w:val="multilevel"/>
    <w:tmpl w:val="839EE8B2"/>
    <w:lvl w:ilvl="0">
      <w:start w:val="1"/>
      <w:numFmt w:val="decimal"/>
      <w:lvlText w:val="%1."/>
      <w:lvlJc w:val="left"/>
      <w:pPr>
        <w:ind w:left="720" w:hanging="360"/>
      </w:pPr>
    </w:lvl>
    <w:lvl w:ilvl="1">
      <w:start w:val="7"/>
      <w:numFmt w:val="decimal"/>
      <w:isLgl/>
      <w:lvlText w:val="%1.%2."/>
      <w:lvlJc w:val="left"/>
      <w:pPr>
        <w:ind w:left="928"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1">
    <w:nsid w:val="485A64D2"/>
    <w:multiLevelType w:val="multilevel"/>
    <w:tmpl w:val="F8B6EB76"/>
    <w:lvl w:ilvl="0">
      <w:start w:val="1"/>
      <w:numFmt w:val="upperRoman"/>
      <w:lvlText w:val="%1."/>
      <w:lvlJc w:val="left"/>
      <w:pPr>
        <w:ind w:left="1080" w:hanging="720"/>
      </w:pPr>
    </w:lvl>
    <w:lvl w:ilvl="1">
      <w:start w:val="1"/>
      <w:numFmt w:val="decimal"/>
      <w:isLgl/>
      <w:lvlText w:val="%1.%2."/>
      <w:lvlJc w:val="left"/>
      <w:pPr>
        <w:ind w:left="107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nsid w:val="49200FD8"/>
    <w:multiLevelType w:val="multilevel"/>
    <w:tmpl w:val="1F32132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4819E7"/>
    <w:multiLevelType w:val="hybridMultilevel"/>
    <w:tmpl w:val="07603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A3F09A3"/>
    <w:multiLevelType w:val="multilevel"/>
    <w:tmpl w:val="A7BE9FC4"/>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nsid w:val="4BAE2496"/>
    <w:multiLevelType w:val="hybridMultilevel"/>
    <w:tmpl w:val="6F6CDB24"/>
    <w:lvl w:ilvl="0" w:tplc="4DDA19B2">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6">
    <w:nsid w:val="4D95027E"/>
    <w:multiLevelType w:val="multilevel"/>
    <w:tmpl w:val="BB10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F1B0FDD"/>
    <w:multiLevelType w:val="hybridMultilevel"/>
    <w:tmpl w:val="8570B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F2741B5"/>
    <w:multiLevelType w:val="multilevel"/>
    <w:tmpl w:val="F10C1E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40D31E6"/>
    <w:multiLevelType w:val="multilevel"/>
    <w:tmpl w:val="06BA6F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4102B5B"/>
    <w:multiLevelType w:val="hybridMultilevel"/>
    <w:tmpl w:val="F9F00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65533C2"/>
    <w:multiLevelType w:val="hybridMultilevel"/>
    <w:tmpl w:val="C0644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F93393"/>
    <w:multiLevelType w:val="hybridMultilevel"/>
    <w:tmpl w:val="B3AC7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C3411F1"/>
    <w:multiLevelType w:val="hybridMultilevel"/>
    <w:tmpl w:val="E832792E"/>
    <w:lvl w:ilvl="0" w:tplc="4DDA19B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D100051"/>
    <w:multiLevelType w:val="hybridMultilevel"/>
    <w:tmpl w:val="BF6632F6"/>
    <w:lvl w:ilvl="0" w:tplc="7EAE7324">
      <w:start w:val="1"/>
      <w:numFmt w:val="decimal"/>
      <w:lvlText w:val="%1."/>
      <w:lvlJc w:val="left"/>
      <w:pPr>
        <w:tabs>
          <w:tab w:val="num" w:pos="780"/>
        </w:tabs>
        <w:ind w:left="780" w:hanging="420"/>
      </w:pPr>
      <w:rPr>
        <w:rFonts w:hint="default"/>
      </w:rPr>
    </w:lvl>
    <w:lvl w:ilvl="1" w:tplc="9A80C60A">
      <w:numFmt w:val="none"/>
      <w:lvlText w:val=""/>
      <w:lvlJc w:val="left"/>
      <w:pPr>
        <w:tabs>
          <w:tab w:val="num" w:pos="360"/>
        </w:tabs>
      </w:pPr>
    </w:lvl>
    <w:lvl w:ilvl="2" w:tplc="0F94E754">
      <w:numFmt w:val="none"/>
      <w:lvlText w:val=""/>
      <w:lvlJc w:val="left"/>
      <w:pPr>
        <w:tabs>
          <w:tab w:val="num" w:pos="360"/>
        </w:tabs>
      </w:pPr>
    </w:lvl>
    <w:lvl w:ilvl="3" w:tplc="1F6CF38E">
      <w:numFmt w:val="none"/>
      <w:lvlText w:val=""/>
      <w:lvlJc w:val="left"/>
      <w:pPr>
        <w:tabs>
          <w:tab w:val="num" w:pos="360"/>
        </w:tabs>
      </w:pPr>
    </w:lvl>
    <w:lvl w:ilvl="4" w:tplc="1AB4DE78">
      <w:numFmt w:val="none"/>
      <w:lvlText w:val=""/>
      <w:lvlJc w:val="left"/>
      <w:pPr>
        <w:tabs>
          <w:tab w:val="num" w:pos="360"/>
        </w:tabs>
      </w:pPr>
    </w:lvl>
    <w:lvl w:ilvl="5" w:tplc="56E87A2E">
      <w:numFmt w:val="none"/>
      <w:lvlText w:val=""/>
      <w:lvlJc w:val="left"/>
      <w:pPr>
        <w:tabs>
          <w:tab w:val="num" w:pos="360"/>
        </w:tabs>
      </w:pPr>
    </w:lvl>
    <w:lvl w:ilvl="6" w:tplc="B00E7A12">
      <w:numFmt w:val="none"/>
      <w:lvlText w:val=""/>
      <w:lvlJc w:val="left"/>
      <w:pPr>
        <w:tabs>
          <w:tab w:val="num" w:pos="360"/>
        </w:tabs>
      </w:pPr>
    </w:lvl>
    <w:lvl w:ilvl="7" w:tplc="9C2E2DC2">
      <w:numFmt w:val="none"/>
      <w:lvlText w:val=""/>
      <w:lvlJc w:val="left"/>
      <w:pPr>
        <w:tabs>
          <w:tab w:val="num" w:pos="360"/>
        </w:tabs>
      </w:pPr>
    </w:lvl>
    <w:lvl w:ilvl="8" w:tplc="D12C35F8">
      <w:numFmt w:val="none"/>
      <w:lvlText w:val=""/>
      <w:lvlJc w:val="left"/>
      <w:pPr>
        <w:tabs>
          <w:tab w:val="num" w:pos="360"/>
        </w:tabs>
      </w:pPr>
    </w:lvl>
  </w:abstractNum>
  <w:abstractNum w:abstractNumId="45">
    <w:nsid w:val="5D16600D"/>
    <w:multiLevelType w:val="hybridMultilevel"/>
    <w:tmpl w:val="43765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A60300"/>
    <w:multiLevelType w:val="hybridMultilevel"/>
    <w:tmpl w:val="891A232E"/>
    <w:lvl w:ilvl="0" w:tplc="2D403B0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F6748EA"/>
    <w:multiLevelType w:val="hybridMultilevel"/>
    <w:tmpl w:val="F0520968"/>
    <w:lvl w:ilvl="0" w:tplc="2D403B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3A87EF9"/>
    <w:multiLevelType w:val="multilevel"/>
    <w:tmpl w:val="DAF0A5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B434BD"/>
    <w:multiLevelType w:val="hybridMultilevel"/>
    <w:tmpl w:val="DCD6B80C"/>
    <w:lvl w:ilvl="0" w:tplc="2D403B0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A36471D"/>
    <w:multiLevelType w:val="hybridMultilevel"/>
    <w:tmpl w:val="B7583750"/>
    <w:lvl w:ilvl="0" w:tplc="2D403B0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A9324C1"/>
    <w:multiLevelType w:val="multilevel"/>
    <w:tmpl w:val="666464D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nsid w:val="7CBD1F2D"/>
    <w:multiLevelType w:val="multilevel"/>
    <w:tmpl w:val="D2A0EDAA"/>
    <w:lvl w:ilvl="0">
      <w:start w:val="4"/>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9"/>
  </w:num>
  <w:num w:numId="15">
    <w:abstractNumId w:val="26"/>
  </w:num>
  <w:num w:numId="16">
    <w:abstractNumId w:val="23"/>
  </w:num>
  <w:num w:numId="17">
    <w:abstractNumId w:val="41"/>
  </w:num>
  <w:num w:numId="18">
    <w:abstractNumId w:val="6"/>
  </w:num>
  <w:num w:numId="19">
    <w:abstractNumId w:val="45"/>
  </w:num>
  <w:num w:numId="20">
    <w:abstractNumId w:val="5"/>
  </w:num>
  <w:num w:numId="21">
    <w:abstractNumId w:val="10"/>
  </w:num>
  <w:num w:numId="22">
    <w:abstractNumId w:val="37"/>
  </w:num>
  <w:num w:numId="23">
    <w:abstractNumId w:val="16"/>
  </w:num>
  <w:num w:numId="24">
    <w:abstractNumId w:val="44"/>
  </w:num>
  <w:num w:numId="25">
    <w:abstractNumId w:val="43"/>
  </w:num>
  <w:num w:numId="26">
    <w:abstractNumId w:val="22"/>
  </w:num>
  <w:num w:numId="27">
    <w:abstractNumId w:val="28"/>
  </w:num>
  <w:num w:numId="28">
    <w:abstractNumId w:val="35"/>
  </w:num>
  <w:num w:numId="29">
    <w:abstractNumId w:val="48"/>
  </w:num>
  <w:num w:numId="30">
    <w:abstractNumId w:val="32"/>
  </w:num>
  <w:num w:numId="31">
    <w:abstractNumId w:val="4"/>
  </w:num>
  <w:num w:numId="32">
    <w:abstractNumId w:val="34"/>
  </w:num>
  <w:num w:numId="33">
    <w:abstractNumId w:val="24"/>
  </w:num>
  <w:num w:numId="34">
    <w:abstractNumId w:val="20"/>
  </w:num>
  <w:num w:numId="35">
    <w:abstractNumId w:val="3"/>
  </w:num>
  <w:num w:numId="36">
    <w:abstractNumId w:val="52"/>
  </w:num>
  <w:num w:numId="37">
    <w:abstractNumId w:val="38"/>
  </w:num>
  <w:num w:numId="38">
    <w:abstractNumId w:val="19"/>
  </w:num>
  <w:num w:numId="39">
    <w:abstractNumId w:val="18"/>
  </w:num>
  <w:num w:numId="40">
    <w:abstractNumId w:val="2"/>
  </w:num>
  <w:num w:numId="4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15"/>
  </w:num>
  <w:num w:numId="45">
    <w:abstractNumId w:val="17"/>
  </w:num>
  <w:num w:numId="46">
    <w:abstractNumId w:val="7"/>
  </w:num>
  <w:num w:numId="47">
    <w:abstractNumId w:val="8"/>
  </w:num>
  <w:num w:numId="48">
    <w:abstractNumId w:val="25"/>
  </w:num>
  <w:num w:numId="4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0"/>
  </w:num>
  <w:num w:numId="53">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414E"/>
    <w:rsid w:val="00024977"/>
    <w:rsid w:val="00050E16"/>
    <w:rsid w:val="00091D0C"/>
    <w:rsid w:val="00093B05"/>
    <w:rsid w:val="000A47F3"/>
    <w:rsid w:val="000E33E3"/>
    <w:rsid w:val="000E6BA3"/>
    <w:rsid w:val="00100BCB"/>
    <w:rsid w:val="00115B07"/>
    <w:rsid w:val="001529B8"/>
    <w:rsid w:val="00184FEF"/>
    <w:rsid w:val="00193841"/>
    <w:rsid w:val="0019542E"/>
    <w:rsid w:val="001D2824"/>
    <w:rsid w:val="001F6A9A"/>
    <w:rsid w:val="0021403B"/>
    <w:rsid w:val="0021414E"/>
    <w:rsid w:val="002434FD"/>
    <w:rsid w:val="002539CD"/>
    <w:rsid w:val="0026243B"/>
    <w:rsid w:val="00265C02"/>
    <w:rsid w:val="00282F94"/>
    <w:rsid w:val="002B0FE8"/>
    <w:rsid w:val="002B7209"/>
    <w:rsid w:val="002E6D74"/>
    <w:rsid w:val="003A21DB"/>
    <w:rsid w:val="003D2939"/>
    <w:rsid w:val="003F0C69"/>
    <w:rsid w:val="00404D47"/>
    <w:rsid w:val="00427A46"/>
    <w:rsid w:val="00472535"/>
    <w:rsid w:val="00476FBB"/>
    <w:rsid w:val="0048087C"/>
    <w:rsid w:val="00483F88"/>
    <w:rsid w:val="004B17E7"/>
    <w:rsid w:val="004D3AEE"/>
    <w:rsid w:val="004E13DE"/>
    <w:rsid w:val="00503DBB"/>
    <w:rsid w:val="00513443"/>
    <w:rsid w:val="00540DF5"/>
    <w:rsid w:val="00570511"/>
    <w:rsid w:val="00583206"/>
    <w:rsid w:val="00583735"/>
    <w:rsid w:val="00591EB0"/>
    <w:rsid w:val="005A0671"/>
    <w:rsid w:val="005A4BFC"/>
    <w:rsid w:val="005C6996"/>
    <w:rsid w:val="005D4A09"/>
    <w:rsid w:val="005F06BC"/>
    <w:rsid w:val="0061366E"/>
    <w:rsid w:val="006234B1"/>
    <w:rsid w:val="00626325"/>
    <w:rsid w:val="00642BC7"/>
    <w:rsid w:val="006554E6"/>
    <w:rsid w:val="00673766"/>
    <w:rsid w:val="006C19D5"/>
    <w:rsid w:val="006F53BB"/>
    <w:rsid w:val="007213E1"/>
    <w:rsid w:val="00733EFC"/>
    <w:rsid w:val="00744021"/>
    <w:rsid w:val="00747E17"/>
    <w:rsid w:val="007563D0"/>
    <w:rsid w:val="0079051B"/>
    <w:rsid w:val="00791F20"/>
    <w:rsid w:val="007930D7"/>
    <w:rsid w:val="007D68AD"/>
    <w:rsid w:val="007D78C7"/>
    <w:rsid w:val="007F5C7E"/>
    <w:rsid w:val="00806B01"/>
    <w:rsid w:val="008125BD"/>
    <w:rsid w:val="008236D4"/>
    <w:rsid w:val="00860FB3"/>
    <w:rsid w:val="00874089"/>
    <w:rsid w:val="00881D05"/>
    <w:rsid w:val="008A5573"/>
    <w:rsid w:val="008B0A36"/>
    <w:rsid w:val="008C68BA"/>
    <w:rsid w:val="008E069B"/>
    <w:rsid w:val="008F61C2"/>
    <w:rsid w:val="0093498D"/>
    <w:rsid w:val="00936AF7"/>
    <w:rsid w:val="009B1B3D"/>
    <w:rsid w:val="009C134F"/>
    <w:rsid w:val="009E74B8"/>
    <w:rsid w:val="00A05DC7"/>
    <w:rsid w:val="00A24EB3"/>
    <w:rsid w:val="00A347C2"/>
    <w:rsid w:val="00A461D1"/>
    <w:rsid w:val="00A77E13"/>
    <w:rsid w:val="00AC303F"/>
    <w:rsid w:val="00AC6789"/>
    <w:rsid w:val="00AF4378"/>
    <w:rsid w:val="00B076B0"/>
    <w:rsid w:val="00B1294E"/>
    <w:rsid w:val="00B175F5"/>
    <w:rsid w:val="00B82022"/>
    <w:rsid w:val="00BB1A54"/>
    <w:rsid w:val="00BD55FC"/>
    <w:rsid w:val="00C03910"/>
    <w:rsid w:val="00C55F97"/>
    <w:rsid w:val="00CD11A5"/>
    <w:rsid w:val="00CE1752"/>
    <w:rsid w:val="00CE3402"/>
    <w:rsid w:val="00D010AE"/>
    <w:rsid w:val="00D5525C"/>
    <w:rsid w:val="00D72E18"/>
    <w:rsid w:val="00DC4678"/>
    <w:rsid w:val="00E02E92"/>
    <w:rsid w:val="00E0558E"/>
    <w:rsid w:val="00E2473D"/>
    <w:rsid w:val="00E32CCF"/>
    <w:rsid w:val="00E447E7"/>
    <w:rsid w:val="00E50034"/>
    <w:rsid w:val="00E5131B"/>
    <w:rsid w:val="00E55646"/>
    <w:rsid w:val="00E646D7"/>
    <w:rsid w:val="00E70545"/>
    <w:rsid w:val="00E73995"/>
    <w:rsid w:val="00EB540D"/>
    <w:rsid w:val="00F271E5"/>
    <w:rsid w:val="00F7481B"/>
    <w:rsid w:val="00F8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2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274"/>
  </w:style>
  <w:style w:type="paragraph" w:styleId="a5">
    <w:name w:val="footer"/>
    <w:basedOn w:val="a"/>
    <w:link w:val="a6"/>
    <w:uiPriority w:val="99"/>
    <w:unhideWhenUsed/>
    <w:rsid w:val="00F862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274"/>
  </w:style>
  <w:style w:type="paragraph" w:styleId="a7">
    <w:name w:val="Balloon Text"/>
    <w:basedOn w:val="a"/>
    <w:link w:val="a8"/>
    <w:uiPriority w:val="99"/>
    <w:semiHidden/>
    <w:unhideWhenUsed/>
    <w:rsid w:val="00F862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274"/>
    <w:rPr>
      <w:rFonts w:ascii="Tahoma" w:hAnsi="Tahoma" w:cs="Tahoma"/>
      <w:sz w:val="16"/>
      <w:szCs w:val="16"/>
    </w:rPr>
  </w:style>
  <w:style w:type="paragraph" w:styleId="a9">
    <w:name w:val="List Paragraph"/>
    <w:basedOn w:val="a"/>
    <w:uiPriority w:val="34"/>
    <w:qFormat/>
    <w:rsid w:val="00E50034"/>
    <w:pPr>
      <w:ind w:left="720"/>
      <w:contextualSpacing/>
    </w:pPr>
  </w:style>
  <w:style w:type="numbering" w:customStyle="1" w:styleId="1">
    <w:name w:val="Нет списка1"/>
    <w:next w:val="a2"/>
    <w:uiPriority w:val="99"/>
    <w:semiHidden/>
    <w:unhideWhenUsed/>
    <w:rsid w:val="0019542E"/>
  </w:style>
  <w:style w:type="character" w:styleId="aa">
    <w:name w:val="Hyperlink"/>
    <w:semiHidden/>
    <w:unhideWhenUsed/>
    <w:rsid w:val="0019542E"/>
    <w:rPr>
      <w:color w:val="000080"/>
      <w:u w:val="single"/>
    </w:rPr>
  </w:style>
  <w:style w:type="character" w:styleId="ab">
    <w:name w:val="FollowedHyperlink"/>
    <w:basedOn w:val="a0"/>
    <w:uiPriority w:val="99"/>
    <w:semiHidden/>
    <w:unhideWhenUsed/>
    <w:rsid w:val="0019542E"/>
    <w:rPr>
      <w:color w:val="800080" w:themeColor="followedHyperlink"/>
      <w:u w:val="single"/>
    </w:rPr>
  </w:style>
  <w:style w:type="paragraph" w:styleId="ac">
    <w:name w:val="Normal (Web)"/>
    <w:basedOn w:val="a"/>
    <w:uiPriority w:val="99"/>
    <w:semiHidden/>
    <w:unhideWhenUsed/>
    <w:rsid w:val="0019542E"/>
    <w:pPr>
      <w:spacing w:after="223" w:line="240" w:lineRule="auto"/>
      <w:jc w:val="both"/>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19542E"/>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ae">
    <w:name w:val="Основной текст Знак"/>
    <w:basedOn w:val="a0"/>
    <w:link w:val="ad"/>
    <w:uiPriority w:val="99"/>
    <w:semiHidden/>
    <w:rsid w:val="0019542E"/>
    <w:rPr>
      <w:rFonts w:ascii="Times New Roman" w:eastAsia="Lucida Sans Unicode" w:hAnsi="Times New Roman" w:cs="Times New Roman"/>
      <w:kern w:val="2"/>
      <w:sz w:val="24"/>
      <w:szCs w:val="24"/>
    </w:rPr>
  </w:style>
  <w:style w:type="paragraph" w:styleId="af">
    <w:name w:val="List"/>
    <w:basedOn w:val="ad"/>
    <w:uiPriority w:val="99"/>
    <w:semiHidden/>
    <w:unhideWhenUsed/>
    <w:rsid w:val="0019542E"/>
    <w:rPr>
      <w:rFonts w:cs="Tahoma"/>
    </w:rPr>
  </w:style>
  <w:style w:type="paragraph" w:styleId="af0">
    <w:name w:val="No Spacing"/>
    <w:uiPriority w:val="1"/>
    <w:qFormat/>
    <w:rsid w:val="0019542E"/>
    <w:pPr>
      <w:spacing w:after="0" w:line="240" w:lineRule="auto"/>
    </w:pPr>
    <w:rPr>
      <w:rFonts w:ascii="Calibri" w:eastAsia="Times New Roman" w:hAnsi="Calibri" w:cs="Times New Roman"/>
      <w:lang w:eastAsia="ru-RU"/>
    </w:rPr>
  </w:style>
  <w:style w:type="paragraph" w:customStyle="1" w:styleId="ConsPlusDocList">
    <w:name w:val="ConsPlusDocList"/>
    <w:next w:val="a"/>
    <w:uiPriority w:val="99"/>
    <w:rsid w:val="0019542E"/>
    <w:pPr>
      <w:widowControl w:val="0"/>
      <w:suppressAutoHyphens/>
      <w:autoSpaceDE w:val="0"/>
      <w:spacing w:after="0" w:line="240" w:lineRule="auto"/>
    </w:pPr>
    <w:rPr>
      <w:rFonts w:ascii="Arial" w:eastAsia="Arial" w:hAnsi="Arial" w:cs="Times New Roman"/>
      <w:kern w:val="2"/>
      <w:sz w:val="20"/>
      <w:szCs w:val="20"/>
    </w:rPr>
  </w:style>
  <w:style w:type="paragraph" w:customStyle="1" w:styleId="af1">
    <w:name w:val="Нормальный"/>
    <w:uiPriority w:val="99"/>
    <w:rsid w:val="001954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1954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аголовок1"/>
    <w:basedOn w:val="a"/>
    <w:next w:val="ad"/>
    <w:uiPriority w:val="99"/>
    <w:rsid w:val="0019542E"/>
    <w:pPr>
      <w:keepNext/>
      <w:widowControl w:val="0"/>
      <w:suppressAutoHyphens/>
      <w:spacing w:before="240" w:after="120" w:line="240" w:lineRule="auto"/>
    </w:pPr>
    <w:rPr>
      <w:rFonts w:ascii="Arial" w:eastAsia="Lucida Sans Unicode" w:hAnsi="Arial" w:cs="Tahoma"/>
      <w:kern w:val="2"/>
      <w:sz w:val="28"/>
      <w:szCs w:val="28"/>
    </w:rPr>
  </w:style>
  <w:style w:type="paragraph" w:customStyle="1" w:styleId="11">
    <w:name w:val="Название1"/>
    <w:basedOn w:val="a"/>
    <w:uiPriority w:val="99"/>
    <w:rsid w:val="0019542E"/>
    <w:pPr>
      <w:widowControl w:val="0"/>
      <w:suppressLineNumbers/>
      <w:suppressAutoHyphens/>
      <w:spacing w:before="120" w:after="120" w:line="240" w:lineRule="auto"/>
    </w:pPr>
    <w:rPr>
      <w:rFonts w:ascii="Times New Roman" w:eastAsia="Lucida Sans Unicode" w:hAnsi="Times New Roman" w:cs="Tahoma"/>
      <w:i/>
      <w:iCs/>
      <w:kern w:val="2"/>
      <w:sz w:val="24"/>
      <w:szCs w:val="24"/>
    </w:rPr>
  </w:style>
  <w:style w:type="paragraph" w:customStyle="1" w:styleId="12">
    <w:name w:val="Указатель1"/>
    <w:basedOn w:val="a"/>
    <w:uiPriority w:val="99"/>
    <w:rsid w:val="0019542E"/>
    <w:pPr>
      <w:widowControl w:val="0"/>
      <w:suppressLineNumbers/>
      <w:suppressAutoHyphens/>
      <w:spacing w:after="0" w:line="240" w:lineRule="auto"/>
    </w:pPr>
    <w:rPr>
      <w:rFonts w:ascii="Times New Roman" w:eastAsia="Lucida Sans Unicode" w:hAnsi="Times New Roman" w:cs="Tahoma"/>
      <w:kern w:val="2"/>
      <w:sz w:val="24"/>
      <w:szCs w:val="24"/>
    </w:rPr>
  </w:style>
  <w:style w:type="paragraph" w:customStyle="1" w:styleId="ConsPlusCell">
    <w:name w:val="ConsPlusCell"/>
    <w:next w:val="a"/>
    <w:uiPriority w:val="99"/>
    <w:rsid w:val="0019542E"/>
    <w:pPr>
      <w:widowControl w:val="0"/>
      <w:suppressAutoHyphens/>
      <w:autoSpaceDE w:val="0"/>
      <w:spacing w:after="0" w:line="240" w:lineRule="auto"/>
    </w:pPr>
    <w:rPr>
      <w:rFonts w:ascii="Arial" w:eastAsia="Arial" w:hAnsi="Arial" w:cs="Times New Roman"/>
      <w:kern w:val="2"/>
      <w:sz w:val="20"/>
      <w:szCs w:val="20"/>
    </w:rPr>
  </w:style>
  <w:style w:type="paragraph" w:customStyle="1" w:styleId="ConsPlusNonformat">
    <w:name w:val="ConsPlusNonformat"/>
    <w:next w:val="a"/>
    <w:uiPriority w:val="99"/>
    <w:rsid w:val="0019542E"/>
    <w:pPr>
      <w:widowControl w:val="0"/>
      <w:suppressAutoHyphens/>
      <w:autoSpaceDE w:val="0"/>
      <w:spacing w:after="0" w:line="240" w:lineRule="auto"/>
    </w:pPr>
    <w:rPr>
      <w:rFonts w:ascii="Courier New" w:eastAsia="Courier New" w:hAnsi="Courier New" w:cs="Times New Roman"/>
      <w:kern w:val="2"/>
      <w:sz w:val="20"/>
      <w:szCs w:val="20"/>
    </w:rPr>
  </w:style>
  <w:style w:type="paragraph" w:customStyle="1" w:styleId="ConsPlusTitle">
    <w:name w:val="ConsPlusTitle"/>
    <w:next w:val="a"/>
    <w:uiPriority w:val="99"/>
    <w:rsid w:val="0019542E"/>
    <w:pPr>
      <w:widowControl w:val="0"/>
      <w:suppressAutoHyphens/>
      <w:autoSpaceDE w:val="0"/>
      <w:spacing w:after="0" w:line="240" w:lineRule="auto"/>
    </w:pPr>
    <w:rPr>
      <w:rFonts w:ascii="Arial" w:eastAsia="Arial" w:hAnsi="Arial" w:cs="Times New Roman"/>
      <w:b/>
      <w:bCs/>
      <w:kern w:val="2"/>
      <w:sz w:val="20"/>
      <w:szCs w:val="20"/>
    </w:rPr>
  </w:style>
  <w:style w:type="paragraph" w:customStyle="1" w:styleId="af2">
    <w:name w:val="Содержимое таблицы"/>
    <w:basedOn w:val="a"/>
    <w:uiPriority w:val="99"/>
    <w:rsid w:val="0019542E"/>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3">
    <w:name w:val="Заголовок таблицы"/>
    <w:basedOn w:val="af2"/>
    <w:uiPriority w:val="99"/>
    <w:rsid w:val="0019542E"/>
    <w:pPr>
      <w:jc w:val="center"/>
    </w:pPr>
    <w:rPr>
      <w:b/>
      <w:bCs/>
    </w:rPr>
  </w:style>
  <w:style w:type="paragraph" w:customStyle="1" w:styleId="13">
    <w:name w:val="Обычный1"/>
    <w:uiPriority w:val="99"/>
    <w:rsid w:val="0019542E"/>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Style3">
    <w:name w:val="Style3"/>
    <w:basedOn w:val="a"/>
    <w:uiPriority w:val="99"/>
    <w:rsid w:val="0019542E"/>
    <w:pPr>
      <w:spacing w:after="0" w:line="230" w:lineRule="exact"/>
    </w:pPr>
    <w:rPr>
      <w:rFonts w:ascii="Times New Roman" w:eastAsia="Times New Roman" w:hAnsi="Times New Roman" w:cs="Times New Roman"/>
      <w:sz w:val="20"/>
      <w:szCs w:val="20"/>
      <w:lang w:eastAsia="ru-RU"/>
    </w:rPr>
  </w:style>
  <w:style w:type="paragraph" w:customStyle="1" w:styleId="Style25">
    <w:name w:val="Style25"/>
    <w:basedOn w:val="a"/>
    <w:uiPriority w:val="99"/>
    <w:rsid w:val="0019542E"/>
    <w:pPr>
      <w:spacing w:after="0" w:line="230" w:lineRule="exact"/>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19542E"/>
    <w:pPr>
      <w:ind w:left="720"/>
      <w:contextualSpacing/>
    </w:pPr>
    <w:rPr>
      <w:rFonts w:ascii="Calibri" w:eastAsia="Calibri" w:hAnsi="Calibri" w:cs="Times New Roman"/>
    </w:rPr>
  </w:style>
  <w:style w:type="paragraph" w:customStyle="1" w:styleId="Style2">
    <w:name w:val="Style2"/>
    <w:basedOn w:val="a"/>
    <w:uiPriority w:val="99"/>
    <w:rsid w:val="0019542E"/>
    <w:pPr>
      <w:widowControl w:val="0"/>
      <w:autoSpaceDE w:val="0"/>
      <w:autoSpaceDN w:val="0"/>
      <w:adjustRightInd w:val="0"/>
      <w:spacing w:after="0" w:line="37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19542E"/>
    <w:pPr>
      <w:widowControl w:val="0"/>
      <w:autoSpaceDE w:val="0"/>
      <w:autoSpaceDN w:val="0"/>
      <w:adjustRightInd w:val="0"/>
      <w:spacing w:after="0" w:line="372" w:lineRule="exact"/>
      <w:ind w:hanging="372"/>
    </w:pPr>
    <w:rPr>
      <w:rFonts w:ascii="Times New Roman" w:eastAsia="Times New Roman" w:hAnsi="Times New Roman" w:cs="Times New Roman"/>
      <w:sz w:val="24"/>
      <w:szCs w:val="24"/>
      <w:lang w:eastAsia="ru-RU"/>
    </w:rPr>
  </w:style>
  <w:style w:type="character" w:customStyle="1" w:styleId="CharStyle2">
    <w:name w:val="CharStyle2"/>
    <w:basedOn w:val="a0"/>
    <w:uiPriority w:val="99"/>
    <w:rsid w:val="0019542E"/>
    <w:rPr>
      <w:rFonts w:ascii="Times New Roman" w:hAnsi="Times New Roman" w:cs="Times New Roman" w:hint="default"/>
      <w:b/>
      <w:bCs/>
      <w:sz w:val="20"/>
      <w:szCs w:val="20"/>
    </w:rPr>
  </w:style>
  <w:style w:type="character" w:customStyle="1" w:styleId="CharStyle15">
    <w:name w:val="CharStyle15"/>
    <w:basedOn w:val="a0"/>
    <w:uiPriority w:val="99"/>
    <w:rsid w:val="0019542E"/>
    <w:rPr>
      <w:rFonts w:ascii="Times New Roman" w:hAnsi="Times New Roman" w:cs="Times New Roman" w:hint="default"/>
      <w:sz w:val="20"/>
      <w:szCs w:val="20"/>
    </w:rPr>
  </w:style>
  <w:style w:type="character" w:customStyle="1" w:styleId="FontStyle13">
    <w:name w:val="Font Style13"/>
    <w:uiPriority w:val="99"/>
    <w:rsid w:val="0019542E"/>
    <w:rPr>
      <w:rFonts w:ascii="Times New Roman" w:hAnsi="Times New Roman" w:cs="Times New Roman" w:hint="default"/>
      <w:sz w:val="26"/>
      <w:szCs w:val="26"/>
    </w:rPr>
  </w:style>
  <w:style w:type="character" w:customStyle="1" w:styleId="FontStyle15">
    <w:name w:val="Font Style15"/>
    <w:uiPriority w:val="99"/>
    <w:rsid w:val="0019542E"/>
    <w:rPr>
      <w:rFonts w:ascii="Times New Roman" w:hAnsi="Times New Roman" w:cs="Times New Roman" w:hint="default"/>
      <w:b/>
      <w:bCs/>
      <w:sz w:val="26"/>
      <w:szCs w:val="26"/>
    </w:rPr>
  </w:style>
  <w:style w:type="table" w:styleId="af4">
    <w:name w:val="Table Grid"/>
    <w:basedOn w:val="a1"/>
    <w:uiPriority w:val="59"/>
    <w:rsid w:val="001954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BB1A54"/>
  </w:style>
</w:styles>
</file>

<file path=word/webSettings.xml><?xml version="1.0" encoding="utf-8"?>
<w:webSettings xmlns:r="http://schemas.openxmlformats.org/officeDocument/2006/relationships" xmlns:w="http://schemas.openxmlformats.org/wordprocessingml/2006/main">
  <w:divs>
    <w:div w:id="27223596">
      <w:bodyDiv w:val="1"/>
      <w:marLeft w:val="0"/>
      <w:marRight w:val="0"/>
      <w:marTop w:val="0"/>
      <w:marBottom w:val="0"/>
      <w:divBdr>
        <w:top w:val="none" w:sz="0" w:space="0" w:color="auto"/>
        <w:left w:val="none" w:sz="0" w:space="0" w:color="auto"/>
        <w:bottom w:val="none" w:sz="0" w:space="0" w:color="auto"/>
        <w:right w:val="none" w:sz="0" w:space="0" w:color="auto"/>
      </w:divBdr>
    </w:div>
    <w:div w:id="97532753">
      <w:bodyDiv w:val="1"/>
      <w:marLeft w:val="0"/>
      <w:marRight w:val="0"/>
      <w:marTop w:val="0"/>
      <w:marBottom w:val="0"/>
      <w:divBdr>
        <w:top w:val="none" w:sz="0" w:space="0" w:color="auto"/>
        <w:left w:val="none" w:sz="0" w:space="0" w:color="auto"/>
        <w:bottom w:val="none" w:sz="0" w:space="0" w:color="auto"/>
        <w:right w:val="none" w:sz="0" w:space="0" w:color="auto"/>
      </w:divBdr>
    </w:div>
    <w:div w:id="166991892">
      <w:bodyDiv w:val="1"/>
      <w:marLeft w:val="0"/>
      <w:marRight w:val="0"/>
      <w:marTop w:val="0"/>
      <w:marBottom w:val="0"/>
      <w:divBdr>
        <w:top w:val="none" w:sz="0" w:space="0" w:color="auto"/>
        <w:left w:val="none" w:sz="0" w:space="0" w:color="auto"/>
        <w:bottom w:val="none" w:sz="0" w:space="0" w:color="auto"/>
        <w:right w:val="none" w:sz="0" w:space="0" w:color="auto"/>
      </w:divBdr>
      <w:divsChild>
        <w:div w:id="1995910841">
          <w:marLeft w:val="0"/>
          <w:marRight w:val="0"/>
          <w:marTop w:val="0"/>
          <w:marBottom w:val="0"/>
          <w:divBdr>
            <w:top w:val="none" w:sz="0" w:space="0" w:color="auto"/>
            <w:left w:val="none" w:sz="0" w:space="0" w:color="auto"/>
            <w:bottom w:val="none" w:sz="0" w:space="0" w:color="auto"/>
            <w:right w:val="none" w:sz="0" w:space="0" w:color="auto"/>
          </w:divBdr>
          <w:divsChild>
            <w:div w:id="485053315">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sChild>
                    <w:div w:id="98261102">
                      <w:marLeft w:val="150"/>
                      <w:marRight w:val="150"/>
                      <w:marTop w:val="300"/>
                      <w:marBottom w:val="1200"/>
                      <w:divBdr>
                        <w:top w:val="none" w:sz="0" w:space="0" w:color="auto"/>
                        <w:left w:val="none" w:sz="0" w:space="0" w:color="auto"/>
                        <w:bottom w:val="none" w:sz="0" w:space="0" w:color="auto"/>
                        <w:right w:val="none" w:sz="0" w:space="0" w:color="auto"/>
                      </w:divBdr>
                      <w:divsChild>
                        <w:div w:id="1347250407">
                          <w:marLeft w:val="0"/>
                          <w:marRight w:val="0"/>
                          <w:marTop w:val="0"/>
                          <w:marBottom w:val="0"/>
                          <w:divBdr>
                            <w:top w:val="none" w:sz="0" w:space="0" w:color="auto"/>
                            <w:left w:val="none" w:sz="0" w:space="0" w:color="auto"/>
                            <w:bottom w:val="none" w:sz="0" w:space="0" w:color="auto"/>
                            <w:right w:val="none" w:sz="0" w:space="0" w:color="auto"/>
                          </w:divBdr>
                          <w:divsChild>
                            <w:div w:id="1323583695">
                              <w:marLeft w:val="0"/>
                              <w:marRight w:val="0"/>
                              <w:marTop w:val="0"/>
                              <w:marBottom w:val="0"/>
                              <w:divBdr>
                                <w:top w:val="none" w:sz="0" w:space="0" w:color="auto"/>
                                <w:left w:val="none" w:sz="0" w:space="0" w:color="auto"/>
                                <w:bottom w:val="none" w:sz="0" w:space="0" w:color="auto"/>
                                <w:right w:val="none" w:sz="0" w:space="0" w:color="auto"/>
                              </w:divBdr>
                              <w:divsChild>
                                <w:div w:id="1041199914">
                                  <w:marLeft w:val="0"/>
                                  <w:marRight w:val="0"/>
                                  <w:marTop w:val="0"/>
                                  <w:marBottom w:val="0"/>
                                  <w:divBdr>
                                    <w:top w:val="none" w:sz="0" w:space="0" w:color="auto"/>
                                    <w:left w:val="none" w:sz="0" w:space="0" w:color="auto"/>
                                    <w:bottom w:val="none" w:sz="0" w:space="0" w:color="auto"/>
                                    <w:right w:val="none" w:sz="0" w:space="0" w:color="auto"/>
                                  </w:divBdr>
                                  <w:divsChild>
                                    <w:div w:id="594485988">
                                      <w:marLeft w:val="0"/>
                                      <w:marRight w:val="0"/>
                                      <w:marTop w:val="0"/>
                                      <w:marBottom w:val="0"/>
                                      <w:divBdr>
                                        <w:top w:val="none" w:sz="0" w:space="0" w:color="auto"/>
                                        <w:left w:val="none" w:sz="0" w:space="0" w:color="auto"/>
                                        <w:bottom w:val="none" w:sz="0" w:space="0" w:color="auto"/>
                                        <w:right w:val="none" w:sz="0" w:space="0" w:color="auto"/>
                                      </w:divBdr>
                                    </w:div>
                                    <w:div w:id="284969533">
                                      <w:marLeft w:val="0"/>
                                      <w:marRight w:val="0"/>
                                      <w:marTop w:val="0"/>
                                      <w:marBottom w:val="0"/>
                                      <w:divBdr>
                                        <w:top w:val="none" w:sz="0" w:space="0" w:color="auto"/>
                                        <w:left w:val="none" w:sz="0" w:space="0" w:color="auto"/>
                                        <w:bottom w:val="none" w:sz="0" w:space="0" w:color="auto"/>
                                        <w:right w:val="none" w:sz="0" w:space="0" w:color="auto"/>
                                      </w:divBdr>
                                    </w:div>
                                    <w:div w:id="775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58199">
      <w:bodyDiv w:val="1"/>
      <w:marLeft w:val="0"/>
      <w:marRight w:val="0"/>
      <w:marTop w:val="0"/>
      <w:marBottom w:val="0"/>
      <w:divBdr>
        <w:top w:val="none" w:sz="0" w:space="0" w:color="auto"/>
        <w:left w:val="none" w:sz="0" w:space="0" w:color="auto"/>
        <w:bottom w:val="none" w:sz="0" w:space="0" w:color="auto"/>
        <w:right w:val="none" w:sz="0" w:space="0" w:color="auto"/>
      </w:divBdr>
    </w:div>
    <w:div w:id="331373960">
      <w:bodyDiv w:val="1"/>
      <w:marLeft w:val="0"/>
      <w:marRight w:val="0"/>
      <w:marTop w:val="0"/>
      <w:marBottom w:val="0"/>
      <w:divBdr>
        <w:top w:val="none" w:sz="0" w:space="0" w:color="auto"/>
        <w:left w:val="none" w:sz="0" w:space="0" w:color="auto"/>
        <w:bottom w:val="none" w:sz="0" w:space="0" w:color="auto"/>
        <w:right w:val="none" w:sz="0" w:space="0" w:color="auto"/>
      </w:divBdr>
      <w:divsChild>
        <w:div w:id="380402767">
          <w:marLeft w:val="0"/>
          <w:marRight w:val="0"/>
          <w:marTop w:val="0"/>
          <w:marBottom w:val="0"/>
          <w:divBdr>
            <w:top w:val="none" w:sz="0" w:space="0" w:color="auto"/>
            <w:left w:val="none" w:sz="0" w:space="0" w:color="auto"/>
            <w:bottom w:val="none" w:sz="0" w:space="0" w:color="auto"/>
            <w:right w:val="none" w:sz="0" w:space="0" w:color="auto"/>
          </w:divBdr>
          <w:divsChild>
            <w:div w:id="1595169031">
              <w:marLeft w:val="0"/>
              <w:marRight w:val="0"/>
              <w:marTop w:val="0"/>
              <w:marBottom w:val="0"/>
              <w:divBdr>
                <w:top w:val="none" w:sz="0" w:space="0" w:color="auto"/>
                <w:left w:val="none" w:sz="0" w:space="0" w:color="auto"/>
                <w:bottom w:val="none" w:sz="0" w:space="0" w:color="auto"/>
                <w:right w:val="none" w:sz="0" w:space="0" w:color="auto"/>
              </w:divBdr>
              <w:divsChild>
                <w:div w:id="1903372870">
                  <w:marLeft w:val="0"/>
                  <w:marRight w:val="0"/>
                  <w:marTop w:val="0"/>
                  <w:marBottom w:val="0"/>
                  <w:divBdr>
                    <w:top w:val="none" w:sz="0" w:space="0" w:color="auto"/>
                    <w:left w:val="none" w:sz="0" w:space="0" w:color="auto"/>
                    <w:bottom w:val="none" w:sz="0" w:space="0" w:color="auto"/>
                    <w:right w:val="none" w:sz="0" w:space="0" w:color="auto"/>
                  </w:divBdr>
                  <w:divsChild>
                    <w:div w:id="1638532680">
                      <w:marLeft w:val="150"/>
                      <w:marRight w:val="150"/>
                      <w:marTop w:val="300"/>
                      <w:marBottom w:val="1200"/>
                      <w:divBdr>
                        <w:top w:val="none" w:sz="0" w:space="0" w:color="auto"/>
                        <w:left w:val="none" w:sz="0" w:space="0" w:color="auto"/>
                        <w:bottom w:val="none" w:sz="0" w:space="0" w:color="auto"/>
                        <w:right w:val="none" w:sz="0" w:space="0" w:color="auto"/>
                      </w:divBdr>
                      <w:divsChild>
                        <w:div w:id="1453593627">
                          <w:marLeft w:val="0"/>
                          <w:marRight w:val="0"/>
                          <w:marTop w:val="0"/>
                          <w:marBottom w:val="0"/>
                          <w:divBdr>
                            <w:top w:val="none" w:sz="0" w:space="0" w:color="auto"/>
                            <w:left w:val="none" w:sz="0" w:space="0" w:color="auto"/>
                            <w:bottom w:val="none" w:sz="0" w:space="0" w:color="auto"/>
                            <w:right w:val="none" w:sz="0" w:space="0" w:color="auto"/>
                          </w:divBdr>
                          <w:divsChild>
                            <w:div w:id="1608658869">
                              <w:marLeft w:val="0"/>
                              <w:marRight w:val="0"/>
                              <w:marTop w:val="0"/>
                              <w:marBottom w:val="0"/>
                              <w:divBdr>
                                <w:top w:val="none" w:sz="0" w:space="0" w:color="auto"/>
                                <w:left w:val="none" w:sz="0" w:space="0" w:color="auto"/>
                                <w:bottom w:val="none" w:sz="0" w:space="0" w:color="auto"/>
                                <w:right w:val="none" w:sz="0" w:space="0" w:color="auto"/>
                              </w:divBdr>
                              <w:divsChild>
                                <w:div w:id="727874925">
                                  <w:marLeft w:val="0"/>
                                  <w:marRight w:val="0"/>
                                  <w:marTop w:val="0"/>
                                  <w:marBottom w:val="0"/>
                                  <w:divBdr>
                                    <w:top w:val="none" w:sz="0" w:space="0" w:color="auto"/>
                                    <w:left w:val="none" w:sz="0" w:space="0" w:color="auto"/>
                                    <w:bottom w:val="none" w:sz="0" w:space="0" w:color="auto"/>
                                    <w:right w:val="none" w:sz="0" w:space="0" w:color="auto"/>
                                  </w:divBdr>
                                  <w:divsChild>
                                    <w:div w:id="969361477">
                                      <w:marLeft w:val="0"/>
                                      <w:marRight w:val="0"/>
                                      <w:marTop w:val="0"/>
                                      <w:marBottom w:val="0"/>
                                      <w:divBdr>
                                        <w:top w:val="none" w:sz="0" w:space="0" w:color="auto"/>
                                        <w:left w:val="none" w:sz="0" w:space="0" w:color="auto"/>
                                        <w:bottom w:val="none" w:sz="0" w:space="0" w:color="auto"/>
                                        <w:right w:val="none" w:sz="0" w:space="0" w:color="auto"/>
                                      </w:divBdr>
                                    </w:div>
                                    <w:div w:id="612590120">
                                      <w:marLeft w:val="0"/>
                                      <w:marRight w:val="0"/>
                                      <w:marTop w:val="0"/>
                                      <w:marBottom w:val="0"/>
                                      <w:divBdr>
                                        <w:top w:val="none" w:sz="0" w:space="0" w:color="auto"/>
                                        <w:left w:val="none" w:sz="0" w:space="0" w:color="auto"/>
                                        <w:bottom w:val="none" w:sz="0" w:space="0" w:color="auto"/>
                                        <w:right w:val="none" w:sz="0" w:space="0" w:color="auto"/>
                                      </w:divBdr>
                                    </w:div>
                                    <w:div w:id="1236205618">
                                      <w:marLeft w:val="0"/>
                                      <w:marRight w:val="0"/>
                                      <w:marTop w:val="0"/>
                                      <w:marBottom w:val="0"/>
                                      <w:divBdr>
                                        <w:top w:val="none" w:sz="0" w:space="0" w:color="auto"/>
                                        <w:left w:val="none" w:sz="0" w:space="0" w:color="auto"/>
                                        <w:bottom w:val="none" w:sz="0" w:space="0" w:color="auto"/>
                                        <w:right w:val="none" w:sz="0" w:space="0" w:color="auto"/>
                                      </w:divBdr>
                                    </w:div>
                                    <w:div w:id="147016266">
                                      <w:marLeft w:val="0"/>
                                      <w:marRight w:val="0"/>
                                      <w:marTop w:val="0"/>
                                      <w:marBottom w:val="0"/>
                                      <w:divBdr>
                                        <w:top w:val="none" w:sz="0" w:space="0" w:color="auto"/>
                                        <w:left w:val="none" w:sz="0" w:space="0" w:color="auto"/>
                                        <w:bottom w:val="none" w:sz="0" w:space="0" w:color="auto"/>
                                        <w:right w:val="none" w:sz="0" w:space="0" w:color="auto"/>
                                      </w:divBdr>
                                    </w:div>
                                    <w:div w:id="323052383">
                                      <w:marLeft w:val="0"/>
                                      <w:marRight w:val="0"/>
                                      <w:marTop w:val="0"/>
                                      <w:marBottom w:val="0"/>
                                      <w:divBdr>
                                        <w:top w:val="none" w:sz="0" w:space="0" w:color="auto"/>
                                        <w:left w:val="none" w:sz="0" w:space="0" w:color="auto"/>
                                        <w:bottom w:val="none" w:sz="0" w:space="0" w:color="auto"/>
                                        <w:right w:val="none" w:sz="0" w:space="0" w:color="auto"/>
                                      </w:divBdr>
                                    </w:div>
                                    <w:div w:id="1218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268564">
      <w:bodyDiv w:val="1"/>
      <w:marLeft w:val="0"/>
      <w:marRight w:val="0"/>
      <w:marTop w:val="0"/>
      <w:marBottom w:val="0"/>
      <w:divBdr>
        <w:top w:val="none" w:sz="0" w:space="0" w:color="auto"/>
        <w:left w:val="none" w:sz="0" w:space="0" w:color="auto"/>
        <w:bottom w:val="none" w:sz="0" w:space="0" w:color="auto"/>
        <w:right w:val="none" w:sz="0" w:space="0" w:color="auto"/>
      </w:divBdr>
    </w:div>
    <w:div w:id="497692582">
      <w:bodyDiv w:val="1"/>
      <w:marLeft w:val="0"/>
      <w:marRight w:val="0"/>
      <w:marTop w:val="0"/>
      <w:marBottom w:val="0"/>
      <w:divBdr>
        <w:top w:val="none" w:sz="0" w:space="0" w:color="auto"/>
        <w:left w:val="none" w:sz="0" w:space="0" w:color="auto"/>
        <w:bottom w:val="none" w:sz="0" w:space="0" w:color="auto"/>
        <w:right w:val="none" w:sz="0" w:space="0" w:color="auto"/>
      </w:divBdr>
    </w:div>
    <w:div w:id="538200359">
      <w:bodyDiv w:val="1"/>
      <w:marLeft w:val="0"/>
      <w:marRight w:val="0"/>
      <w:marTop w:val="0"/>
      <w:marBottom w:val="0"/>
      <w:divBdr>
        <w:top w:val="none" w:sz="0" w:space="0" w:color="auto"/>
        <w:left w:val="none" w:sz="0" w:space="0" w:color="auto"/>
        <w:bottom w:val="none" w:sz="0" w:space="0" w:color="auto"/>
        <w:right w:val="none" w:sz="0" w:space="0" w:color="auto"/>
      </w:divBdr>
    </w:div>
    <w:div w:id="821850188">
      <w:bodyDiv w:val="1"/>
      <w:marLeft w:val="0"/>
      <w:marRight w:val="0"/>
      <w:marTop w:val="0"/>
      <w:marBottom w:val="0"/>
      <w:divBdr>
        <w:top w:val="none" w:sz="0" w:space="0" w:color="auto"/>
        <w:left w:val="none" w:sz="0" w:space="0" w:color="auto"/>
        <w:bottom w:val="none" w:sz="0" w:space="0" w:color="auto"/>
        <w:right w:val="none" w:sz="0" w:space="0" w:color="auto"/>
      </w:divBdr>
    </w:div>
    <w:div w:id="890306670">
      <w:bodyDiv w:val="1"/>
      <w:marLeft w:val="0"/>
      <w:marRight w:val="0"/>
      <w:marTop w:val="0"/>
      <w:marBottom w:val="0"/>
      <w:divBdr>
        <w:top w:val="none" w:sz="0" w:space="0" w:color="auto"/>
        <w:left w:val="none" w:sz="0" w:space="0" w:color="auto"/>
        <w:bottom w:val="none" w:sz="0" w:space="0" w:color="auto"/>
        <w:right w:val="none" w:sz="0" w:space="0" w:color="auto"/>
      </w:divBdr>
    </w:div>
    <w:div w:id="911429972">
      <w:bodyDiv w:val="1"/>
      <w:marLeft w:val="0"/>
      <w:marRight w:val="0"/>
      <w:marTop w:val="0"/>
      <w:marBottom w:val="0"/>
      <w:divBdr>
        <w:top w:val="none" w:sz="0" w:space="0" w:color="auto"/>
        <w:left w:val="none" w:sz="0" w:space="0" w:color="auto"/>
        <w:bottom w:val="none" w:sz="0" w:space="0" w:color="auto"/>
        <w:right w:val="none" w:sz="0" w:space="0" w:color="auto"/>
      </w:divBdr>
    </w:div>
    <w:div w:id="983512516">
      <w:bodyDiv w:val="1"/>
      <w:marLeft w:val="0"/>
      <w:marRight w:val="0"/>
      <w:marTop w:val="0"/>
      <w:marBottom w:val="0"/>
      <w:divBdr>
        <w:top w:val="none" w:sz="0" w:space="0" w:color="auto"/>
        <w:left w:val="none" w:sz="0" w:space="0" w:color="auto"/>
        <w:bottom w:val="none" w:sz="0" w:space="0" w:color="auto"/>
        <w:right w:val="none" w:sz="0" w:space="0" w:color="auto"/>
      </w:divBdr>
    </w:div>
    <w:div w:id="1048648010">
      <w:bodyDiv w:val="1"/>
      <w:marLeft w:val="0"/>
      <w:marRight w:val="0"/>
      <w:marTop w:val="0"/>
      <w:marBottom w:val="0"/>
      <w:divBdr>
        <w:top w:val="none" w:sz="0" w:space="0" w:color="auto"/>
        <w:left w:val="none" w:sz="0" w:space="0" w:color="auto"/>
        <w:bottom w:val="none" w:sz="0" w:space="0" w:color="auto"/>
        <w:right w:val="none" w:sz="0" w:space="0" w:color="auto"/>
      </w:divBdr>
      <w:divsChild>
        <w:div w:id="677734722">
          <w:marLeft w:val="0"/>
          <w:marRight w:val="0"/>
          <w:marTop w:val="0"/>
          <w:marBottom w:val="0"/>
          <w:divBdr>
            <w:top w:val="none" w:sz="0" w:space="0" w:color="auto"/>
            <w:left w:val="none" w:sz="0" w:space="0" w:color="auto"/>
            <w:bottom w:val="none" w:sz="0" w:space="0" w:color="auto"/>
            <w:right w:val="none" w:sz="0" w:space="0" w:color="auto"/>
          </w:divBdr>
          <w:divsChild>
            <w:div w:id="1547982805">
              <w:marLeft w:val="0"/>
              <w:marRight w:val="0"/>
              <w:marTop w:val="0"/>
              <w:marBottom w:val="0"/>
              <w:divBdr>
                <w:top w:val="none" w:sz="0" w:space="0" w:color="auto"/>
                <w:left w:val="none" w:sz="0" w:space="0" w:color="auto"/>
                <w:bottom w:val="none" w:sz="0" w:space="0" w:color="auto"/>
                <w:right w:val="none" w:sz="0" w:space="0" w:color="auto"/>
              </w:divBdr>
              <w:divsChild>
                <w:div w:id="792555543">
                  <w:marLeft w:val="0"/>
                  <w:marRight w:val="0"/>
                  <w:marTop w:val="0"/>
                  <w:marBottom w:val="0"/>
                  <w:divBdr>
                    <w:top w:val="none" w:sz="0" w:space="0" w:color="auto"/>
                    <w:left w:val="none" w:sz="0" w:space="0" w:color="auto"/>
                    <w:bottom w:val="none" w:sz="0" w:space="0" w:color="auto"/>
                    <w:right w:val="none" w:sz="0" w:space="0" w:color="auto"/>
                  </w:divBdr>
                  <w:divsChild>
                    <w:div w:id="1193035899">
                      <w:marLeft w:val="150"/>
                      <w:marRight w:val="150"/>
                      <w:marTop w:val="300"/>
                      <w:marBottom w:val="1200"/>
                      <w:divBdr>
                        <w:top w:val="none" w:sz="0" w:space="0" w:color="auto"/>
                        <w:left w:val="none" w:sz="0" w:space="0" w:color="auto"/>
                        <w:bottom w:val="none" w:sz="0" w:space="0" w:color="auto"/>
                        <w:right w:val="none" w:sz="0" w:space="0" w:color="auto"/>
                      </w:divBdr>
                      <w:divsChild>
                        <w:div w:id="459303285">
                          <w:marLeft w:val="0"/>
                          <w:marRight w:val="0"/>
                          <w:marTop w:val="0"/>
                          <w:marBottom w:val="0"/>
                          <w:divBdr>
                            <w:top w:val="none" w:sz="0" w:space="0" w:color="auto"/>
                            <w:left w:val="none" w:sz="0" w:space="0" w:color="auto"/>
                            <w:bottom w:val="none" w:sz="0" w:space="0" w:color="auto"/>
                            <w:right w:val="none" w:sz="0" w:space="0" w:color="auto"/>
                          </w:divBdr>
                          <w:divsChild>
                            <w:div w:id="1555193783">
                              <w:marLeft w:val="0"/>
                              <w:marRight w:val="0"/>
                              <w:marTop w:val="0"/>
                              <w:marBottom w:val="0"/>
                              <w:divBdr>
                                <w:top w:val="none" w:sz="0" w:space="0" w:color="auto"/>
                                <w:left w:val="none" w:sz="0" w:space="0" w:color="auto"/>
                                <w:bottom w:val="none" w:sz="0" w:space="0" w:color="auto"/>
                                <w:right w:val="none" w:sz="0" w:space="0" w:color="auto"/>
                              </w:divBdr>
                              <w:divsChild>
                                <w:div w:id="1029262877">
                                  <w:marLeft w:val="0"/>
                                  <w:marRight w:val="0"/>
                                  <w:marTop w:val="0"/>
                                  <w:marBottom w:val="0"/>
                                  <w:divBdr>
                                    <w:top w:val="none" w:sz="0" w:space="0" w:color="auto"/>
                                    <w:left w:val="none" w:sz="0" w:space="0" w:color="auto"/>
                                    <w:bottom w:val="none" w:sz="0" w:space="0" w:color="auto"/>
                                    <w:right w:val="none" w:sz="0" w:space="0" w:color="auto"/>
                                  </w:divBdr>
                                  <w:divsChild>
                                    <w:div w:id="1792630249">
                                      <w:marLeft w:val="0"/>
                                      <w:marRight w:val="0"/>
                                      <w:marTop w:val="0"/>
                                      <w:marBottom w:val="0"/>
                                      <w:divBdr>
                                        <w:top w:val="none" w:sz="0" w:space="0" w:color="auto"/>
                                        <w:left w:val="none" w:sz="0" w:space="0" w:color="auto"/>
                                        <w:bottom w:val="none" w:sz="0" w:space="0" w:color="auto"/>
                                        <w:right w:val="none" w:sz="0" w:space="0" w:color="auto"/>
                                      </w:divBdr>
                                    </w:div>
                                    <w:div w:id="1668364325">
                                      <w:marLeft w:val="0"/>
                                      <w:marRight w:val="0"/>
                                      <w:marTop w:val="0"/>
                                      <w:marBottom w:val="0"/>
                                      <w:divBdr>
                                        <w:top w:val="none" w:sz="0" w:space="0" w:color="auto"/>
                                        <w:left w:val="none" w:sz="0" w:space="0" w:color="auto"/>
                                        <w:bottom w:val="none" w:sz="0" w:space="0" w:color="auto"/>
                                        <w:right w:val="none" w:sz="0" w:space="0" w:color="auto"/>
                                      </w:divBdr>
                                    </w:div>
                                    <w:div w:id="216207912">
                                      <w:marLeft w:val="0"/>
                                      <w:marRight w:val="0"/>
                                      <w:marTop w:val="0"/>
                                      <w:marBottom w:val="0"/>
                                      <w:divBdr>
                                        <w:top w:val="none" w:sz="0" w:space="0" w:color="auto"/>
                                        <w:left w:val="none" w:sz="0" w:space="0" w:color="auto"/>
                                        <w:bottom w:val="none" w:sz="0" w:space="0" w:color="auto"/>
                                        <w:right w:val="none" w:sz="0" w:space="0" w:color="auto"/>
                                      </w:divBdr>
                                    </w:div>
                                    <w:div w:id="630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433211">
      <w:bodyDiv w:val="1"/>
      <w:marLeft w:val="0"/>
      <w:marRight w:val="0"/>
      <w:marTop w:val="0"/>
      <w:marBottom w:val="0"/>
      <w:divBdr>
        <w:top w:val="none" w:sz="0" w:space="0" w:color="auto"/>
        <w:left w:val="none" w:sz="0" w:space="0" w:color="auto"/>
        <w:bottom w:val="none" w:sz="0" w:space="0" w:color="auto"/>
        <w:right w:val="none" w:sz="0" w:space="0" w:color="auto"/>
      </w:divBdr>
    </w:div>
    <w:div w:id="1267932587">
      <w:bodyDiv w:val="1"/>
      <w:marLeft w:val="0"/>
      <w:marRight w:val="0"/>
      <w:marTop w:val="0"/>
      <w:marBottom w:val="0"/>
      <w:divBdr>
        <w:top w:val="none" w:sz="0" w:space="0" w:color="auto"/>
        <w:left w:val="none" w:sz="0" w:space="0" w:color="auto"/>
        <w:bottom w:val="none" w:sz="0" w:space="0" w:color="auto"/>
        <w:right w:val="none" w:sz="0" w:space="0" w:color="auto"/>
      </w:divBdr>
      <w:divsChild>
        <w:div w:id="1444616863">
          <w:marLeft w:val="0"/>
          <w:marRight w:val="0"/>
          <w:marTop w:val="0"/>
          <w:marBottom w:val="0"/>
          <w:divBdr>
            <w:top w:val="none" w:sz="0" w:space="0" w:color="auto"/>
            <w:left w:val="none" w:sz="0" w:space="0" w:color="auto"/>
            <w:bottom w:val="none" w:sz="0" w:space="0" w:color="auto"/>
            <w:right w:val="none" w:sz="0" w:space="0" w:color="auto"/>
          </w:divBdr>
          <w:divsChild>
            <w:div w:id="138160276">
              <w:marLeft w:val="0"/>
              <w:marRight w:val="0"/>
              <w:marTop w:val="0"/>
              <w:marBottom w:val="0"/>
              <w:divBdr>
                <w:top w:val="none" w:sz="0" w:space="0" w:color="auto"/>
                <w:left w:val="none" w:sz="0" w:space="0" w:color="auto"/>
                <w:bottom w:val="none" w:sz="0" w:space="0" w:color="auto"/>
                <w:right w:val="none" w:sz="0" w:space="0" w:color="auto"/>
              </w:divBdr>
              <w:divsChild>
                <w:div w:id="400297038">
                  <w:marLeft w:val="0"/>
                  <w:marRight w:val="0"/>
                  <w:marTop w:val="0"/>
                  <w:marBottom w:val="0"/>
                  <w:divBdr>
                    <w:top w:val="none" w:sz="0" w:space="0" w:color="auto"/>
                    <w:left w:val="none" w:sz="0" w:space="0" w:color="auto"/>
                    <w:bottom w:val="none" w:sz="0" w:space="0" w:color="auto"/>
                    <w:right w:val="none" w:sz="0" w:space="0" w:color="auto"/>
                  </w:divBdr>
                  <w:divsChild>
                    <w:div w:id="1017929452">
                      <w:marLeft w:val="150"/>
                      <w:marRight w:val="150"/>
                      <w:marTop w:val="300"/>
                      <w:marBottom w:val="1200"/>
                      <w:divBdr>
                        <w:top w:val="none" w:sz="0" w:space="0" w:color="auto"/>
                        <w:left w:val="none" w:sz="0" w:space="0" w:color="auto"/>
                        <w:bottom w:val="none" w:sz="0" w:space="0" w:color="auto"/>
                        <w:right w:val="none" w:sz="0" w:space="0" w:color="auto"/>
                      </w:divBdr>
                      <w:divsChild>
                        <w:div w:id="1132213386">
                          <w:marLeft w:val="0"/>
                          <w:marRight w:val="0"/>
                          <w:marTop w:val="0"/>
                          <w:marBottom w:val="0"/>
                          <w:divBdr>
                            <w:top w:val="none" w:sz="0" w:space="0" w:color="auto"/>
                            <w:left w:val="none" w:sz="0" w:space="0" w:color="auto"/>
                            <w:bottom w:val="none" w:sz="0" w:space="0" w:color="auto"/>
                            <w:right w:val="none" w:sz="0" w:space="0" w:color="auto"/>
                          </w:divBdr>
                          <w:divsChild>
                            <w:div w:id="796534435">
                              <w:marLeft w:val="0"/>
                              <w:marRight w:val="0"/>
                              <w:marTop w:val="0"/>
                              <w:marBottom w:val="0"/>
                              <w:divBdr>
                                <w:top w:val="none" w:sz="0" w:space="0" w:color="auto"/>
                                <w:left w:val="none" w:sz="0" w:space="0" w:color="auto"/>
                                <w:bottom w:val="none" w:sz="0" w:space="0" w:color="auto"/>
                                <w:right w:val="none" w:sz="0" w:space="0" w:color="auto"/>
                              </w:divBdr>
                              <w:divsChild>
                                <w:div w:id="1830901844">
                                  <w:marLeft w:val="0"/>
                                  <w:marRight w:val="0"/>
                                  <w:marTop w:val="0"/>
                                  <w:marBottom w:val="0"/>
                                  <w:divBdr>
                                    <w:top w:val="none" w:sz="0" w:space="0" w:color="auto"/>
                                    <w:left w:val="none" w:sz="0" w:space="0" w:color="auto"/>
                                    <w:bottom w:val="none" w:sz="0" w:space="0" w:color="auto"/>
                                    <w:right w:val="none" w:sz="0" w:space="0" w:color="auto"/>
                                  </w:divBdr>
                                  <w:divsChild>
                                    <w:div w:id="1733231670">
                                      <w:marLeft w:val="0"/>
                                      <w:marRight w:val="0"/>
                                      <w:marTop w:val="0"/>
                                      <w:marBottom w:val="0"/>
                                      <w:divBdr>
                                        <w:top w:val="none" w:sz="0" w:space="0" w:color="auto"/>
                                        <w:left w:val="none" w:sz="0" w:space="0" w:color="auto"/>
                                        <w:bottom w:val="none" w:sz="0" w:space="0" w:color="auto"/>
                                        <w:right w:val="none" w:sz="0" w:space="0" w:color="auto"/>
                                      </w:divBdr>
                                    </w:div>
                                    <w:div w:id="94835476">
                                      <w:marLeft w:val="0"/>
                                      <w:marRight w:val="0"/>
                                      <w:marTop w:val="0"/>
                                      <w:marBottom w:val="0"/>
                                      <w:divBdr>
                                        <w:top w:val="none" w:sz="0" w:space="0" w:color="auto"/>
                                        <w:left w:val="none" w:sz="0" w:space="0" w:color="auto"/>
                                        <w:bottom w:val="none" w:sz="0" w:space="0" w:color="auto"/>
                                        <w:right w:val="none" w:sz="0" w:space="0" w:color="auto"/>
                                      </w:divBdr>
                                    </w:div>
                                    <w:div w:id="19406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49351">
      <w:bodyDiv w:val="1"/>
      <w:marLeft w:val="0"/>
      <w:marRight w:val="0"/>
      <w:marTop w:val="0"/>
      <w:marBottom w:val="0"/>
      <w:divBdr>
        <w:top w:val="none" w:sz="0" w:space="0" w:color="auto"/>
        <w:left w:val="none" w:sz="0" w:space="0" w:color="auto"/>
        <w:bottom w:val="none" w:sz="0" w:space="0" w:color="auto"/>
        <w:right w:val="none" w:sz="0" w:space="0" w:color="auto"/>
      </w:divBdr>
    </w:div>
    <w:div w:id="1305505767">
      <w:bodyDiv w:val="1"/>
      <w:marLeft w:val="0"/>
      <w:marRight w:val="0"/>
      <w:marTop w:val="0"/>
      <w:marBottom w:val="0"/>
      <w:divBdr>
        <w:top w:val="none" w:sz="0" w:space="0" w:color="auto"/>
        <w:left w:val="none" w:sz="0" w:space="0" w:color="auto"/>
        <w:bottom w:val="none" w:sz="0" w:space="0" w:color="auto"/>
        <w:right w:val="none" w:sz="0" w:space="0" w:color="auto"/>
      </w:divBdr>
    </w:div>
    <w:div w:id="1326469968">
      <w:bodyDiv w:val="1"/>
      <w:marLeft w:val="0"/>
      <w:marRight w:val="0"/>
      <w:marTop w:val="0"/>
      <w:marBottom w:val="0"/>
      <w:divBdr>
        <w:top w:val="none" w:sz="0" w:space="0" w:color="auto"/>
        <w:left w:val="none" w:sz="0" w:space="0" w:color="auto"/>
        <w:bottom w:val="none" w:sz="0" w:space="0" w:color="auto"/>
        <w:right w:val="none" w:sz="0" w:space="0" w:color="auto"/>
      </w:divBdr>
      <w:divsChild>
        <w:div w:id="760297811">
          <w:marLeft w:val="0"/>
          <w:marRight w:val="0"/>
          <w:marTop w:val="0"/>
          <w:marBottom w:val="0"/>
          <w:divBdr>
            <w:top w:val="none" w:sz="0" w:space="0" w:color="auto"/>
            <w:left w:val="none" w:sz="0" w:space="0" w:color="auto"/>
            <w:bottom w:val="none" w:sz="0" w:space="0" w:color="auto"/>
            <w:right w:val="none" w:sz="0" w:space="0" w:color="auto"/>
          </w:divBdr>
          <w:divsChild>
            <w:div w:id="2123768245">
              <w:marLeft w:val="0"/>
              <w:marRight w:val="0"/>
              <w:marTop w:val="0"/>
              <w:marBottom w:val="0"/>
              <w:divBdr>
                <w:top w:val="none" w:sz="0" w:space="0" w:color="auto"/>
                <w:left w:val="none" w:sz="0" w:space="0" w:color="auto"/>
                <w:bottom w:val="none" w:sz="0" w:space="0" w:color="auto"/>
                <w:right w:val="none" w:sz="0" w:space="0" w:color="auto"/>
              </w:divBdr>
              <w:divsChild>
                <w:div w:id="2005279893">
                  <w:marLeft w:val="0"/>
                  <w:marRight w:val="0"/>
                  <w:marTop w:val="0"/>
                  <w:marBottom w:val="0"/>
                  <w:divBdr>
                    <w:top w:val="none" w:sz="0" w:space="0" w:color="auto"/>
                    <w:left w:val="none" w:sz="0" w:space="0" w:color="auto"/>
                    <w:bottom w:val="none" w:sz="0" w:space="0" w:color="auto"/>
                    <w:right w:val="none" w:sz="0" w:space="0" w:color="auto"/>
                  </w:divBdr>
                  <w:divsChild>
                    <w:div w:id="1842967166">
                      <w:marLeft w:val="150"/>
                      <w:marRight w:val="150"/>
                      <w:marTop w:val="300"/>
                      <w:marBottom w:val="1200"/>
                      <w:divBdr>
                        <w:top w:val="none" w:sz="0" w:space="0" w:color="auto"/>
                        <w:left w:val="none" w:sz="0" w:space="0" w:color="auto"/>
                        <w:bottom w:val="none" w:sz="0" w:space="0" w:color="auto"/>
                        <w:right w:val="none" w:sz="0" w:space="0" w:color="auto"/>
                      </w:divBdr>
                      <w:divsChild>
                        <w:div w:id="530536760">
                          <w:marLeft w:val="0"/>
                          <w:marRight w:val="0"/>
                          <w:marTop w:val="0"/>
                          <w:marBottom w:val="0"/>
                          <w:divBdr>
                            <w:top w:val="none" w:sz="0" w:space="0" w:color="auto"/>
                            <w:left w:val="none" w:sz="0" w:space="0" w:color="auto"/>
                            <w:bottom w:val="none" w:sz="0" w:space="0" w:color="auto"/>
                            <w:right w:val="none" w:sz="0" w:space="0" w:color="auto"/>
                          </w:divBdr>
                          <w:divsChild>
                            <w:div w:id="1325936120">
                              <w:marLeft w:val="0"/>
                              <w:marRight w:val="0"/>
                              <w:marTop w:val="0"/>
                              <w:marBottom w:val="0"/>
                              <w:divBdr>
                                <w:top w:val="none" w:sz="0" w:space="0" w:color="auto"/>
                                <w:left w:val="none" w:sz="0" w:space="0" w:color="auto"/>
                                <w:bottom w:val="none" w:sz="0" w:space="0" w:color="auto"/>
                                <w:right w:val="none" w:sz="0" w:space="0" w:color="auto"/>
                              </w:divBdr>
                              <w:divsChild>
                                <w:div w:id="1926113435">
                                  <w:marLeft w:val="0"/>
                                  <w:marRight w:val="0"/>
                                  <w:marTop w:val="0"/>
                                  <w:marBottom w:val="0"/>
                                  <w:divBdr>
                                    <w:top w:val="none" w:sz="0" w:space="0" w:color="auto"/>
                                    <w:left w:val="none" w:sz="0" w:space="0" w:color="auto"/>
                                    <w:bottom w:val="none" w:sz="0" w:space="0" w:color="auto"/>
                                    <w:right w:val="none" w:sz="0" w:space="0" w:color="auto"/>
                                  </w:divBdr>
                                  <w:divsChild>
                                    <w:div w:id="189031701">
                                      <w:marLeft w:val="0"/>
                                      <w:marRight w:val="0"/>
                                      <w:marTop w:val="0"/>
                                      <w:marBottom w:val="0"/>
                                      <w:divBdr>
                                        <w:top w:val="none" w:sz="0" w:space="0" w:color="auto"/>
                                        <w:left w:val="none" w:sz="0" w:space="0" w:color="auto"/>
                                        <w:bottom w:val="none" w:sz="0" w:space="0" w:color="auto"/>
                                        <w:right w:val="none" w:sz="0" w:space="0" w:color="auto"/>
                                      </w:divBdr>
                                    </w:div>
                                    <w:div w:id="1795100748">
                                      <w:marLeft w:val="0"/>
                                      <w:marRight w:val="0"/>
                                      <w:marTop w:val="0"/>
                                      <w:marBottom w:val="0"/>
                                      <w:divBdr>
                                        <w:top w:val="none" w:sz="0" w:space="0" w:color="auto"/>
                                        <w:left w:val="none" w:sz="0" w:space="0" w:color="auto"/>
                                        <w:bottom w:val="none" w:sz="0" w:space="0" w:color="auto"/>
                                        <w:right w:val="none" w:sz="0" w:space="0" w:color="auto"/>
                                      </w:divBdr>
                                    </w:div>
                                    <w:div w:id="1360819972">
                                      <w:marLeft w:val="0"/>
                                      <w:marRight w:val="0"/>
                                      <w:marTop w:val="0"/>
                                      <w:marBottom w:val="0"/>
                                      <w:divBdr>
                                        <w:top w:val="none" w:sz="0" w:space="0" w:color="auto"/>
                                        <w:left w:val="none" w:sz="0" w:space="0" w:color="auto"/>
                                        <w:bottom w:val="none" w:sz="0" w:space="0" w:color="auto"/>
                                        <w:right w:val="none" w:sz="0" w:space="0" w:color="auto"/>
                                      </w:divBdr>
                                    </w:div>
                                    <w:div w:id="1985624431">
                                      <w:marLeft w:val="0"/>
                                      <w:marRight w:val="0"/>
                                      <w:marTop w:val="0"/>
                                      <w:marBottom w:val="0"/>
                                      <w:divBdr>
                                        <w:top w:val="none" w:sz="0" w:space="0" w:color="auto"/>
                                        <w:left w:val="none" w:sz="0" w:space="0" w:color="auto"/>
                                        <w:bottom w:val="none" w:sz="0" w:space="0" w:color="auto"/>
                                        <w:right w:val="none" w:sz="0" w:space="0" w:color="auto"/>
                                      </w:divBdr>
                                    </w:div>
                                    <w:div w:id="20141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5118">
      <w:bodyDiv w:val="1"/>
      <w:marLeft w:val="0"/>
      <w:marRight w:val="0"/>
      <w:marTop w:val="0"/>
      <w:marBottom w:val="0"/>
      <w:divBdr>
        <w:top w:val="none" w:sz="0" w:space="0" w:color="auto"/>
        <w:left w:val="none" w:sz="0" w:space="0" w:color="auto"/>
        <w:bottom w:val="none" w:sz="0" w:space="0" w:color="auto"/>
        <w:right w:val="none" w:sz="0" w:space="0" w:color="auto"/>
      </w:divBdr>
    </w:div>
    <w:div w:id="1426072558">
      <w:bodyDiv w:val="1"/>
      <w:marLeft w:val="0"/>
      <w:marRight w:val="0"/>
      <w:marTop w:val="0"/>
      <w:marBottom w:val="0"/>
      <w:divBdr>
        <w:top w:val="none" w:sz="0" w:space="0" w:color="auto"/>
        <w:left w:val="none" w:sz="0" w:space="0" w:color="auto"/>
        <w:bottom w:val="none" w:sz="0" w:space="0" w:color="auto"/>
        <w:right w:val="none" w:sz="0" w:space="0" w:color="auto"/>
      </w:divBdr>
    </w:div>
    <w:div w:id="1527325065">
      <w:bodyDiv w:val="1"/>
      <w:marLeft w:val="0"/>
      <w:marRight w:val="0"/>
      <w:marTop w:val="0"/>
      <w:marBottom w:val="0"/>
      <w:divBdr>
        <w:top w:val="none" w:sz="0" w:space="0" w:color="auto"/>
        <w:left w:val="none" w:sz="0" w:space="0" w:color="auto"/>
        <w:bottom w:val="none" w:sz="0" w:space="0" w:color="auto"/>
        <w:right w:val="none" w:sz="0" w:space="0" w:color="auto"/>
      </w:divBdr>
    </w:div>
    <w:div w:id="1588267695">
      <w:bodyDiv w:val="1"/>
      <w:marLeft w:val="0"/>
      <w:marRight w:val="0"/>
      <w:marTop w:val="0"/>
      <w:marBottom w:val="0"/>
      <w:divBdr>
        <w:top w:val="none" w:sz="0" w:space="0" w:color="auto"/>
        <w:left w:val="none" w:sz="0" w:space="0" w:color="auto"/>
        <w:bottom w:val="none" w:sz="0" w:space="0" w:color="auto"/>
        <w:right w:val="none" w:sz="0" w:space="0" w:color="auto"/>
      </w:divBdr>
    </w:div>
    <w:div w:id="1596400329">
      <w:bodyDiv w:val="1"/>
      <w:marLeft w:val="0"/>
      <w:marRight w:val="0"/>
      <w:marTop w:val="0"/>
      <w:marBottom w:val="0"/>
      <w:divBdr>
        <w:top w:val="none" w:sz="0" w:space="0" w:color="auto"/>
        <w:left w:val="none" w:sz="0" w:space="0" w:color="auto"/>
        <w:bottom w:val="none" w:sz="0" w:space="0" w:color="auto"/>
        <w:right w:val="none" w:sz="0" w:space="0" w:color="auto"/>
      </w:divBdr>
    </w:div>
    <w:div w:id="1614484232">
      <w:bodyDiv w:val="1"/>
      <w:marLeft w:val="0"/>
      <w:marRight w:val="0"/>
      <w:marTop w:val="0"/>
      <w:marBottom w:val="0"/>
      <w:divBdr>
        <w:top w:val="none" w:sz="0" w:space="0" w:color="auto"/>
        <w:left w:val="none" w:sz="0" w:space="0" w:color="auto"/>
        <w:bottom w:val="none" w:sz="0" w:space="0" w:color="auto"/>
        <w:right w:val="none" w:sz="0" w:space="0" w:color="auto"/>
      </w:divBdr>
      <w:divsChild>
        <w:div w:id="1431316408">
          <w:marLeft w:val="0"/>
          <w:marRight w:val="0"/>
          <w:marTop w:val="0"/>
          <w:marBottom w:val="0"/>
          <w:divBdr>
            <w:top w:val="none" w:sz="0" w:space="0" w:color="auto"/>
            <w:left w:val="none" w:sz="0" w:space="0" w:color="auto"/>
            <w:bottom w:val="none" w:sz="0" w:space="0" w:color="auto"/>
            <w:right w:val="none" w:sz="0" w:space="0" w:color="auto"/>
          </w:divBdr>
          <w:divsChild>
            <w:div w:id="1218011201">
              <w:marLeft w:val="0"/>
              <w:marRight w:val="0"/>
              <w:marTop w:val="0"/>
              <w:marBottom w:val="0"/>
              <w:divBdr>
                <w:top w:val="none" w:sz="0" w:space="0" w:color="auto"/>
                <w:left w:val="none" w:sz="0" w:space="0" w:color="auto"/>
                <w:bottom w:val="none" w:sz="0" w:space="0" w:color="auto"/>
                <w:right w:val="none" w:sz="0" w:space="0" w:color="auto"/>
              </w:divBdr>
              <w:divsChild>
                <w:div w:id="1780179506">
                  <w:marLeft w:val="0"/>
                  <w:marRight w:val="0"/>
                  <w:marTop w:val="0"/>
                  <w:marBottom w:val="0"/>
                  <w:divBdr>
                    <w:top w:val="none" w:sz="0" w:space="0" w:color="auto"/>
                    <w:left w:val="none" w:sz="0" w:space="0" w:color="auto"/>
                    <w:bottom w:val="none" w:sz="0" w:space="0" w:color="auto"/>
                    <w:right w:val="none" w:sz="0" w:space="0" w:color="auto"/>
                  </w:divBdr>
                  <w:divsChild>
                    <w:div w:id="810486060">
                      <w:marLeft w:val="150"/>
                      <w:marRight w:val="150"/>
                      <w:marTop w:val="300"/>
                      <w:marBottom w:val="1200"/>
                      <w:divBdr>
                        <w:top w:val="none" w:sz="0" w:space="0" w:color="auto"/>
                        <w:left w:val="none" w:sz="0" w:space="0" w:color="auto"/>
                        <w:bottom w:val="none" w:sz="0" w:space="0" w:color="auto"/>
                        <w:right w:val="none" w:sz="0" w:space="0" w:color="auto"/>
                      </w:divBdr>
                      <w:divsChild>
                        <w:div w:id="1221788617">
                          <w:marLeft w:val="0"/>
                          <w:marRight w:val="0"/>
                          <w:marTop w:val="0"/>
                          <w:marBottom w:val="0"/>
                          <w:divBdr>
                            <w:top w:val="none" w:sz="0" w:space="0" w:color="auto"/>
                            <w:left w:val="none" w:sz="0" w:space="0" w:color="auto"/>
                            <w:bottom w:val="none" w:sz="0" w:space="0" w:color="auto"/>
                            <w:right w:val="none" w:sz="0" w:space="0" w:color="auto"/>
                          </w:divBdr>
                          <w:divsChild>
                            <w:div w:id="1107853099">
                              <w:marLeft w:val="0"/>
                              <w:marRight w:val="0"/>
                              <w:marTop w:val="0"/>
                              <w:marBottom w:val="0"/>
                              <w:divBdr>
                                <w:top w:val="none" w:sz="0" w:space="0" w:color="auto"/>
                                <w:left w:val="none" w:sz="0" w:space="0" w:color="auto"/>
                                <w:bottom w:val="none" w:sz="0" w:space="0" w:color="auto"/>
                                <w:right w:val="none" w:sz="0" w:space="0" w:color="auto"/>
                              </w:divBdr>
                              <w:divsChild>
                                <w:div w:id="114250563">
                                  <w:marLeft w:val="0"/>
                                  <w:marRight w:val="0"/>
                                  <w:marTop w:val="0"/>
                                  <w:marBottom w:val="0"/>
                                  <w:divBdr>
                                    <w:top w:val="none" w:sz="0" w:space="0" w:color="auto"/>
                                    <w:left w:val="none" w:sz="0" w:space="0" w:color="auto"/>
                                    <w:bottom w:val="none" w:sz="0" w:space="0" w:color="auto"/>
                                    <w:right w:val="none" w:sz="0" w:space="0" w:color="auto"/>
                                  </w:divBdr>
                                  <w:divsChild>
                                    <w:div w:id="550771206">
                                      <w:marLeft w:val="0"/>
                                      <w:marRight w:val="0"/>
                                      <w:marTop w:val="0"/>
                                      <w:marBottom w:val="0"/>
                                      <w:divBdr>
                                        <w:top w:val="none" w:sz="0" w:space="0" w:color="auto"/>
                                        <w:left w:val="none" w:sz="0" w:space="0" w:color="auto"/>
                                        <w:bottom w:val="none" w:sz="0" w:space="0" w:color="auto"/>
                                        <w:right w:val="none" w:sz="0" w:space="0" w:color="auto"/>
                                      </w:divBdr>
                                    </w:div>
                                    <w:div w:id="1914007487">
                                      <w:marLeft w:val="0"/>
                                      <w:marRight w:val="0"/>
                                      <w:marTop w:val="0"/>
                                      <w:marBottom w:val="0"/>
                                      <w:divBdr>
                                        <w:top w:val="none" w:sz="0" w:space="0" w:color="auto"/>
                                        <w:left w:val="none" w:sz="0" w:space="0" w:color="auto"/>
                                        <w:bottom w:val="none" w:sz="0" w:space="0" w:color="auto"/>
                                        <w:right w:val="none" w:sz="0" w:space="0" w:color="auto"/>
                                      </w:divBdr>
                                    </w:div>
                                    <w:div w:id="513807309">
                                      <w:marLeft w:val="0"/>
                                      <w:marRight w:val="0"/>
                                      <w:marTop w:val="0"/>
                                      <w:marBottom w:val="0"/>
                                      <w:divBdr>
                                        <w:top w:val="none" w:sz="0" w:space="0" w:color="auto"/>
                                        <w:left w:val="none" w:sz="0" w:space="0" w:color="auto"/>
                                        <w:bottom w:val="none" w:sz="0" w:space="0" w:color="auto"/>
                                        <w:right w:val="none" w:sz="0" w:space="0" w:color="auto"/>
                                      </w:divBdr>
                                    </w:div>
                                    <w:div w:id="1062798140">
                                      <w:marLeft w:val="0"/>
                                      <w:marRight w:val="0"/>
                                      <w:marTop w:val="0"/>
                                      <w:marBottom w:val="0"/>
                                      <w:divBdr>
                                        <w:top w:val="none" w:sz="0" w:space="0" w:color="auto"/>
                                        <w:left w:val="none" w:sz="0" w:space="0" w:color="auto"/>
                                        <w:bottom w:val="none" w:sz="0" w:space="0" w:color="auto"/>
                                        <w:right w:val="none" w:sz="0" w:space="0" w:color="auto"/>
                                      </w:divBdr>
                                    </w:div>
                                    <w:div w:id="175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4761">
      <w:bodyDiv w:val="1"/>
      <w:marLeft w:val="0"/>
      <w:marRight w:val="0"/>
      <w:marTop w:val="0"/>
      <w:marBottom w:val="0"/>
      <w:divBdr>
        <w:top w:val="none" w:sz="0" w:space="0" w:color="auto"/>
        <w:left w:val="none" w:sz="0" w:space="0" w:color="auto"/>
        <w:bottom w:val="none" w:sz="0" w:space="0" w:color="auto"/>
        <w:right w:val="none" w:sz="0" w:space="0" w:color="auto"/>
      </w:divBdr>
    </w:div>
    <w:div w:id="1795052416">
      <w:bodyDiv w:val="1"/>
      <w:marLeft w:val="0"/>
      <w:marRight w:val="0"/>
      <w:marTop w:val="0"/>
      <w:marBottom w:val="0"/>
      <w:divBdr>
        <w:top w:val="none" w:sz="0" w:space="0" w:color="auto"/>
        <w:left w:val="none" w:sz="0" w:space="0" w:color="auto"/>
        <w:bottom w:val="none" w:sz="0" w:space="0" w:color="auto"/>
        <w:right w:val="none" w:sz="0" w:space="0" w:color="auto"/>
      </w:divBdr>
    </w:div>
    <w:div w:id="1881354372">
      <w:bodyDiv w:val="1"/>
      <w:marLeft w:val="0"/>
      <w:marRight w:val="0"/>
      <w:marTop w:val="0"/>
      <w:marBottom w:val="0"/>
      <w:divBdr>
        <w:top w:val="none" w:sz="0" w:space="0" w:color="auto"/>
        <w:left w:val="none" w:sz="0" w:space="0" w:color="auto"/>
        <w:bottom w:val="none" w:sz="0" w:space="0" w:color="auto"/>
        <w:right w:val="none" w:sz="0" w:space="0" w:color="auto"/>
      </w:divBdr>
    </w:div>
    <w:div w:id="2017224637">
      <w:bodyDiv w:val="1"/>
      <w:marLeft w:val="0"/>
      <w:marRight w:val="0"/>
      <w:marTop w:val="0"/>
      <w:marBottom w:val="0"/>
      <w:divBdr>
        <w:top w:val="none" w:sz="0" w:space="0" w:color="auto"/>
        <w:left w:val="none" w:sz="0" w:space="0" w:color="auto"/>
        <w:bottom w:val="none" w:sz="0" w:space="0" w:color="auto"/>
        <w:right w:val="none" w:sz="0" w:space="0" w:color="auto"/>
      </w:divBdr>
    </w:div>
    <w:div w:id="2104182672">
      <w:bodyDiv w:val="1"/>
      <w:marLeft w:val="0"/>
      <w:marRight w:val="0"/>
      <w:marTop w:val="0"/>
      <w:marBottom w:val="0"/>
      <w:divBdr>
        <w:top w:val="none" w:sz="0" w:space="0" w:color="auto"/>
        <w:left w:val="none" w:sz="0" w:space="0" w:color="auto"/>
        <w:bottom w:val="none" w:sz="0" w:space="0" w:color="auto"/>
        <w:right w:val="none" w:sz="0" w:space="0" w:color="auto"/>
      </w:divBdr>
      <w:divsChild>
        <w:div w:id="735012794">
          <w:marLeft w:val="0"/>
          <w:marRight w:val="0"/>
          <w:marTop w:val="0"/>
          <w:marBottom w:val="0"/>
          <w:divBdr>
            <w:top w:val="none" w:sz="0" w:space="0" w:color="auto"/>
            <w:left w:val="none" w:sz="0" w:space="0" w:color="auto"/>
            <w:bottom w:val="none" w:sz="0" w:space="0" w:color="auto"/>
            <w:right w:val="none" w:sz="0" w:space="0" w:color="auto"/>
          </w:divBdr>
          <w:divsChild>
            <w:div w:id="1061170787">
              <w:marLeft w:val="0"/>
              <w:marRight w:val="0"/>
              <w:marTop w:val="0"/>
              <w:marBottom w:val="0"/>
              <w:divBdr>
                <w:top w:val="none" w:sz="0" w:space="0" w:color="auto"/>
                <w:left w:val="none" w:sz="0" w:space="0" w:color="auto"/>
                <w:bottom w:val="none" w:sz="0" w:space="0" w:color="auto"/>
                <w:right w:val="none" w:sz="0" w:space="0" w:color="auto"/>
              </w:divBdr>
              <w:divsChild>
                <w:div w:id="111438370">
                  <w:marLeft w:val="0"/>
                  <w:marRight w:val="0"/>
                  <w:marTop w:val="0"/>
                  <w:marBottom w:val="0"/>
                  <w:divBdr>
                    <w:top w:val="none" w:sz="0" w:space="0" w:color="auto"/>
                    <w:left w:val="none" w:sz="0" w:space="0" w:color="auto"/>
                    <w:bottom w:val="none" w:sz="0" w:space="0" w:color="auto"/>
                    <w:right w:val="none" w:sz="0" w:space="0" w:color="auto"/>
                  </w:divBdr>
                  <w:divsChild>
                    <w:div w:id="1601065022">
                      <w:marLeft w:val="150"/>
                      <w:marRight w:val="150"/>
                      <w:marTop w:val="300"/>
                      <w:marBottom w:val="1200"/>
                      <w:divBdr>
                        <w:top w:val="none" w:sz="0" w:space="0" w:color="auto"/>
                        <w:left w:val="none" w:sz="0" w:space="0" w:color="auto"/>
                        <w:bottom w:val="none" w:sz="0" w:space="0" w:color="auto"/>
                        <w:right w:val="none" w:sz="0" w:space="0" w:color="auto"/>
                      </w:divBdr>
                      <w:divsChild>
                        <w:div w:id="1186559891">
                          <w:marLeft w:val="0"/>
                          <w:marRight w:val="0"/>
                          <w:marTop w:val="0"/>
                          <w:marBottom w:val="0"/>
                          <w:divBdr>
                            <w:top w:val="none" w:sz="0" w:space="0" w:color="auto"/>
                            <w:left w:val="none" w:sz="0" w:space="0" w:color="auto"/>
                            <w:bottom w:val="none" w:sz="0" w:space="0" w:color="auto"/>
                            <w:right w:val="none" w:sz="0" w:space="0" w:color="auto"/>
                          </w:divBdr>
                          <w:divsChild>
                            <w:div w:id="1310859762">
                              <w:marLeft w:val="0"/>
                              <w:marRight w:val="0"/>
                              <w:marTop w:val="0"/>
                              <w:marBottom w:val="0"/>
                              <w:divBdr>
                                <w:top w:val="none" w:sz="0" w:space="0" w:color="auto"/>
                                <w:left w:val="none" w:sz="0" w:space="0" w:color="auto"/>
                                <w:bottom w:val="none" w:sz="0" w:space="0" w:color="auto"/>
                                <w:right w:val="none" w:sz="0" w:space="0" w:color="auto"/>
                              </w:divBdr>
                              <w:divsChild>
                                <w:div w:id="152836927">
                                  <w:marLeft w:val="0"/>
                                  <w:marRight w:val="0"/>
                                  <w:marTop w:val="0"/>
                                  <w:marBottom w:val="0"/>
                                  <w:divBdr>
                                    <w:top w:val="none" w:sz="0" w:space="0" w:color="auto"/>
                                    <w:left w:val="none" w:sz="0" w:space="0" w:color="auto"/>
                                    <w:bottom w:val="none" w:sz="0" w:space="0" w:color="auto"/>
                                    <w:right w:val="none" w:sz="0" w:space="0" w:color="auto"/>
                                  </w:divBdr>
                                  <w:divsChild>
                                    <w:div w:id="319845298">
                                      <w:marLeft w:val="0"/>
                                      <w:marRight w:val="0"/>
                                      <w:marTop w:val="0"/>
                                      <w:marBottom w:val="0"/>
                                      <w:divBdr>
                                        <w:top w:val="none" w:sz="0" w:space="0" w:color="auto"/>
                                        <w:left w:val="none" w:sz="0" w:space="0" w:color="auto"/>
                                        <w:bottom w:val="none" w:sz="0" w:space="0" w:color="auto"/>
                                        <w:right w:val="none" w:sz="0" w:space="0" w:color="auto"/>
                                      </w:divBdr>
                                    </w:div>
                                    <w:div w:id="474419143">
                                      <w:marLeft w:val="0"/>
                                      <w:marRight w:val="0"/>
                                      <w:marTop w:val="0"/>
                                      <w:marBottom w:val="0"/>
                                      <w:divBdr>
                                        <w:top w:val="none" w:sz="0" w:space="0" w:color="auto"/>
                                        <w:left w:val="none" w:sz="0" w:space="0" w:color="auto"/>
                                        <w:bottom w:val="none" w:sz="0" w:space="0" w:color="auto"/>
                                        <w:right w:val="none" w:sz="0" w:space="0" w:color="auto"/>
                                      </w:divBdr>
                                    </w:div>
                                    <w:div w:id="1565525523">
                                      <w:marLeft w:val="0"/>
                                      <w:marRight w:val="0"/>
                                      <w:marTop w:val="0"/>
                                      <w:marBottom w:val="0"/>
                                      <w:divBdr>
                                        <w:top w:val="none" w:sz="0" w:space="0" w:color="auto"/>
                                        <w:left w:val="none" w:sz="0" w:space="0" w:color="auto"/>
                                        <w:bottom w:val="none" w:sz="0" w:space="0" w:color="auto"/>
                                        <w:right w:val="none" w:sz="0" w:space="0" w:color="auto"/>
                                      </w:divBdr>
                                    </w:div>
                                    <w:div w:id="214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842979">
      <w:bodyDiv w:val="1"/>
      <w:marLeft w:val="0"/>
      <w:marRight w:val="0"/>
      <w:marTop w:val="0"/>
      <w:marBottom w:val="0"/>
      <w:divBdr>
        <w:top w:val="none" w:sz="0" w:space="0" w:color="auto"/>
        <w:left w:val="none" w:sz="0" w:space="0" w:color="auto"/>
        <w:bottom w:val="none" w:sz="0" w:space="0" w:color="auto"/>
        <w:right w:val="none" w:sz="0" w:space="0" w:color="auto"/>
      </w:divBdr>
      <w:divsChild>
        <w:div w:id="947657049">
          <w:marLeft w:val="0"/>
          <w:marRight w:val="0"/>
          <w:marTop w:val="0"/>
          <w:marBottom w:val="0"/>
          <w:divBdr>
            <w:top w:val="none" w:sz="0" w:space="0" w:color="auto"/>
            <w:left w:val="none" w:sz="0" w:space="0" w:color="auto"/>
            <w:bottom w:val="none" w:sz="0" w:space="0" w:color="auto"/>
            <w:right w:val="none" w:sz="0" w:space="0" w:color="auto"/>
          </w:divBdr>
          <w:divsChild>
            <w:div w:id="643660363">
              <w:marLeft w:val="0"/>
              <w:marRight w:val="0"/>
              <w:marTop w:val="0"/>
              <w:marBottom w:val="0"/>
              <w:divBdr>
                <w:top w:val="none" w:sz="0" w:space="0" w:color="auto"/>
                <w:left w:val="none" w:sz="0" w:space="0" w:color="auto"/>
                <w:bottom w:val="none" w:sz="0" w:space="0" w:color="auto"/>
                <w:right w:val="none" w:sz="0" w:space="0" w:color="auto"/>
              </w:divBdr>
              <w:divsChild>
                <w:div w:id="1847401808">
                  <w:marLeft w:val="0"/>
                  <w:marRight w:val="0"/>
                  <w:marTop w:val="0"/>
                  <w:marBottom w:val="0"/>
                  <w:divBdr>
                    <w:top w:val="none" w:sz="0" w:space="0" w:color="auto"/>
                    <w:left w:val="none" w:sz="0" w:space="0" w:color="auto"/>
                    <w:bottom w:val="none" w:sz="0" w:space="0" w:color="auto"/>
                    <w:right w:val="none" w:sz="0" w:space="0" w:color="auto"/>
                  </w:divBdr>
                  <w:divsChild>
                    <w:div w:id="1642734314">
                      <w:marLeft w:val="150"/>
                      <w:marRight w:val="150"/>
                      <w:marTop w:val="300"/>
                      <w:marBottom w:val="1200"/>
                      <w:divBdr>
                        <w:top w:val="none" w:sz="0" w:space="0" w:color="auto"/>
                        <w:left w:val="none" w:sz="0" w:space="0" w:color="auto"/>
                        <w:bottom w:val="none" w:sz="0" w:space="0" w:color="auto"/>
                        <w:right w:val="none" w:sz="0" w:space="0" w:color="auto"/>
                      </w:divBdr>
                      <w:divsChild>
                        <w:div w:id="271861691">
                          <w:marLeft w:val="0"/>
                          <w:marRight w:val="0"/>
                          <w:marTop w:val="0"/>
                          <w:marBottom w:val="0"/>
                          <w:divBdr>
                            <w:top w:val="none" w:sz="0" w:space="0" w:color="auto"/>
                            <w:left w:val="none" w:sz="0" w:space="0" w:color="auto"/>
                            <w:bottom w:val="none" w:sz="0" w:space="0" w:color="auto"/>
                            <w:right w:val="none" w:sz="0" w:space="0" w:color="auto"/>
                          </w:divBdr>
                          <w:divsChild>
                            <w:div w:id="385489362">
                              <w:marLeft w:val="0"/>
                              <w:marRight w:val="0"/>
                              <w:marTop w:val="0"/>
                              <w:marBottom w:val="0"/>
                              <w:divBdr>
                                <w:top w:val="none" w:sz="0" w:space="0" w:color="auto"/>
                                <w:left w:val="none" w:sz="0" w:space="0" w:color="auto"/>
                                <w:bottom w:val="none" w:sz="0" w:space="0" w:color="auto"/>
                                <w:right w:val="none" w:sz="0" w:space="0" w:color="auto"/>
                              </w:divBdr>
                              <w:divsChild>
                                <w:div w:id="1782453427">
                                  <w:marLeft w:val="0"/>
                                  <w:marRight w:val="0"/>
                                  <w:marTop w:val="0"/>
                                  <w:marBottom w:val="0"/>
                                  <w:divBdr>
                                    <w:top w:val="none" w:sz="0" w:space="0" w:color="auto"/>
                                    <w:left w:val="none" w:sz="0" w:space="0" w:color="auto"/>
                                    <w:bottom w:val="none" w:sz="0" w:space="0" w:color="auto"/>
                                    <w:right w:val="none" w:sz="0" w:space="0" w:color="auto"/>
                                  </w:divBdr>
                                  <w:divsChild>
                                    <w:div w:id="1308634548">
                                      <w:marLeft w:val="0"/>
                                      <w:marRight w:val="0"/>
                                      <w:marTop w:val="0"/>
                                      <w:marBottom w:val="0"/>
                                      <w:divBdr>
                                        <w:top w:val="none" w:sz="0" w:space="0" w:color="auto"/>
                                        <w:left w:val="none" w:sz="0" w:space="0" w:color="auto"/>
                                        <w:bottom w:val="none" w:sz="0" w:space="0" w:color="auto"/>
                                        <w:right w:val="none" w:sz="0" w:space="0" w:color="auto"/>
                                      </w:divBdr>
                                    </w:div>
                                    <w:div w:id="1514221385">
                                      <w:marLeft w:val="0"/>
                                      <w:marRight w:val="0"/>
                                      <w:marTop w:val="0"/>
                                      <w:marBottom w:val="0"/>
                                      <w:divBdr>
                                        <w:top w:val="none" w:sz="0" w:space="0" w:color="auto"/>
                                        <w:left w:val="none" w:sz="0" w:space="0" w:color="auto"/>
                                        <w:bottom w:val="none" w:sz="0" w:space="0" w:color="auto"/>
                                        <w:right w:val="none" w:sz="0" w:space="0" w:color="auto"/>
                                      </w:divBdr>
                                    </w:div>
                                    <w:div w:id="708648510">
                                      <w:marLeft w:val="0"/>
                                      <w:marRight w:val="0"/>
                                      <w:marTop w:val="0"/>
                                      <w:marBottom w:val="0"/>
                                      <w:divBdr>
                                        <w:top w:val="none" w:sz="0" w:space="0" w:color="auto"/>
                                        <w:left w:val="none" w:sz="0" w:space="0" w:color="auto"/>
                                        <w:bottom w:val="none" w:sz="0" w:space="0" w:color="auto"/>
                                        <w:right w:val="none" w:sz="0" w:space="0" w:color="auto"/>
                                      </w:divBdr>
                                    </w:div>
                                    <w:div w:id="1112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17" Type="http://schemas.openxmlformats.org/officeDocument/2006/relationships/hyperlink" Target="consultantplus://offline/ref=1A667FE0226163C9A41C49D004DE595B3428578DAC2DCE077E74B207EEE7CBCDD887E229D44DB0C1F715m55AE" TargetMode="External"/><Relationship Id="rId21" Type="http://schemas.openxmlformats.org/officeDocument/2006/relationships/hyperlink" Target="consultantplus://offline/ref=39A209B80C91486362F44CCE305D60683E6764550F9370C841CB16DA10pAtEM" TargetMode="External"/><Relationship Id="rId42" Type="http://schemas.openxmlformats.org/officeDocument/2006/relationships/hyperlink" Target="consultantplus://offline/ref=38BDEF99863699788EF44B80871A2DC8472C01517547414E3A0597073B9E434A681034318710BE1CDD05L" TargetMode="External"/><Relationship Id="rId4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63" Type="http://schemas.openxmlformats.org/officeDocument/2006/relationships/hyperlink" Target="consultantplus://offline/ref=F5903B8A1A0B5BCBE0BD711AD6B4EA8A4A9FE9F9D4986F2E97350143C4137698DC20ADA5208DD4C2GFI" TargetMode="External"/><Relationship Id="rId68" Type="http://schemas.openxmlformats.org/officeDocument/2006/relationships/hyperlink" Target="consultantplus://offline/ref=F5903B8A1A0B5BCBE0BD711AD6B4EA8A4A9FE9F9D4986F2E97350143C4137698DC20ADA5208DD4C2G3I" TargetMode="External"/><Relationship Id="rId84" Type="http://schemas.openxmlformats.org/officeDocument/2006/relationships/hyperlink" Target="consultantplus://offline/ref=F5903B8A1A0B5BCBE0BD711AD6B4EA8A4A9FE9F9D4986F2E97350143C4137698DC20ADA5208DD6C2G9I" TargetMode="External"/><Relationship Id="rId89" Type="http://schemas.openxmlformats.org/officeDocument/2006/relationships/hyperlink" Target="consultantplus://offline/ref=F5903B8A1A0B5BCBE0BD711AD6B4EA8A4592EDF8D0986F2E97350143C4137698DC20CAGDI" TargetMode="External"/><Relationship Id="rId112" Type="http://schemas.openxmlformats.org/officeDocument/2006/relationships/hyperlink" Target="consultantplus://offline/ref=1A667FE0226163C9A41C49D004DE595B3428578DAC2DCE077E74B207EEE7CBCDD887E229D44DB0C1F714m55AE" TargetMode="External"/><Relationship Id="rId133" Type="http://schemas.openxmlformats.org/officeDocument/2006/relationships/hyperlink" Target="consultantplus://offline/ref=1A667FE0226163C9A41C49D004DE595B3428578DAC2DCE077E74B207EEE7CBCDD887E229D44DB0C2FE12m554E" TargetMode="External"/><Relationship Id="rId138" Type="http://schemas.openxmlformats.org/officeDocument/2006/relationships/hyperlink" Target="consultantplus://offline/ref=1A667FE0226163C9A41C49D004DE595B3428578DAC2DCE077E74B207EEE7CBCDD887E229D44DB0C2FE10m55CE" TargetMode="External"/><Relationship Id="rId15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5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 Type="http://schemas.openxmlformats.org/officeDocument/2006/relationships/hyperlink" Target="consultantplus://offline/ref=14325347DEA7657C12BED0997BE7CB208278EA391FF01F9FD3A114AFF4EB67D2C7D3FE64545B5EE2PDH" TargetMode="External"/><Relationship Id="rId107" Type="http://schemas.openxmlformats.org/officeDocument/2006/relationships/hyperlink" Target="consultantplus://offline/ref=2FF9FA51DECB6C5E7D1C347F76D30F1C54D849CDA1DFEA788E2F5111A03ECBDA059E9E63E60C21RFp5E" TargetMode="External"/><Relationship Id="rId11" Type="http://schemas.openxmlformats.org/officeDocument/2006/relationships/hyperlink" Target="consultantplus://offline/ref=BB557068F10521EDA4F87C61CA3B342B9E51CC782AA85C74AD5021B26EKFrEM" TargetMode="External"/><Relationship Id="rId32" Type="http://schemas.openxmlformats.org/officeDocument/2006/relationships/hyperlink" Target="consultantplus://offline/ref=8BAC46FE7C4445141EE8EC5656189B6248F521660CF6FFBD5D68540B657C7149BDB0080CE3F76796E702F1E0C7q4M" TargetMode="External"/><Relationship Id="rId3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3" Type="http://schemas.openxmlformats.org/officeDocument/2006/relationships/hyperlink" Target="consultantplus://offline/ref=14325347DEA7657C12BED0997BE7CB208474E9371EFA4295DBF818ADF3EEP4H" TargetMode="External"/><Relationship Id="rId58" Type="http://schemas.openxmlformats.org/officeDocument/2006/relationships/hyperlink" Target="consultantplus://offline/ref=F5903B8A1A0B5BCBE0BD711AD6B4EA8A4A9FE9F9D4986F2E97350143C4137698DC20ADA5208DD4C2GBI" TargetMode="External"/><Relationship Id="rId74" Type="http://schemas.openxmlformats.org/officeDocument/2006/relationships/hyperlink" Target="consultantplus://offline/ref=F5903B8A1A0B5BCBE0BD711AD6B4EA8A4A9FE9F9D4986F2E97350143C4137698DC20CAGFI" TargetMode="External"/><Relationship Id="rId79" Type="http://schemas.openxmlformats.org/officeDocument/2006/relationships/hyperlink" Target="consultantplus://offline/ref=F5903B8A1A0B5BCBE0BD711AD6B4EA8A4A9FE9F9D4986F2E97350143C4137698DC20ADA5208DD7C2G3I" TargetMode="External"/><Relationship Id="rId10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23" Type="http://schemas.openxmlformats.org/officeDocument/2006/relationships/hyperlink" Target="consultantplus://offline/ref=1A667FE0226163C9A41C49D004DE595B3428578DAC2DCE077E74B207EEE7CBCDD887E229D44DB0C1F71Am554E" TargetMode="External"/><Relationship Id="rId128" Type="http://schemas.openxmlformats.org/officeDocument/2006/relationships/hyperlink" Target="consultantplus://offline/ref=1A667FE0226163C9A41C49D004DE595B3428578DAC2DCE077E74B207EEE7CBCDD887E229D44DB0C1F71Bm558E" TargetMode="External"/><Relationship Id="rId14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4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 Type="http://schemas.openxmlformats.org/officeDocument/2006/relationships/webSettings" Target="webSettings.xml"/><Relationship Id="rId90" Type="http://schemas.openxmlformats.org/officeDocument/2006/relationships/hyperlink" Target="consultantplus://offline/ref=F5903B8A1A0B5BCBE0BD711AD6B4EA8A4592EDF8D0986F2E97350143C4137698DC20ADA5208DD4C2G8I" TargetMode="External"/><Relationship Id="rId95" Type="http://schemas.openxmlformats.org/officeDocument/2006/relationships/hyperlink" Target="consultantplus://offline/ref=F5903B8A1A0B5BCBE0BD711AD6B4EA8A4592EDF8D0986F2E97350143C4137698DC20CAGFI" TargetMode="External"/><Relationship Id="rId16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6" Type="http://schemas.openxmlformats.org/officeDocument/2006/relationships/hyperlink" Target="consultantplus://offline/ref=73104373116399338A3AC79AB92BB8AA59A949A2D089212328F5D6A5FC8BA484AA5CC8CE0551957DAC04I3BAF" TargetMode="External"/><Relationship Id="rId22" Type="http://schemas.openxmlformats.org/officeDocument/2006/relationships/hyperlink" Target="consultantplus://offline/ref=39A209B80C91486362F44CCE305D60683E676D59079070C841CB16DA10pAtEM" TargetMode="External"/><Relationship Id="rId2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43" Type="http://schemas.openxmlformats.org/officeDocument/2006/relationships/hyperlink" Target="consultantplus://offline/ref=38BDEF99863699788EF44B80871A2DC8472C01517547414E3A0597073B9E434A681034318710BE1CDD04L" TargetMode="External"/><Relationship Id="rId48" Type="http://schemas.openxmlformats.org/officeDocument/2006/relationships/hyperlink" Target="consultantplus://offline/ref=26B9E190C0E362F1A264665E5066013090749D99CA22501F0BD5B552303512B25C53C022ABFF87MA7DJ" TargetMode="External"/><Relationship Id="rId6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69" Type="http://schemas.openxmlformats.org/officeDocument/2006/relationships/hyperlink" Target="consultantplus://offline/ref=F5903B8A1A0B5BCBE0BD711AD6B4EA8A4A9FE9F9D4986F2E97350143C4137698DC20ADA5208DD4C2G2I" TargetMode="External"/><Relationship Id="rId113" Type="http://schemas.openxmlformats.org/officeDocument/2006/relationships/hyperlink" Target="consultantplus://offline/ref=1A667FE0226163C9A41C49D004DE595B3428578DAC2DCE077E74B207EEE7CBCDD887E229D44DB0C1F714m554E" TargetMode="External"/><Relationship Id="rId118" Type="http://schemas.openxmlformats.org/officeDocument/2006/relationships/hyperlink" Target="consultantplus://offline/ref=1A667FE0226163C9A41C49D004DE595B3428578DAC2DCE077E74B207EEE7CBCDD887E229D44DB0C1F715m554E" TargetMode="External"/><Relationship Id="rId134" Type="http://schemas.openxmlformats.org/officeDocument/2006/relationships/hyperlink" Target="consultantplus://offline/ref=1A667FE0226163C9A41C49D004DE595B3428578DAC2DCE077E74B207EEE7CBCDD887E229D44DB0C2FE13m55CE" TargetMode="External"/><Relationship Id="rId13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8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85" Type="http://schemas.openxmlformats.org/officeDocument/2006/relationships/hyperlink" Target="consultantplus://offline/ref=F5903B8A1A0B5BCBE0BD711AD6B4EA8A4A9FE9F9D4986F2E97350143C4137698DC20ADA5208DD5C2G2I" TargetMode="External"/><Relationship Id="rId15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5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2" Type="http://schemas.openxmlformats.org/officeDocument/2006/relationships/hyperlink" Target="consultantplus://offline/ref=BB557068F10521EDA4F8626CDC576B2E985F9B7422AB5024F80F7AEF39F73332F1B9F6D3BADFDD0E89AC71K3r3M" TargetMode="External"/><Relationship Id="rId17" Type="http://schemas.openxmlformats.org/officeDocument/2006/relationships/hyperlink" Target="consultantplus://offline/ref=14325347DEA7657C12BED0997BE7CB208473EA3B1CFC4295DBF818ADF3E438C5C09AF265545B5E24EEP0H" TargetMode="External"/><Relationship Id="rId33" Type="http://schemas.openxmlformats.org/officeDocument/2006/relationships/hyperlink" Target="consultantplus://offline/ref=0CBC64E93CA29CC3669CE38341E94DF997BEFBE143FBDFADA5F7C897CFBA7B6F0E30B16D844D88M5v8J" TargetMode="External"/><Relationship Id="rId3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0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0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24" Type="http://schemas.openxmlformats.org/officeDocument/2006/relationships/hyperlink" Target="consultantplus://offline/ref=1A667FE0226163C9A41C49D004DE595B3428578DAC2DCE077E74B207EEE7CBCDD887E229D44DB0C1F71Bm55CE" TargetMode="External"/><Relationship Id="rId129" Type="http://schemas.openxmlformats.org/officeDocument/2006/relationships/hyperlink" Target="consultantplus://offline/ref=1A667FE0226163C9A41C49D004DE595B3428578DAC2DCE077E74B207EEE7CBCDD887E229D44DB0C1F71Bm55AE" TargetMode="External"/><Relationship Id="rId5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0" Type="http://schemas.openxmlformats.org/officeDocument/2006/relationships/hyperlink" Target="consultantplus://offline/ref=F5903B8A1A0B5BCBE0BD711AD6B4EA8A4A9FE9F9D4986F2E97350143C4137698DC20ADA5208DD7C2GBI" TargetMode="External"/><Relationship Id="rId75" Type="http://schemas.openxmlformats.org/officeDocument/2006/relationships/hyperlink" Target="consultantplus://offline/ref=F5903B8A1A0B5BCBE0BD711AD6B4EA8A4A9FE9F9D4986F2E97350143C4137698DC20ADA5208DD7C2GFI" TargetMode="External"/><Relationship Id="rId91" Type="http://schemas.openxmlformats.org/officeDocument/2006/relationships/hyperlink" Target="consultantplus://offline/ref=F5903B8A1A0B5BCBE0BD711AD6B4EA8A4592EDF8D0986F2E97350143C4137698DC20ADA5208DD4C2GFI" TargetMode="External"/><Relationship Id="rId96" Type="http://schemas.openxmlformats.org/officeDocument/2006/relationships/hyperlink" Target="consultantplus://offline/ref=F5903B8A1A0B5BCBE0BD711AD6B4EA8A4592EDF8D0986F2E97350143C4137698DC20CAG8I" TargetMode="External"/><Relationship Id="rId14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4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2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49" Type="http://schemas.openxmlformats.org/officeDocument/2006/relationships/hyperlink" Target="consultantplus://offline/ref=26B9E190C0E362F1A264665E5066013090749D99CA22501F0BD5B552303512B25C53C022ABFF87MA7CJ" TargetMode="External"/><Relationship Id="rId114" Type="http://schemas.openxmlformats.org/officeDocument/2006/relationships/hyperlink" Target="consultantplus://offline/ref=1A667FE0226163C9A41C49D004DE595B3428578DAC2DCE077E74B207EEE7CBCDD887E229D44DB0C1F715m55CE" TargetMode="External"/><Relationship Id="rId119" Type="http://schemas.openxmlformats.org/officeDocument/2006/relationships/hyperlink" Target="consultantplus://offline/ref=1A667FE0226163C9A41C49D004DE595B3428578DAC2DCE077E74B207EEE7CBCDD887E229D44DB0C1F71Am55CE" TargetMode="External"/><Relationship Id="rId44" Type="http://schemas.openxmlformats.org/officeDocument/2006/relationships/hyperlink" Target="consultantplus://offline/ref=38BDEF99863699788EF44B80871A2DC8472C01517547414E3A0597073B9E434A681034D301L" TargetMode="External"/><Relationship Id="rId6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6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8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86" Type="http://schemas.openxmlformats.org/officeDocument/2006/relationships/hyperlink" Target="consultantplus://offline/ref=F5903B8A1A0B5BCBE0BD711AD6B4EA8A4592EDF8D0986F2E97350143C4137698DC20ADA5208DD4C2GBI" TargetMode="External"/><Relationship Id="rId130" Type="http://schemas.openxmlformats.org/officeDocument/2006/relationships/hyperlink" Target="consultantplus://offline/ref=1A667FE0226163C9A41C49D004DE595B3428578DAC2DCE077E74B207EEE7CBCDD887E229D44DB0C1F71Bm554E" TargetMode="External"/><Relationship Id="rId135" Type="http://schemas.openxmlformats.org/officeDocument/2006/relationships/hyperlink" Target="consultantplus://offline/ref=1A667FE0226163C9A41C49D004DE595B3428578DAC2DCE077E74B207EEE7CBCDD887E229D44DB0C2FE13m55EE" TargetMode="External"/><Relationship Id="rId15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5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3" Type="http://schemas.openxmlformats.org/officeDocument/2006/relationships/hyperlink" Target="consultantplus://offline/ref=BB557068F10521EDA4F8626CDC576B2E985F9B7422AB5024F90F7AEF39F73332F1B9F6D3BADFDD0E89AC71K3r8M" TargetMode="External"/><Relationship Id="rId18" Type="http://schemas.openxmlformats.org/officeDocument/2006/relationships/hyperlink" Target="consultantplus://offline/ref=14325347DEA7657C12BED0997BE7CB208276EE3A1BF01F9FD3A114AFF4EB67D2C7D3FE64545B5EE2PDH" TargetMode="External"/><Relationship Id="rId39" Type="http://schemas.openxmlformats.org/officeDocument/2006/relationships/hyperlink" Target="consultantplus://offline/ref=90761420FBF0878AC050234CE331E0D208B4A786C98ECE7755A5D716693EA27160CA1F2C5C5951bBw7J" TargetMode="External"/><Relationship Id="rId10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3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0" Type="http://schemas.openxmlformats.org/officeDocument/2006/relationships/hyperlink" Target="consultantplus://offline/ref=26B9E190C0E362F1A264665E5066013090749D99CA22501F0BD5B552303512B25C53C022ABFF87MA7FJ" TargetMode="External"/><Relationship Id="rId5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6" Type="http://schemas.openxmlformats.org/officeDocument/2006/relationships/hyperlink" Target="consultantplus://offline/ref=F5903B8A1A0B5BCBE0BD711AD6B4EA8A4A9FE9F9D4986F2E97350143C4137698DC20ADA5208DD7C2GEI" TargetMode="External"/><Relationship Id="rId97" Type="http://schemas.openxmlformats.org/officeDocument/2006/relationships/hyperlink" Target="consultantplus://offline/ref=F5903B8A1A0B5BCBE0BD711AD6B4EA8A4592EDF8D0986F2E97350143C4137698DC20ADA5208DD4C2G2I" TargetMode="External"/><Relationship Id="rId104" Type="http://schemas.openxmlformats.org/officeDocument/2006/relationships/hyperlink" Target="consultantplus://offline/ref=F5903B8A1A0B5BCBE0BD711AD6B4EA8A4592EDF8D0986F2E97350143C4137698DC20ADA5208DD5C2G2I" TargetMode="External"/><Relationship Id="rId120" Type="http://schemas.openxmlformats.org/officeDocument/2006/relationships/hyperlink" Target="consultantplus://offline/ref=1A667FE0226163C9A41C49D004DE595B3428578DAC2DCE077E74B207EEE7CBCDD887E229D44DB0C1F71Am55EE" TargetMode="External"/><Relationship Id="rId125" Type="http://schemas.openxmlformats.org/officeDocument/2006/relationships/hyperlink" Target="consultantplus://offline/ref=1A667FE0226163C9A40244C668815C5D38775C87AA259C59212FEF50mE57E" TargetMode="External"/><Relationship Id="rId14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4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F5903B8A1A0B5BCBE0BD711AD6B4EA8A4A9FE9F9D4986F2E97350143C4137698DC20ADA5208DD7C2GAI" TargetMode="External"/><Relationship Id="rId9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2" Type="http://schemas.openxmlformats.org/officeDocument/2006/relationships/numbering" Target="numbering.xml"/><Relationship Id="rId29" Type="http://schemas.openxmlformats.org/officeDocument/2006/relationships/hyperlink" Target="consultantplus://offline/ref=14325347DEA7657C12BED0997BE7CB208470EF3B17F94295DBF818ADF3EEP4H" TargetMode="External"/><Relationship Id="rId24" Type="http://schemas.openxmlformats.org/officeDocument/2006/relationships/hyperlink" Target="consultantplus://offline/ref=14325347DEA7657C12BED0997BE7CB208470EF3B17F94295DBF818ADF3EEP4H" TargetMode="External"/><Relationship Id="rId40" Type="http://schemas.openxmlformats.org/officeDocument/2006/relationships/hyperlink" Target="consultantplus://offline/ref=31A4729728B5F8B50E230A3DC892A3F813B41A590A72CB330E47DB9F6782CB88ACDD75683CA82645zAJ" TargetMode="External"/><Relationship Id="rId45" Type="http://schemas.openxmlformats.org/officeDocument/2006/relationships/hyperlink" Target="consultantplus://offline/ref=26B9E190C0E362F1A264665E5066013090749D99CA22501F0BD5B552303512B25C53C022ABFF86MA75J" TargetMode="External"/><Relationship Id="rId66" Type="http://schemas.openxmlformats.org/officeDocument/2006/relationships/hyperlink" Target="consultantplus://offline/ref=F5903B8A1A0B5BCBE0BD711AD6B4EA8A4A9FE9F9D4986F2E97350143C4137698DC20CAGEI" TargetMode="External"/><Relationship Id="rId8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1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15" Type="http://schemas.openxmlformats.org/officeDocument/2006/relationships/hyperlink" Target="consultantplus://offline/ref=1A667FE0226163C9A41C49D004DE595B3428578DAC2DCE077E74B207EEE7CBCDD887E229D44DB0C1F715m55EE" TargetMode="External"/><Relationship Id="rId131" Type="http://schemas.openxmlformats.org/officeDocument/2006/relationships/hyperlink" Target="consultantplus://offline/ref=1A667FE0226163C9A41C49D004DE595B3428578DAC2DCE077E74B207EEE7CBCDD887E229D44DB0C2FE12m55CE" TargetMode="External"/><Relationship Id="rId136" Type="http://schemas.openxmlformats.org/officeDocument/2006/relationships/hyperlink" Target="consultantplus://offline/ref=1A667FE0226163C9A41C49D004DE595B3428578DAC2DCE077E74B207EEE7CBCDD887E229D44DB0C2FE13m558E" TargetMode="External"/><Relationship Id="rId15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61" Type="http://schemas.openxmlformats.org/officeDocument/2006/relationships/hyperlink" Target="consultantplus://offline/ref=F5903B8A1A0B5BCBE0BD711AD6B4EA8A4A9FE9F9D4986F2E97350143C4137698DC20CAGDI" TargetMode="External"/><Relationship Id="rId82" Type="http://schemas.openxmlformats.org/officeDocument/2006/relationships/hyperlink" Target="consultantplus://offline/ref=F5903B8A1A0B5BCBE0BD711AD6B4EA8A4A9FE9F9D4986F2E97350143C4137698DC20CAG8I" TargetMode="External"/><Relationship Id="rId15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9" Type="http://schemas.openxmlformats.org/officeDocument/2006/relationships/hyperlink" Target="consultantplus://offline/ref=14325347DEA7657C12BED0997BE7CB208278EF3E1FF01F9FD3A114AFF4EB67D2C7D3FE64545B5EE2PDH" TargetMode="External"/><Relationship Id="rId14" Type="http://schemas.openxmlformats.org/officeDocument/2006/relationships/hyperlink" Target="consultantplus://offline/ref=14325347DEA7657C12BED0997BE7CB208D75EC3F1EF01F9FD3A114AFF4EB67D2C7D3FE64545B5EE2PDH" TargetMode="External"/><Relationship Id="rId30" Type="http://schemas.openxmlformats.org/officeDocument/2006/relationships/hyperlink" Target="consultantplus://offline/ref=14325347DEA7657C12BED0997BE7CB208476ED3819FE4295DBF818ADF3E438C5C09AF265545B5823EEPCH" TargetMode="External"/><Relationship Id="rId3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7" Type="http://schemas.openxmlformats.org/officeDocument/2006/relationships/hyperlink" Target="consultantplus://offline/ref=F5903B8A1A0B5BCBE0BD711AD6B4EA8A4A9FE9F9D4986F2E97350143C4137698DC20ADA5208DD7C2GDI" TargetMode="External"/><Relationship Id="rId10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05" Type="http://schemas.openxmlformats.org/officeDocument/2006/relationships/hyperlink" Target="consultantplus://offline/ref=2FF9FA51DECB6C5E7D1C347F76D30F1C52DE4DC8AD82E070D7235316AF61DCDD4C929F63E40BR2p7E" TargetMode="External"/><Relationship Id="rId126" Type="http://schemas.openxmlformats.org/officeDocument/2006/relationships/hyperlink" Target="consultantplus://offline/ref=1A667FE0226163C9A40244C668815C5D38765C85AE259C59212FEF50mE57E" TargetMode="External"/><Relationship Id="rId14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8" Type="http://schemas.openxmlformats.org/officeDocument/2006/relationships/hyperlink" Target="consultantplus://offline/ref=14325347DEA7657C12BED0997BE7CB208476ED3819FE4295DBF818ADF3E438C5C09AF26251E5PCH" TargetMode="External"/><Relationship Id="rId5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9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98" Type="http://schemas.openxmlformats.org/officeDocument/2006/relationships/hyperlink" Target="consultantplus://offline/ref=F5903B8A1A0B5BCBE0BD711AD6B4EA8A4592EDF8D0986F2E97350143C4137698DC20ADA5208DD4C2GBI" TargetMode="External"/><Relationship Id="rId121" Type="http://schemas.openxmlformats.org/officeDocument/2006/relationships/hyperlink" Target="consultantplus://offline/ref=1A667FE0226163C9A41C49D004DE595B3428578DAC2DCE077E74B207EEE7CBCDD887E229D44DB0C1F71Am558E" TargetMode="External"/><Relationship Id="rId14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46"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67" Type="http://schemas.openxmlformats.org/officeDocument/2006/relationships/hyperlink" Target="consultantplus://offline/ref=F5903B8A1A0B5BCBE0BD711AD6B4EA8A4A9FE9F9D4986F2E97350143C4137698DC20ADA5208DD4C2GCI" TargetMode="External"/><Relationship Id="rId116" Type="http://schemas.openxmlformats.org/officeDocument/2006/relationships/hyperlink" Target="consultantplus://offline/ref=1A667FE0226163C9A41C49D004DE595B3428578DAC2DCE077E74B207EEE7CBCDD887E229D44DB0C1F715m558E" TargetMode="External"/><Relationship Id="rId137" Type="http://schemas.openxmlformats.org/officeDocument/2006/relationships/hyperlink" Target="consultantplus://offline/ref=1A667FE0226163C9A41C49D004DE595B3428578DAC2DCE077E74B207EEE7CBCDD887E229D44DB0C2FE13m55AE" TargetMode="External"/><Relationship Id="rId15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20" Type="http://schemas.openxmlformats.org/officeDocument/2006/relationships/hyperlink" Target="consultantplus://offline/ref=39A209B80C91486362F44CCE305D60683E666D530A9170C841CB16DA10pAtEM" TargetMode="External"/><Relationship Id="rId41" Type="http://schemas.openxmlformats.org/officeDocument/2006/relationships/hyperlink" Target="consultantplus://offline/ref=38BDEF99863699788EF44B80871A2DC8472C01517547414E3A0597073B9E434A681034318710BE1CDD06L" TargetMode="External"/><Relationship Id="rId62" Type="http://schemas.openxmlformats.org/officeDocument/2006/relationships/hyperlink" Target="consultantplus://offline/ref=F5903B8A1A0B5BCBE0BD711AD6B4EA8A4A9FE9F9D4986F2E97350143C4137698DC20ADA5208DD4C2G8I" TargetMode="External"/><Relationship Id="rId83" Type="http://schemas.openxmlformats.org/officeDocument/2006/relationships/hyperlink" Target="consultantplus://offline/ref=F5903B8A1A0B5BCBE0BD711AD6B4EA8A4A9FE9F9D4986F2E97350143C4137698DC20CAG9I" TargetMode="External"/><Relationship Id="rId8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1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32" Type="http://schemas.openxmlformats.org/officeDocument/2006/relationships/hyperlink" Target="consultantplus://offline/ref=1A667FE0226163C9A41C49D004DE595B3428578DAC2DCE077E74B207EEE7CBCDD887E229D44DB0C2FE12m55AE" TargetMode="External"/><Relationship Id="rId15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7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90" Type="http://schemas.openxmlformats.org/officeDocument/2006/relationships/theme" Target="theme/theme1.xml"/><Relationship Id="rId15" Type="http://schemas.openxmlformats.org/officeDocument/2006/relationships/hyperlink" Target="consultantplus://offline/ref=14325347DEA7657C12BED0997BE7CB208D75EE381BF01F9FD3A114AFF4EB67D2C7D3FE64545B5EE2PDH" TargetMode="External"/><Relationship Id="rId36" Type="http://schemas.openxmlformats.org/officeDocument/2006/relationships/hyperlink" Target="consultantplus://offline/ref=64435F1E190EDE3428C546D2B377A6FE0D99F55BC5FA15092A5A5183057D6521CFC8207FBE56F2A1x2J" TargetMode="External"/><Relationship Id="rId57"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06" Type="http://schemas.openxmlformats.org/officeDocument/2006/relationships/hyperlink" Target="consultantplus://offline/ref=2FF9FA51DECB6C5E7D1C347F76D30F1C54D849CDA1DFEA788E2F5111A03ECBDA059E9E61EDR0pBE" TargetMode="External"/><Relationship Id="rId127" Type="http://schemas.openxmlformats.org/officeDocument/2006/relationships/hyperlink" Target="consultantplus://offline/ref=1A667FE0226163C9A41C49D004DE595B3428578DAC2DCE077E74B207EEE7CBCDD887E229D44DB0C1F71Bm55EE" TargetMode="External"/><Relationship Id="rId10" Type="http://schemas.openxmlformats.org/officeDocument/2006/relationships/hyperlink" Target="consultantplus://offline/ref=14325347DEA7657C12BECE946D8B9425827AB13317FA48C383A743F0A4ED329287D5AB2710565F24E90882E9P8H" TargetMode="External"/><Relationship Id="rId31"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52"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78" Type="http://schemas.openxmlformats.org/officeDocument/2006/relationships/hyperlink" Target="consultantplus://offline/ref=F5903B8A1A0B5BCBE0BD711AD6B4EA8A4A9FE9F9D4986F2E97350143C4137698DC20ADA5208DD7C2GCI" TargetMode="External"/><Relationship Id="rId94" Type="http://schemas.openxmlformats.org/officeDocument/2006/relationships/hyperlink" Target="consultantplus://offline/ref=F5903B8A1A0B5BCBE0BD711AD6B4EA8A4592EDF8D0986F2E97350143C4137698DC20CAGEI" TargetMode="External"/><Relationship Id="rId9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01" Type="http://schemas.openxmlformats.org/officeDocument/2006/relationships/hyperlink" Target="consultantplus://offline/ref=F5903B8A1A0B5BCBE0BD711AD6B4EA8A4592EDF8D0986F2E97350143C4137698DC20ADA5208DD4C2GFI" TargetMode="External"/><Relationship Id="rId122" Type="http://schemas.openxmlformats.org/officeDocument/2006/relationships/hyperlink" Target="consultantplus://offline/ref=1A667FE0226163C9A41C49D004DE595B3428578DAC2DCE077E74B207EEE7CBCDD887E229D44DB0C1F71Am55AE" TargetMode="External"/><Relationship Id="rId143"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48"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4"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69"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185"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 Id="rId4" Type="http://schemas.openxmlformats.org/officeDocument/2006/relationships/settings" Target="settings.xml"/><Relationship Id="rId9" Type="http://schemas.openxmlformats.org/officeDocument/2006/relationships/hyperlink" Target="consultantplus://offline/ref=14325347DEA7657C12BED0997BE7CB208476ED3819FE4295DBF818ADF3E438C5C09AF2625DE5P8H" TargetMode="External"/><Relationship Id="rId180" Type="http://schemas.openxmlformats.org/officeDocument/2006/relationships/hyperlink" Target="file:///C:\Users\User\Desktop\&#1055;&#1088;&#1086;&#1092;&#1082;&#1086;&#1084;%20&#1057;&#1090;&#1088;&#1072;&#1093;&#1086;&#1074;&#1072;%20&#1053;.&#1042;\&#1055;&#1086;&#1083;&#1086;&#1078;&#1077;&#1085;&#1080;&#1077;%20&#1086;&#1073;%20&#1086;&#1087;&#1083;&#1072;&#1090;&#1077;%20&#1090;&#1088;&#1091;&#1076;&#1072;%202017%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D79B-875B-45A1-AAD1-6D92FE41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45660</Words>
  <Characters>260268</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2018-12-10T10:35:00Z</cp:lastPrinted>
  <dcterms:created xsi:type="dcterms:W3CDTF">2018-12-11T19:38:00Z</dcterms:created>
  <dcterms:modified xsi:type="dcterms:W3CDTF">2018-12-11T19:38:00Z</dcterms:modified>
</cp:coreProperties>
</file>